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EDAFA" w14:textId="32195C9B" w:rsidR="00160A25" w:rsidRPr="00EF7FBA" w:rsidRDefault="00EF7FBA" w:rsidP="00EF7FBA">
      <w:pPr>
        <w:spacing w:after="0" w:line="240" w:lineRule="auto"/>
        <w:rPr>
          <w:rFonts w:ascii="Times New Roman" w:hAnsi="Times New Roman" w:cs="Times New Roman"/>
          <w:sz w:val="20"/>
          <w:szCs w:val="20"/>
        </w:rPr>
      </w:pPr>
      <w:r w:rsidRPr="00EF7FBA">
        <w:rPr>
          <w:rFonts w:ascii="Times New Roman" w:hAnsi="Times New Roman" w:cs="Times New Roman"/>
          <w:sz w:val="20"/>
          <w:szCs w:val="20"/>
        </w:rPr>
        <w:t>Rostered Minister</w:t>
      </w:r>
      <w:r w:rsidR="00BD484B">
        <w:rPr>
          <w:rFonts w:ascii="Times New Roman" w:hAnsi="Times New Roman" w:cs="Times New Roman"/>
          <w:sz w:val="20"/>
          <w:szCs w:val="20"/>
        </w:rPr>
        <w:t>s</w:t>
      </w:r>
      <w:r w:rsidRPr="00EF7FBA">
        <w:rPr>
          <w:rFonts w:ascii="Times New Roman" w:hAnsi="Times New Roman" w:cs="Times New Roman"/>
          <w:sz w:val="20"/>
          <w:szCs w:val="20"/>
        </w:rPr>
        <w:t xml:space="preserve"> and Congregation Leaders,</w:t>
      </w:r>
    </w:p>
    <w:p w14:paraId="2D316726" w14:textId="5A13290A" w:rsidR="00EF7FBA" w:rsidRPr="00EF7FBA" w:rsidRDefault="00EF7FBA" w:rsidP="00EF7FBA">
      <w:pPr>
        <w:spacing w:after="0" w:line="240" w:lineRule="auto"/>
        <w:rPr>
          <w:rFonts w:ascii="Times New Roman" w:hAnsi="Times New Roman" w:cs="Times New Roman"/>
          <w:sz w:val="20"/>
          <w:szCs w:val="20"/>
        </w:rPr>
      </w:pPr>
      <w:r w:rsidRPr="00EF7FBA">
        <w:rPr>
          <w:rFonts w:ascii="Times New Roman" w:hAnsi="Times New Roman" w:cs="Times New Roman"/>
          <w:sz w:val="20"/>
          <w:szCs w:val="20"/>
        </w:rPr>
        <w:t>The 2019 ELCA Churchwide Assembly</w:t>
      </w:r>
      <w:r w:rsidR="00D93934">
        <w:rPr>
          <w:rFonts w:ascii="Times New Roman" w:hAnsi="Times New Roman" w:cs="Times New Roman"/>
          <w:sz w:val="20"/>
          <w:szCs w:val="20"/>
        </w:rPr>
        <w:t xml:space="preserve"> convening August 5-10 in Milwaukee, WI</w:t>
      </w:r>
      <w:r w:rsidRPr="00EF7FBA">
        <w:rPr>
          <w:rFonts w:ascii="Times New Roman" w:hAnsi="Times New Roman" w:cs="Times New Roman"/>
          <w:sz w:val="20"/>
          <w:szCs w:val="20"/>
        </w:rPr>
        <w:t xml:space="preserve"> amended the Model Constitution for Congregations. I </w:t>
      </w:r>
      <w:r w:rsidR="007C7F72">
        <w:rPr>
          <w:rFonts w:ascii="Times New Roman" w:hAnsi="Times New Roman" w:cs="Times New Roman"/>
          <w:sz w:val="20"/>
          <w:szCs w:val="20"/>
        </w:rPr>
        <w:t>recommend</w:t>
      </w:r>
      <w:r w:rsidRPr="00EF7FBA">
        <w:rPr>
          <w:rFonts w:ascii="Times New Roman" w:hAnsi="Times New Roman" w:cs="Times New Roman"/>
          <w:sz w:val="20"/>
          <w:szCs w:val="20"/>
        </w:rPr>
        <w:t xml:space="preserve"> you to take </w:t>
      </w:r>
    </w:p>
    <w:p w14:paraId="02815E95" w14:textId="77777777" w:rsidR="00EF7FBA" w:rsidRPr="00EF7FBA" w:rsidRDefault="00EF7FBA" w:rsidP="00EF7FBA">
      <w:pPr>
        <w:numPr>
          <w:ilvl w:val="0"/>
          <w:numId w:val="4"/>
        </w:numPr>
        <w:shd w:val="clear" w:color="auto" w:fill="FFFFFF"/>
        <w:spacing w:after="0" w:line="240" w:lineRule="auto"/>
        <w:rPr>
          <w:rFonts w:ascii="Times New Roman" w:eastAsia="Times New Roman" w:hAnsi="Times New Roman" w:cs="Times New Roman"/>
          <w:color w:val="333333"/>
          <w:sz w:val="20"/>
          <w:szCs w:val="20"/>
          <w:highlight w:val="yellow"/>
        </w:rPr>
      </w:pPr>
      <w:hyperlink r:id="rId7" w:tgtFrame="_blank" w:history="1">
        <w:r w:rsidRPr="00EF7FBA">
          <w:rPr>
            <w:rFonts w:ascii="Times New Roman" w:eastAsia="Times New Roman" w:hAnsi="Times New Roman" w:cs="Times New Roman"/>
            <w:color w:val="4A90E2"/>
            <w:sz w:val="20"/>
            <w:szCs w:val="20"/>
            <w:highlight w:val="yellow"/>
            <w:u w:val="single"/>
          </w:rPr>
          <w:t>2019 amendments to the Model Constitution for Congregations</w:t>
        </w:r>
      </w:hyperlink>
    </w:p>
    <w:p w14:paraId="479DF0F0" w14:textId="31EDB7A6" w:rsidR="00EF7FBA" w:rsidRDefault="00EF7FBA" w:rsidP="00EF7FBA">
      <w:pPr>
        <w:numPr>
          <w:ilvl w:val="0"/>
          <w:numId w:val="4"/>
        </w:numPr>
        <w:shd w:val="clear" w:color="auto" w:fill="FFFFFF"/>
        <w:spacing w:after="0" w:line="240" w:lineRule="auto"/>
        <w:rPr>
          <w:rFonts w:ascii="Times New Roman" w:eastAsia="Times New Roman" w:hAnsi="Times New Roman" w:cs="Times New Roman"/>
          <w:color w:val="333333"/>
          <w:sz w:val="20"/>
          <w:szCs w:val="20"/>
          <w:highlight w:val="yellow"/>
        </w:rPr>
      </w:pPr>
      <w:hyperlink r:id="rId8" w:history="1">
        <w:r w:rsidRPr="00EF7FBA">
          <w:rPr>
            <w:rFonts w:ascii="Times New Roman" w:eastAsia="Times New Roman" w:hAnsi="Times New Roman" w:cs="Times New Roman"/>
            <w:color w:val="4A90E2"/>
            <w:sz w:val="20"/>
            <w:szCs w:val="20"/>
            <w:highlight w:val="yellow"/>
            <w:u w:val="single"/>
          </w:rPr>
          <w:t>Rationale for the 2019 Amendments</w:t>
        </w:r>
      </w:hyperlink>
    </w:p>
    <w:p w14:paraId="07AB3526" w14:textId="4FE7B42F" w:rsidR="007C7F72" w:rsidRPr="00EF7FBA" w:rsidRDefault="007C7F72" w:rsidP="007C7F72">
      <w:pPr>
        <w:numPr>
          <w:ilvl w:val="0"/>
          <w:numId w:val="4"/>
        </w:numPr>
        <w:shd w:val="clear" w:color="auto" w:fill="FFFFFF"/>
        <w:spacing w:after="0" w:line="240" w:lineRule="auto"/>
        <w:rPr>
          <w:rFonts w:ascii="Times New Roman" w:eastAsia="Times New Roman" w:hAnsi="Times New Roman" w:cs="Times New Roman"/>
          <w:color w:val="333333"/>
          <w:sz w:val="20"/>
          <w:szCs w:val="20"/>
          <w:highlight w:val="yellow"/>
        </w:rPr>
      </w:pPr>
      <w:hyperlink r:id="rId9" w:history="1">
        <w:r w:rsidRPr="00EF7FBA">
          <w:rPr>
            <w:rFonts w:ascii="Times New Roman" w:eastAsia="Times New Roman" w:hAnsi="Times New Roman" w:cs="Times New Roman"/>
            <w:color w:val="4A90E2"/>
            <w:sz w:val="20"/>
            <w:szCs w:val="20"/>
            <w:highlight w:val="yellow"/>
            <w:u w:val="single"/>
          </w:rPr>
          <w:t>2019 Model Constitution for Congregations</w:t>
        </w:r>
      </w:hyperlink>
    </w:p>
    <w:p w14:paraId="4D77A853" w14:textId="067C7264" w:rsidR="00EF7FBA" w:rsidRDefault="00EF7FBA" w:rsidP="00EF7FBA">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EF7FBA">
        <w:rPr>
          <w:rFonts w:ascii="Times New Roman" w:hAnsi="Times New Roman" w:cs="Times New Roman"/>
          <w:sz w:val="20"/>
          <w:szCs w:val="20"/>
        </w:rPr>
        <w:t>o your Congregation Council</w:t>
      </w:r>
      <w:r w:rsidR="007C7F72">
        <w:rPr>
          <w:rFonts w:ascii="Times New Roman" w:hAnsi="Times New Roman" w:cs="Times New Roman"/>
          <w:sz w:val="20"/>
          <w:szCs w:val="20"/>
        </w:rPr>
        <w:t>s</w:t>
      </w:r>
      <w:r w:rsidRPr="00EF7FBA">
        <w:rPr>
          <w:rFonts w:ascii="Times New Roman" w:hAnsi="Times New Roman" w:cs="Times New Roman"/>
          <w:sz w:val="20"/>
          <w:szCs w:val="20"/>
        </w:rPr>
        <w:t xml:space="preserve"> for approval to present to the annual meetings</w:t>
      </w:r>
      <w:r>
        <w:rPr>
          <w:rFonts w:ascii="Times New Roman" w:hAnsi="Times New Roman" w:cs="Times New Roman"/>
          <w:sz w:val="20"/>
          <w:szCs w:val="20"/>
        </w:rPr>
        <w:t xml:space="preserve"> according to </w:t>
      </w:r>
      <w:r w:rsidRPr="00EF7FBA">
        <w:rPr>
          <w:rFonts w:ascii="Times New Roman" w:hAnsi="Times New Roman" w:cs="Times New Roman"/>
          <w:b/>
          <w:color w:val="000000"/>
          <w:sz w:val="20"/>
        </w:rPr>
        <w:t>*C16.04.</w:t>
      </w:r>
    </w:p>
    <w:p w14:paraId="1BA67702" w14:textId="77777777" w:rsidR="00EF7FBA" w:rsidRDefault="00EF7FBA" w:rsidP="00EF7FBA">
      <w:pPr>
        <w:spacing w:after="0" w:line="240" w:lineRule="auto"/>
        <w:rPr>
          <w:rFonts w:ascii="Times New Roman" w:hAnsi="Times New Roman" w:cs="Times New Roman"/>
          <w:sz w:val="20"/>
          <w:szCs w:val="20"/>
        </w:rPr>
      </w:pPr>
    </w:p>
    <w:p w14:paraId="15E5B285" w14:textId="77777777" w:rsidR="00EF7FBA" w:rsidRPr="00EF7FBA" w:rsidRDefault="00EF7FBA" w:rsidP="00EF7FB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0" w:line="0" w:lineRule="atLeast"/>
        <w:jc w:val="both"/>
        <w:rPr>
          <w:rFonts w:ascii="Times New Roman" w:hAnsi="Times New Roman" w:cs="Times New Roman"/>
          <w:b/>
          <w:color w:val="000000"/>
          <w:sz w:val="20"/>
        </w:rPr>
      </w:pPr>
      <w:r w:rsidRPr="00EF7FBA">
        <w:rPr>
          <w:rFonts w:ascii="Times New Roman" w:hAnsi="Times New Roman" w:cs="Times New Roman"/>
          <w:b/>
          <w:color w:val="000000"/>
          <w:sz w:val="20"/>
        </w:rPr>
        <w:t>Chapter 16.</w:t>
      </w:r>
    </w:p>
    <w:p w14:paraId="27FE45BA" w14:textId="77777777" w:rsidR="00EF7FBA" w:rsidRPr="00EF7FBA" w:rsidRDefault="00EF7FBA" w:rsidP="00EF7FB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0" w:line="0" w:lineRule="atLeast"/>
        <w:jc w:val="both"/>
        <w:rPr>
          <w:rFonts w:ascii="Times New Roman" w:hAnsi="Times New Roman" w:cs="Times New Roman"/>
          <w:color w:val="000000"/>
          <w:sz w:val="20"/>
        </w:rPr>
      </w:pPr>
      <w:r w:rsidRPr="00EF7FBA">
        <w:rPr>
          <w:rFonts w:ascii="Times New Roman" w:hAnsi="Times New Roman" w:cs="Times New Roman"/>
          <w:b/>
          <w:color w:val="000000"/>
          <w:sz w:val="20"/>
        </w:rPr>
        <w:t>AMENDMENTS</w:t>
      </w:r>
    </w:p>
    <w:p w14:paraId="43BA5349" w14:textId="77777777" w:rsidR="00EF7FBA" w:rsidRPr="00EF7FBA" w:rsidRDefault="00EF7FBA" w:rsidP="00EF7FB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0" w:line="0" w:lineRule="atLeast"/>
        <w:ind w:left="936" w:hanging="936"/>
        <w:jc w:val="both"/>
        <w:rPr>
          <w:rFonts w:ascii="Times New Roman" w:hAnsi="Times New Roman" w:cs="Times New Roman"/>
          <w:color w:val="000000"/>
          <w:sz w:val="20"/>
        </w:rPr>
      </w:pPr>
      <w:r w:rsidRPr="00EF7FBA">
        <w:rPr>
          <w:rFonts w:ascii="Times New Roman" w:hAnsi="Times New Roman" w:cs="Times New Roman"/>
          <w:b/>
          <w:color w:val="000000"/>
          <w:sz w:val="20"/>
        </w:rPr>
        <w:t>*C16.04.</w:t>
      </w:r>
      <w:r w:rsidRPr="00EF7FBA">
        <w:rPr>
          <w:rFonts w:ascii="Times New Roman" w:hAnsi="Times New Roman" w:cs="Times New Roman"/>
          <w:color w:val="000000"/>
          <w:sz w:val="20"/>
        </w:rPr>
        <w:tab/>
        <w:t xml:space="preserve">This constitution may be amended to bring any section into conformity with a section or sections, either required or not required, of the </w:t>
      </w:r>
      <w:r w:rsidRPr="00EF7FBA">
        <w:rPr>
          <w:rFonts w:ascii="Times New Roman" w:hAnsi="Times New Roman" w:cs="Times New Roman"/>
          <w:i/>
          <w:color w:val="000000"/>
          <w:sz w:val="20"/>
        </w:rPr>
        <w:t>Model Constitution for Congregations of the Evangelical Lutheran Church in America</w:t>
      </w:r>
      <w:r w:rsidRPr="00EF7FBA">
        <w:rPr>
          <w:rFonts w:ascii="Times New Roman" w:hAnsi="Times New Roman" w:cs="Times New Roman"/>
          <w:color w:val="000000"/>
          <w:sz w:val="20"/>
        </w:rPr>
        <w:t xml:space="preserve"> as most recently amended by the Churchwide Assembly.  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  Upon the request of at least two (2) voting members of this congregation, the Congregation Council shall submit such notice.  Following the adoption of an amendment, the secretary of this congregation shall submit a copy thereof to the synod.  Such provisions shall become effective immediately following a vote of approval.</w:t>
      </w:r>
    </w:p>
    <w:p w14:paraId="295B0C6F" w14:textId="77777777" w:rsidR="00EF7FBA" w:rsidRPr="00EF7FBA" w:rsidRDefault="00EF7FBA" w:rsidP="00EF7FBA">
      <w:pPr>
        <w:spacing w:after="0" w:line="240" w:lineRule="auto"/>
        <w:rPr>
          <w:rFonts w:ascii="Times New Roman" w:hAnsi="Times New Roman" w:cs="Times New Roman"/>
          <w:sz w:val="20"/>
          <w:szCs w:val="20"/>
        </w:rPr>
      </w:pPr>
    </w:p>
    <w:p w14:paraId="5A49D663" w14:textId="77777777" w:rsidR="00EF7FBA" w:rsidRPr="00EF7FBA" w:rsidRDefault="00EF7FBA" w:rsidP="00EF7FBA">
      <w:pPr>
        <w:shd w:val="clear" w:color="auto" w:fill="FFFFFF"/>
        <w:spacing w:after="0" w:line="240" w:lineRule="auto"/>
        <w:outlineLvl w:val="0"/>
        <w:rPr>
          <w:rFonts w:ascii="Times New Roman" w:eastAsia="Times New Roman" w:hAnsi="Times New Roman" w:cs="Times New Roman"/>
          <w:b/>
          <w:bCs/>
          <w:color w:val="333333"/>
          <w:kern w:val="36"/>
          <w:sz w:val="20"/>
          <w:szCs w:val="20"/>
        </w:rPr>
      </w:pPr>
      <w:r w:rsidRPr="00EF7FBA">
        <w:rPr>
          <w:rFonts w:ascii="Times New Roman" w:eastAsia="Times New Roman" w:hAnsi="Times New Roman" w:cs="Times New Roman"/>
          <w:b/>
          <w:bCs/>
          <w:color w:val="333333"/>
          <w:kern w:val="36"/>
          <w:sz w:val="20"/>
          <w:szCs w:val="20"/>
        </w:rPr>
        <w:t>Constitutions</w:t>
      </w:r>
    </w:p>
    <w:p w14:paraId="5DB277EB" w14:textId="77777777" w:rsidR="00EF7FBA" w:rsidRPr="00EF7FBA" w:rsidRDefault="00EF7FBA" w:rsidP="00EF7FBA">
      <w:pPr>
        <w:shd w:val="clear" w:color="auto" w:fill="FFFFFF"/>
        <w:spacing w:after="0" w:line="240" w:lineRule="auto"/>
        <w:rPr>
          <w:rFonts w:ascii="Times New Roman" w:eastAsia="Times New Roman" w:hAnsi="Times New Roman" w:cs="Times New Roman"/>
          <w:color w:val="333333"/>
          <w:sz w:val="20"/>
          <w:szCs w:val="20"/>
        </w:rPr>
      </w:pPr>
      <w:r w:rsidRPr="00EF7FBA">
        <w:rPr>
          <w:rFonts w:ascii="Times New Roman" w:eastAsia="Times New Roman" w:hAnsi="Times New Roman" w:cs="Times New Roman"/>
          <w:color w:val="333333"/>
          <w:sz w:val="20"/>
          <w:szCs w:val="20"/>
        </w:rPr>
        <w:t>Each of this church's expressions—congregations, synods and the churchwide organization—has a constitution.</w:t>
      </w:r>
    </w:p>
    <w:p w14:paraId="22AF580D" w14:textId="77777777" w:rsidR="00EF7FBA" w:rsidRPr="00EF7FBA" w:rsidRDefault="00EF7FBA" w:rsidP="00EF7FBA">
      <w:pPr>
        <w:numPr>
          <w:ilvl w:val="0"/>
          <w:numId w:val="1"/>
        </w:numPr>
        <w:shd w:val="clear" w:color="auto" w:fill="FFFFFF"/>
        <w:spacing w:after="0" w:line="240" w:lineRule="auto"/>
        <w:rPr>
          <w:rFonts w:ascii="Times New Roman" w:eastAsia="Times New Roman" w:hAnsi="Times New Roman" w:cs="Times New Roman"/>
          <w:color w:val="333333"/>
          <w:sz w:val="20"/>
          <w:szCs w:val="20"/>
        </w:rPr>
      </w:pPr>
      <w:hyperlink r:id="rId10" w:history="1">
        <w:r w:rsidRPr="00EF7FBA">
          <w:rPr>
            <w:rFonts w:ascii="Times New Roman" w:eastAsia="Times New Roman" w:hAnsi="Times New Roman" w:cs="Times New Roman"/>
            <w:color w:val="4A90E2"/>
            <w:sz w:val="20"/>
            <w:szCs w:val="20"/>
            <w:u w:val="single"/>
          </w:rPr>
          <w:t>Constitutions, Bylaws, and Continuing Resolutions of the ELCA</w:t>
        </w:r>
      </w:hyperlink>
    </w:p>
    <w:p w14:paraId="3BD1B0DB" w14:textId="77777777" w:rsidR="00EF7FBA" w:rsidRPr="00EF7FBA" w:rsidRDefault="00EF7FBA" w:rsidP="00EF7FBA">
      <w:pPr>
        <w:shd w:val="clear" w:color="auto" w:fill="FFFFFF"/>
        <w:spacing w:after="0" w:line="240" w:lineRule="auto"/>
        <w:rPr>
          <w:rFonts w:ascii="Times New Roman" w:eastAsia="Times New Roman" w:hAnsi="Times New Roman" w:cs="Times New Roman"/>
          <w:color w:val="333333"/>
          <w:sz w:val="20"/>
          <w:szCs w:val="20"/>
        </w:rPr>
      </w:pPr>
      <w:r w:rsidRPr="00EF7FBA">
        <w:rPr>
          <w:rFonts w:ascii="Times New Roman" w:eastAsia="Times New Roman" w:hAnsi="Times New Roman" w:cs="Times New Roman"/>
          <w:b/>
          <w:bCs/>
          <w:color w:val="333333"/>
          <w:sz w:val="20"/>
          <w:szCs w:val="20"/>
        </w:rPr>
        <w:t>Synods</w:t>
      </w:r>
    </w:p>
    <w:p w14:paraId="767A9BFE" w14:textId="77777777" w:rsidR="00EF7FBA" w:rsidRPr="00EF7FBA" w:rsidRDefault="00EF7FBA" w:rsidP="00EF7FBA">
      <w:pPr>
        <w:numPr>
          <w:ilvl w:val="0"/>
          <w:numId w:val="2"/>
        </w:numPr>
        <w:shd w:val="clear" w:color="auto" w:fill="FFFFFF"/>
        <w:spacing w:after="0" w:line="240" w:lineRule="auto"/>
        <w:rPr>
          <w:rFonts w:ascii="Times New Roman" w:eastAsia="Times New Roman" w:hAnsi="Times New Roman" w:cs="Times New Roman"/>
          <w:color w:val="333333"/>
          <w:sz w:val="20"/>
          <w:szCs w:val="20"/>
        </w:rPr>
      </w:pPr>
      <w:hyperlink r:id="rId11" w:history="1">
        <w:r w:rsidRPr="00EF7FBA">
          <w:rPr>
            <w:rFonts w:ascii="Times New Roman" w:eastAsia="Times New Roman" w:hAnsi="Times New Roman" w:cs="Times New Roman"/>
            <w:color w:val="4A90E2"/>
            <w:sz w:val="20"/>
            <w:szCs w:val="20"/>
            <w:u w:val="single"/>
          </w:rPr>
          <w:t>2019 Constitution for Synods</w:t>
        </w:r>
      </w:hyperlink>
    </w:p>
    <w:p w14:paraId="58BF68B1" w14:textId="77777777" w:rsidR="00EF7FBA" w:rsidRPr="00EF7FBA" w:rsidRDefault="00EF7FBA" w:rsidP="00EF7FBA">
      <w:pPr>
        <w:shd w:val="clear" w:color="auto" w:fill="FFFFFF"/>
        <w:spacing w:after="0" w:line="240" w:lineRule="auto"/>
        <w:rPr>
          <w:rFonts w:ascii="Times New Roman" w:eastAsia="Times New Roman" w:hAnsi="Times New Roman" w:cs="Times New Roman"/>
          <w:color w:val="333333"/>
          <w:sz w:val="20"/>
          <w:szCs w:val="20"/>
        </w:rPr>
      </w:pPr>
      <w:r w:rsidRPr="00EF7FBA">
        <w:rPr>
          <w:rFonts w:ascii="Times New Roman" w:eastAsia="Times New Roman" w:hAnsi="Times New Roman" w:cs="Times New Roman"/>
          <w:b/>
          <w:bCs/>
          <w:color w:val="333333"/>
          <w:sz w:val="20"/>
          <w:szCs w:val="20"/>
        </w:rPr>
        <w:t>Congregations</w:t>
      </w:r>
    </w:p>
    <w:p w14:paraId="42202D3C" w14:textId="77777777" w:rsidR="00EF7FBA" w:rsidRPr="00EF7FBA" w:rsidRDefault="00EF7FBA" w:rsidP="00EF7FBA">
      <w:pPr>
        <w:numPr>
          <w:ilvl w:val="0"/>
          <w:numId w:val="3"/>
        </w:numPr>
        <w:shd w:val="clear" w:color="auto" w:fill="FFFFFF"/>
        <w:spacing w:after="0" w:line="240" w:lineRule="auto"/>
        <w:rPr>
          <w:rFonts w:ascii="Times New Roman" w:eastAsia="Times New Roman" w:hAnsi="Times New Roman" w:cs="Times New Roman"/>
          <w:color w:val="333333"/>
          <w:sz w:val="20"/>
          <w:szCs w:val="20"/>
          <w:highlight w:val="yellow"/>
        </w:rPr>
      </w:pPr>
      <w:hyperlink r:id="rId12" w:history="1">
        <w:r w:rsidRPr="00EF7FBA">
          <w:rPr>
            <w:rFonts w:ascii="Times New Roman" w:eastAsia="Times New Roman" w:hAnsi="Times New Roman" w:cs="Times New Roman"/>
            <w:color w:val="4A90E2"/>
            <w:sz w:val="20"/>
            <w:szCs w:val="20"/>
            <w:highlight w:val="yellow"/>
            <w:u w:val="single"/>
          </w:rPr>
          <w:t>2019 Model Constitution for Congregations</w:t>
        </w:r>
      </w:hyperlink>
    </w:p>
    <w:p w14:paraId="677435F4" w14:textId="77777777" w:rsidR="00EF7FBA" w:rsidRPr="00EF7FBA" w:rsidRDefault="00EF7FBA" w:rsidP="00EF7FBA">
      <w:pPr>
        <w:numPr>
          <w:ilvl w:val="0"/>
          <w:numId w:val="3"/>
        </w:numPr>
        <w:shd w:val="clear" w:color="auto" w:fill="FFFFFF"/>
        <w:spacing w:after="0" w:line="240" w:lineRule="auto"/>
        <w:rPr>
          <w:rFonts w:ascii="Times New Roman" w:eastAsia="Times New Roman" w:hAnsi="Times New Roman" w:cs="Times New Roman"/>
          <w:color w:val="333333"/>
          <w:sz w:val="20"/>
          <w:szCs w:val="20"/>
        </w:rPr>
      </w:pPr>
      <w:hyperlink r:id="rId13" w:history="1">
        <w:r w:rsidRPr="00EF7FBA">
          <w:rPr>
            <w:rFonts w:ascii="Times New Roman" w:eastAsia="Times New Roman" w:hAnsi="Times New Roman" w:cs="Times New Roman"/>
            <w:color w:val="4A90E2"/>
            <w:sz w:val="20"/>
            <w:szCs w:val="20"/>
            <w:u w:val="single"/>
          </w:rPr>
          <w:t xml:space="preserve">2016 Constitución </w:t>
        </w:r>
        <w:proofErr w:type="spellStart"/>
        <w:r w:rsidRPr="00EF7FBA">
          <w:rPr>
            <w:rFonts w:ascii="Times New Roman" w:eastAsia="Times New Roman" w:hAnsi="Times New Roman" w:cs="Times New Roman"/>
            <w:color w:val="4A90E2"/>
            <w:sz w:val="20"/>
            <w:szCs w:val="20"/>
            <w:u w:val="single"/>
          </w:rPr>
          <w:t>Modelo</w:t>
        </w:r>
        <w:proofErr w:type="spellEnd"/>
        <w:r w:rsidRPr="00EF7FBA">
          <w:rPr>
            <w:rFonts w:ascii="Times New Roman" w:eastAsia="Times New Roman" w:hAnsi="Times New Roman" w:cs="Times New Roman"/>
            <w:color w:val="4A90E2"/>
            <w:sz w:val="20"/>
            <w:szCs w:val="20"/>
            <w:u w:val="single"/>
          </w:rPr>
          <w:t xml:space="preserve"> para </w:t>
        </w:r>
        <w:proofErr w:type="spellStart"/>
        <w:r w:rsidRPr="00EF7FBA">
          <w:rPr>
            <w:rFonts w:ascii="Times New Roman" w:eastAsia="Times New Roman" w:hAnsi="Times New Roman" w:cs="Times New Roman"/>
            <w:color w:val="4A90E2"/>
            <w:sz w:val="20"/>
            <w:szCs w:val="20"/>
            <w:u w:val="single"/>
          </w:rPr>
          <w:t>Congregaciones</w:t>
        </w:r>
        <w:proofErr w:type="spellEnd"/>
      </w:hyperlink>
    </w:p>
    <w:p w14:paraId="7046C5B4" w14:textId="77777777" w:rsidR="00EF7FBA" w:rsidRPr="00EF7FBA" w:rsidRDefault="00EF7FBA" w:rsidP="00EF7FBA">
      <w:pPr>
        <w:shd w:val="clear" w:color="auto" w:fill="FFFFFF"/>
        <w:spacing w:after="0" w:line="240" w:lineRule="auto"/>
        <w:rPr>
          <w:rFonts w:ascii="Times New Roman" w:eastAsia="Times New Roman" w:hAnsi="Times New Roman" w:cs="Times New Roman"/>
          <w:color w:val="333333"/>
          <w:sz w:val="20"/>
          <w:szCs w:val="20"/>
        </w:rPr>
      </w:pPr>
      <w:r w:rsidRPr="00EF7FBA">
        <w:rPr>
          <w:rFonts w:ascii="Times New Roman" w:eastAsia="Times New Roman" w:hAnsi="Times New Roman" w:cs="Times New Roman"/>
          <w:b/>
          <w:bCs/>
          <w:color w:val="333333"/>
          <w:sz w:val="20"/>
          <w:szCs w:val="20"/>
        </w:rPr>
        <w:t>Amendments</w:t>
      </w:r>
      <w:r w:rsidRPr="00EF7FBA">
        <w:rPr>
          <w:rFonts w:ascii="Times New Roman" w:eastAsia="Times New Roman" w:hAnsi="Times New Roman" w:cs="Times New Roman"/>
          <w:b/>
          <w:bCs/>
          <w:color w:val="333333"/>
          <w:sz w:val="20"/>
          <w:szCs w:val="20"/>
        </w:rPr>
        <w:br/>
      </w:r>
      <w:r w:rsidRPr="00EF7FBA">
        <w:rPr>
          <w:rFonts w:ascii="Times New Roman" w:eastAsia="Times New Roman" w:hAnsi="Times New Roman" w:cs="Times New Roman"/>
          <w:color w:val="333333"/>
          <w:sz w:val="20"/>
          <w:szCs w:val="20"/>
        </w:rPr>
        <w:t>Each churchwide assembly has amended the constitutions.</w:t>
      </w:r>
    </w:p>
    <w:p w14:paraId="661B7217" w14:textId="77777777" w:rsidR="00EF7FBA" w:rsidRPr="00EF7FBA" w:rsidRDefault="00EF7FBA" w:rsidP="00EF7FBA">
      <w:pPr>
        <w:numPr>
          <w:ilvl w:val="0"/>
          <w:numId w:val="4"/>
        </w:numPr>
        <w:shd w:val="clear" w:color="auto" w:fill="FFFFFF"/>
        <w:spacing w:after="0" w:line="240" w:lineRule="auto"/>
        <w:rPr>
          <w:rFonts w:ascii="Times New Roman" w:eastAsia="Times New Roman" w:hAnsi="Times New Roman" w:cs="Times New Roman"/>
          <w:color w:val="333333"/>
          <w:sz w:val="20"/>
          <w:szCs w:val="20"/>
          <w:highlight w:val="yellow"/>
        </w:rPr>
      </w:pPr>
      <w:hyperlink r:id="rId14" w:tgtFrame="_blank" w:history="1">
        <w:r w:rsidRPr="00EF7FBA">
          <w:rPr>
            <w:rFonts w:ascii="Times New Roman" w:eastAsia="Times New Roman" w:hAnsi="Times New Roman" w:cs="Times New Roman"/>
            <w:color w:val="4A90E2"/>
            <w:sz w:val="20"/>
            <w:szCs w:val="20"/>
            <w:highlight w:val="yellow"/>
            <w:u w:val="single"/>
          </w:rPr>
          <w:t>2019 amendments to the Model Constitution for Congregations</w:t>
        </w:r>
      </w:hyperlink>
    </w:p>
    <w:p w14:paraId="45F4C52E" w14:textId="77777777" w:rsidR="00EF7FBA" w:rsidRPr="00EF7FBA" w:rsidRDefault="00EF7FBA" w:rsidP="00EF7FBA">
      <w:pPr>
        <w:numPr>
          <w:ilvl w:val="0"/>
          <w:numId w:val="4"/>
        </w:numPr>
        <w:shd w:val="clear" w:color="auto" w:fill="FFFFFF"/>
        <w:spacing w:after="0" w:line="240" w:lineRule="auto"/>
        <w:rPr>
          <w:rFonts w:ascii="Times New Roman" w:eastAsia="Times New Roman" w:hAnsi="Times New Roman" w:cs="Times New Roman"/>
          <w:color w:val="333333"/>
          <w:sz w:val="20"/>
          <w:szCs w:val="20"/>
        </w:rPr>
      </w:pPr>
      <w:hyperlink r:id="rId15" w:history="1">
        <w:r w:rsidRPr="00EF7FBA">
          <w:rPr>
            <w:rFonts w:ascii="Times New Roman" w:eastAsia="Times New Roman" w:hAnsi="Times New Roman" w:cs="Times New Roman"/>
            <w:color w:val="4A90E2"/>
            <w:sz w:val="20"/>
            <w:szCs w:val="20"/>
            <w:u w:val="single"/>
          </w:rPr>
          <w:t xml:space="preserve">2016 </w:t>
        </w:r>
        <w:proofErr w:type="spellStart"/>
        <w:r w:rsidRPr="00EF7FBA">
          <w:rPr>
            <w:rFonts w:ascii="Times New Roman" w:eastAsia="Times New Roman" w:hAnsi="Times New Roman" w:cs="Times New Roman"/>
            <w:color w:val="4A90E2"/>
            <w:sz w:val="20"/>
            <w:szCs w:val="20"/>
            <w:u w:val="single"/>
          </w:rPr>
          <w:t>Enmiendas</w:t>
        </w:r>
        <w:proofErr w:type="spellEnd"/>
        <w:r w:rsidRPr="00EF7FBA">
          <w:rPr>
            <w:rFonts w:ascii="Times New Roman" w:eastAsia="Times New Roman" w:hAnsi="Times New Roman" w:cs="Times New Roman"/>
            <w:color w:val="4A90E2"/>
            <w:sz w:val="20"/>
            <w:szCs w:val="20"/>
            <w:u w:val="single"/>
          </w:rPr>
          <w:t xml:space="preserve"> a la Constitución </w:t>
        </w:r>
        <w:proofErr w:type="spellStart"/>
        <w:r w:rsidRPr="00EF7FBA">
          <w:rPr>
            <w:rFonts w:ascii="Times New Roman" w:eastAsia="Times New Roman" w:hAnsi="Times New Roman" w:cs="Times New Roman"/>
            <w:color w:val="4A90E2"/>
            <w:sz w:val="20"/>
            <w:szCs w:val="20"/>
            <w:u w:val="single"/>
          </w:rPr>
          <w:t>Modelo</w:t>
        </w:r>
        <w:proofErr w:type="spellEnd"/>
        <w:r w:rsidRPr="00EF7FBA">
          <w:rPr>
            <w:rFonts w:ascii="Times New Roman" w:eastAsia="Times New Roman" w:hAnsi="Times New Roman" w:cs="Times New Roman"/>
            <w:color w:val="4A90E2"/>
            <w:sz w:val="20"/>
            <w:szCs w:val="20"/>
            <w:u w:val="single"/>
          </w:rPr>
          <w:t xml:space="preserve"> para </w:t>
        </w:r>
        <w:proofErr w:type="spellStart"/>
        <w:r w:rsidRPr="00EF7FBA">
          <w:rPr>
            <w:rFonts w:ascii="Times New Roman" w:eastAsia="Times New Roman" w:hAnsi="Times New Roman" w:cs="Times New Roman"/>
            <w:color w:val="4A90E2"/>
            <w:sz w:val="20"/>
            <w:szCs w:val="20"/>
            <w:u w:val="single"/>
          </w:rPr>
          <w:t>Congregaciones</w:t>
        </w:r>
        <w:proofErr w:type="spellEnd"/>
      </w:hyperlink>
    </w:p>
    <w:p w14:paraId="5A3D53F8" w14:textId="77777777" w:rsidR="00EF7FBA" w:rsidRPr="00EF7FBA" w:rsidRDefault="00EF7FBA" w:rsidP="00EF7FBA">
      <w:pPr>
        <w:numPr>
          <w:ilvl w:val="0"/>
          <w:numId w:val="4"/>
        </w:numPr>
        <w:shd w:val="clear" w:color="auto" w:fill="FFFFFF"/>
        <w:spacing w:after="0" w:line="240" w:lineRule="auto"/>
        <w:rPr>
          <w:rFonts w:ascii="Times New Roman" w:eastAsia="Times New Roman" w:hAnsi="Times New Roman" w:cs="Times New Roman"/>
          <w:color w:val="333333"/>
          <w:sz w:val="20"/>
          <w:szCs w:val="20"/>
        </w:rPr>
      </w:pPr>
      <w:hyperlink r:id="rId16" w:history="1">
        <w:r w:rsidRPr="00EF7FBA">
          <w:rPr>
            <w:rFonts w:ascii="Times New Roman" w:eastAsia="Times New Roman" w:hAnsi="Times New Roman" w:cs="Times New Roman"/>
            <w:color w:val="4A90E2"/>
            <w:sz w:val="20"/>
            <w:szCs w:val="20"/>
            <w:u w:val="single"/>
          </w:rPr>
          <w:t>2019 Recommended Amendments to the Constitution for Synods</w:t>
        </w:r>
      </w:hyperlink>
    </w:p>
    <w:p w14:paraId="7DCB3E43" w14:textId="77777777" w:rsidR="00EF7FBA" w:rsidRPr="00EF7FBA" w:rsidRDefault="00EF7FBA" w:rsidP="00EF7FBA">
      <w:pPr>
        <w:numPr>
          <w:ilvl w:val="0"/>
          <w:numId w:val="4"/>
        </w:numPr>
        <w:shd w:val="clear" w:color="auto" w:fill="FFFFFF"/>
        <w:spacing w:after="0" w:line="240" w:lineRule="auto"/>
        <w:rPr>
          <w:rFonts w:ascii="Times New Roman" w:eastAsia="Times New Roman" w:hAnsi="Times New Roman" w:cs="Times New Roman"/>
          <w:color w:val="333333"/>
          <w:sz w:val="20"/>
          <w:szCs w:val="20"/>
        </w:rPr>
      </w:pPr>
      <w:hyperlink r:id="rId17" w:history="1">
        <w:r w:rsidRPr="00EF7FBA">
          <w:rPr>
            <w:rFonts w:ascii="Times New Roman" w:eastAsia="Times New Roman" w:hAnsi="Times New Roman" w:cs="Times New Roman"/>
            <w:color w:val="4A90E2"/>
            <w:sz w:val="20"/>
            <w:szCs w:val="20"/>
            <w:u w:val="single"/>
          </w:rPr>
          <w:t>2019 Required Amendments to the Constitution for Synods</w:t>
        </w:r>
      </w:hyperlink>
    </w:p>
    <w:p w14:paraId="79208320" w14:textId="77777777" w:rsidR="00EF7FBA" w:rsidRPr="00EF7FBA" w:rsidRDefault="00EF7FBA" w:rsidP="00EF7FBA">
      <w:pPr>
        <w:numPr>
          <w:ilvl w:val="0"/>
          <w:numId w:val="4"/>
        </w:numPr>
        <w:shd w:val="clear" w:color="auto" w:fill="FFFFFF"/>
        <w:spacing w:after="0" w:line="240" w:lineRule="auto"/>
        <w:rPr>
          <w:rFonts w:ascii="Times New Roman" w:eastAsia="Times New Roman" w:hAnsi="Times New Roman" w:cs="Times New Roman"/>
          <w:color w:val="333333"/>
          <w:sz w:val="20"/>
          <w:szCs w:val="20"/>
          <w:highlight w:val="yellow"/>
        </w:rPr>
      </w:pPr>
      <w:hyperlink r:id="rId18" w:history="1">
        <w:r w:rsidRPr="00EF7FBA">
          <w:rPr>
            <w:rFonts w:ascii="Times New Roman" w:eastAsia="Times New Roman" w:hAnsi="Times New Roman" w:cs="Times New Roman"/>
            <w:color w:val="4A90E2"/>
            <w:sz w:val="20"/>
            <w:szCs w:val="20"/>
            <w:highlight w:val="yellow"/>
            <w:u w:val="single"/>
          </w:rPr>
          <w:t>Rationale for the 2019 Amendments</w:t>
        </w:r>
      </w:hyperlink>
    </w:p>
    <w:p w14:paraId="6F536D51" w14:textId="77777777" w:rsidR="00EF7FBA" w:rsidRPr="00EF7FBA" w:rsidRDefault="00EF7FBA" w:rsidP="00EF7FBA">
      <w:pPr>
        <w:shd w:val="clear" w:color="auto" w:fill="FFFFFF"/>
        <w:spacing w:after="0" w:line="240" w:lineRule="auto"/>
        <w:rPr>
          <w:rFonts w:ascii="Times New Roman" w:eastAsia="Times New Roman" w:hAnsi="Times New Roman" w:cs="Times New Roman"/>
          <w:color w:val="333333"/>
          <w:sz w:val="20"/>
          <w:szCs w:val="20"/>
        </w:rPr>
      </w:pPr>
      <w:r w:rsidRPr="00EF7FBA">
        <w:rPr>
          <w:rFonts w:ascii="Times New Roman" w:eastAsia="Times New Roman" w:hAnsi="Times New Roman" w:cs="Times New Roman"/>
          <w:color w:val="333333"/>
          <w:sz w:val="20"/>
          <w:szCs w:val="20"/>
          <w:highlight w:val="yellow"/>
        </w:rPr>
        <w:t>It is recommended that ELCA congregations and synods review the adopted amendments for their constitutions as soon as possible after each churchwide assembly to incorporate the required changes and to consider the recommended changes.</w:t>
      </w:r>
    </w:p>
    <w:p w14:paraId="6E959EA7" w14:textId="77777777" w:rsidR="00EF7FBA" w:rsidRPr="00EF7FBA" w:rsidRDefault="00EF7FBA" w:rsidP="00EF7FBA">
      <w:pPr>
        <w:shd w:val="clear" w:color="auto" w:fill="FFFFFF"/>
        <w:spacing w:after="0" w:line="240" w:lineRule="auto"/>
        <w:rPr>
          <w:rFonts w:ascii="Times New Roman" w:eastAsia="Times New Roman" w:hAnsi="Times New Roman" w:cs="Times New Roman"/>
          <w:color w:val="333333"/>
          <w:sz w:val="20"/>
          <w:szCs w:val="20"/>
        </w:rPr>
      </w:pPr>
      <w:hyperlink r:id="rId19" w:history="1">
        <w:r w:rsidRPr="00EF7FBA">
          <w:rPr>
            <w:rFonts w:ascii="Times New Roman" w:eastAsia="Times New Roman" w:hAnsi="Times New Roman" w:cs="Times New Roman"/>
            <w:i/>
            <w:iCs/>
            <w:color w:val="4A90E2"/>
            <w:sz w:val="20"/>
            <w:szCs w:val="20"/>
            <w:u w:val="single"/>
          </w:rPr>
          <w:t>Guide for Use of the Model Constitution for Congregations</w:t>
        </w:r>
      </w:hyperlink>
      <w:r w:rsidRPr="00EF7FBA">
        <w:rPr>
          <w:rFonts w:ascii="Times New Roman" w:eastAsia="Times New Roman" w:hAnsi="Times New Roman" w:cs="Times New Roman"/>
          <w:color w:val="333333"/>
          <w:sz w:val="20"/>
          <w:szCs w:val="20"/>
        </w:rPr>
        <w:t> is a helpful reference for congregations reviewing their constitutions. Congregations are encouraged to work with their synod's Constitution Committee from the outset of their work; this may ensure a greater likelihood that the synod will approve the proposed changes (*C17.03., new *C16.03.).</w:t>
      </w:r>
    </w:p>
    <w:p w14:paraId="6D65D65A" w14:textId="36E86CD5" w:rsidR="00EF7FBA" w:rsidRPr="00131268" w:rsidRDefault="00EF7FBA" w:rsidP="00131268">
      <w:pPr>
        <w:shd w:val="clear" w:color="auto" w:fill="FFFFFF"/>
        <w:spacing w:after="0" w:line="240" w:lineRule="auto"/>
        <w:rPr>
          <w:rStyle w:val="Hyperlink"/>
          <w:rFonts w:ascii="Times New Roman" w:eastAsia="Times New Roman" w:hAnsi="Times New Roman" w:cs="Times New Roman"/>
          <w:color w:val="333333"/>
          <w:sz w:val="20"/>
          <w:szCs w:val="20"/>
          <w:u w:val="none"/>
        </w:rPr>
      </w:pPr>
      <w:r w:rsidRPr="00EF7FBA">
        <w:rPr>
          <w:rFonts w:ascii="Times New Roman" w:eastAsia="Times New Roman" w:hAnsi="Times New Roman" w:cs="Times New Roman"/>
          <w:color w:val="333333"/>
          <w:sz w:val="20"/>
          <w:szCs w:val="20"/>
        </w:rPr>
        <w:t>The churchwide assembly meets every three years. Amendments to any synod constitution are approved by the synod assembly. Amendments to any congregation constitution are approved by the congregation at its regular meeting. These meetings are governed by parliamentary procedure. Basic information on parliamentary procedure can be found </w:t>
      </w:r>
      <w:hyperlink r:id="rId20" w:history="1">
        <w:r w:rsidRPr="00EF7FBA">
          <w:rPr>
            <w:rFonts w:ascii="Times New Roman" w:eastAsia="Times New Roman" w:hAnsi="Times New Roman" w:cs="Times New Roman"/>
            <w:color w:val="4A90E2"/>
            <w:sz w:val="20"/>
            <w:szCs w:val="20"/>
            <w:u w:val="single"/>
          </w:rPr>
          <w:t>here</w:t>
        </w:r>
      </w:hyperlink>
      <w:r w:rsidRPr="00EF7FBA">
        <w:rPr>
          <w:rFonts w:ascii="Times New Roman" w:eastAsia="Times New Roman" w:hAnsi="Times New Roman" w:cs="Times New Roman"/>
          <w:color w:val="333333"/>
          <w:sz w:val="20"/>
          <w:szCs w:val="20"/>
        </w:rPr>
        <w:t>.</w:t>
      </w:r>
      <w:r w:rsidRPr="00131268">
        <w:rPr>
          <w:rFonts w:ascii="Times New Roman" w:hAnsi="Times New Roman" w:cs="Times New Roman"/>
          <w:sz w:val="20"/>
          <w:szCs w:val="20"/>
        </w:rPr>
        <w:fldChar w:fldCharType="begin"/>
      </w:r>
      <w:r w:rsidRPr="00131268">
        <w:rPr>
          <w:rFonts w:ascii="Times New Roman" w:hAnsi="Times New Roman" w:cs="Times New Roman"/>
          <w:sz w:val="20"/>
          <w:szCs w:val="20"/>
        </w:rPr>
        <w:instrText xml:space="preserve"> HYPERLINK "https://www.elca.org/Constitution" </w:instrText>
      </w:r>
      <w:r w:rsidRPr="00131268">
        <w:rPr>
          <w:rFonts w:ascii="Times New Roman" w:hAnsi="Times New Roman" w:cs="Times New Roman"/>
          <w:sz w:val="20"/>
          <w:szCs w:val="20"/>
        </w:rPr>
      </w:r>
      <w:r w:rsidRPr="00131268">
        <w:rPr>
          <w:rFonts w:ascii="Times New Roman" w:hAnsi="Times New Roman" w:cs="Times New Roman"/>
          <w:sz w:val="20"/>
          <w:szCs w:val="20"/>
        </w:rPr>
        <w:fldChar w:fldCharType="separate"/>
      </w:r>
    </w:p>
    <w:p w14:paraId="76DD1C53" w14:textId="77777777" w:rsidR="00EF7FBA" w:rsidRPr="00131268" w:rsidRDefault="00EF7FBA" w:rsidP="00131268">
      <w:pPr>
        <w:pStyle w:val="Heading3"/>
        <w:spacing w:before="0" w:line="240" w:lineRule="auto"/>
        <w:rPr>
          <w:rFonts w:ascii="Times New Roman" w:hAnsi="Times New Roman" w:cs="Times New Roman"/>
          <w:sz w:val="20"/>
          <w:szCs w:val="20"/>
        </w:rPr>
      </w:pPr>
      <w:r w:rsidRPr="00131268">
        <w:rPr>
          <w:rFonts w:ascii="Times New Roman" w:hAnsi="Times New Roman" w:cs="Times New Roman"/>
          <w:color w:val="660099"/>
          <w:sz w:val="20"/>
          <w:szCs w:val="20"/>
          <w:shd w:val="clear" w:color="auto" w:fill="FFFFFF"/>
        </w:rPr>
        <w:t>Constitutions - Evangelical Lutheran Church in America - ELCA</w:t>
      </w:r>
    </w:p>
    <w:p w14:paraId="6956301F" w14:textId="0DA4074A" w:rsidR="00EF7FBA" w:rsidRDefault="00EF7FBA" w:rsidP="00131268">
      <w:pPr>
        <w:spacing w:after="0" w:line="240" w:lineRule="auto"/>
        <w:rPr>
          <w:rFonts w:ascii="Times New Roman" w:hAnsi="Times New Roman" w:cs="Times New Roman"/>
          <w:sz w:val="20"/>
          <w:szCs w:val="20"/>
        </w:rPr>
      </w:pPr>
      <w:r w:rsidRPr="00131268">
        <w:rPr>
          <w:rFonts w:ascii="Times New Roman" w:hAnsi="Times New Roman" w:cs="Times New Roman"/>
          <w:sz w:val="20"/>
          <w:szCs w:val="20"/>
        </w:rPr>
        <w:fldChar w:fldCharType="end"/>
      </w:r>
      <w:hyperlink r:id="rId21" w:history="1">
        <w:r w:rsidR="00131268" w:rsidRPr="00212B32">
          <w:rPr>
            <w:rStyle w:val="Hyperlink"/>
            <w:rFonts w:ascii="Times New Roman" w:hAnsi="Times New Roman" w:cs="Times New Roman"/>
            <w:sz w:val="20"/>
            <w:szCs w:val="20"/>
          </w:rPr>
          <w:t>https://www.elca.org/Constitution</w:t>
        </w:r>
      </w:hyperlink>
    </w:p>
    <w:p w14:paraId="6DE0200C" w14:textId="2B132B29" w:rsidR="00131268" w:rsidRDefault="00131268" w:rsidP="00131268">
      <w:pPr>
        <w:spacing w:after="0" w:line="240" w:lineRule="auto"/>
        <w:rPr>
          <w:rStyle w:val="Hyperlink"/>
          <w:rFonts w:ascii="Times New Roman" w:hAnsi="Times New Roman" w:cs="Times New Roman"/>
          <w:color w:val="auto"/>
          <w:sz w:val="20"/>
          <w:szCs w:val="20"/>
          <w:u w:val="none"/>
        </w:rPr>
      </w:pPr>
    </w:p>
    <w:p w14:paraId="196B7CEB" w14:textId="77559AEC" w:rsidR="00131268" w:rsidRDefault="00131268" w:rsidP="00131268">
      <w:pPr>
        <w:spacing w:after="0" w:line="240" w:lineRule="auto"/>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t>Rev. Lowell Bolstad</w:t>
      </w:r>
    </w:p>
    <w:p w14:paraId="7A06B5A7" w14:textId="60E9D93D" w:rsidR="00131268" w:rsidRDefault="00131268" w:rsidP="00131268">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b/>
          <w:i/>
          <w:sz w:val="20"/>
          <w:szCs w:val="20"/>
        </w:rPr>
      </w:pPr>
      <w:r w:rsidRPr="00131268">
        <w:rPr>
          <w:rFonts w:ascii="Times New Roman" w:hAnsi="Times New Roman" w:cs="Times New Roman"/>
          <w:sz w:val="20"/>
          <w:szCs w:val="20"/>
        </w:rPr>
        <w:fldChar w:fldCharType="begin"/>
      </w:r>
      <w:r w:rsidRPr="00131268">
        <w:rPr>
          <w:rFonts w:ascii="Times New Roman" w:hAnsi="Times New Roman" w:cs="Times New Roman"/>
          <w:sz w:val="20"/>
          <w:szCs w:val="20"/>
        </w:rPr>
        <w:instrText xml:space="preserve"> ADVANCE \y 518</w:instrText>
      </w:r>
      <w:r w:rsidRPr="00131268">
        <w:rPr>
          <w:rFonts w:ascii="Times New Roman" w:hAnsi="Times New Roman" w:cs="Times New Roman"/>
          <w:sz w:val="20"/>
          <w:szCs w:val="20"/>
        </w:rPr>
        <w:fldChar w:fldCharType="end"/>
      </w:r>
      <w:r w:rsidRPr="00131268">
        <w:rPr>
          <w:rFonts w:ascii="Segoe UI Symbol" w:hAnsi="Segoe UI Symbol" w:cs="Segoe UI Symbol"/>
          <w:b/>
          <w:i/>
          <w:sz w:val="20"/>
          <w:szCs w:val="20"/>
        </w:rPr>
        <w:t>➤</w:t>
      </w:r>
      <w:r w:rsidRPr="00131268">
        <w:rPr>
          <w:rFonts w:ascii="Times New Roman" w:hAnsi="Times New Roman" w:cs="Times New Roman"/>
          <w:b/>
          <w:i/>
          <w:sz w:val="20"/>
          <w:szCs w:val="20"/>
        </w:rPr>
        <w:t xml:space="preserve"> Review by synod</w:t>
      </w:r>
    </w:p>
    <w:p w14:paraId="063FD28E" w14:textId="208F857C" w:rsidR="00691DD9" w:rsidRDefault="00691DD9" w:rsidP="00131268">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Style w:val="Hyperlink"/>
          <w:rFonts w:ascii="Times New Roman" w:hAnsi="Times New Roman" w:cs="Times New Roman"/>
          <w:sz w:val="20"/>
          <w:szCs w:val="20"/>
        </w:rPr>
      </w:pPr>
      <w:hyperlink r:id="rId22" w:history="1">
        <w:r w:rsidRPr="00131268">
          <w:rPr>
            <w:rStyle w:val="Hyperlink"/>
            <w:rFonts w:ascii="Times New Roman" w:hAnsi="Times New Roman" w:cs="Times New Roman"/>
            <w:sz w:val="20"/>
            <w:szCs w:val="20"/>
          </w:rPr>
          <w:t>interimpastor1953@gmail.com</w:t>
        </w:r>
      </w:hyperlink>
    </w:p>
    <w:p w14:paraId="3D00BA91" w14:textId="60022251" w:rsidR="00691DD9" w:rsidRPr="00131268" w:rsidRDefault="00691DD9" w:rsidP="00131268">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sidRPr="00131268">
        <w:rPr>
          <w:rStyle w:val="Hyperlink"/>
          <w:rFonts w:ascii="Times New Roman" w:hAnsi="Times New Roman" w:cs="Times New Roman"/>
          <w:color w:val="auto"/>
          <w:sz w:val="20"/>
          <w:szCs w:val="20"/>
          <w:u w:val="none"/>
        </w:rPr>
        <w:t>71</w:t>
      </w:r>
      <w:r>
        <w:rPr>
          <w:rStyle w:val="Hyperlink"/>
          <w:rFonts w:ascii="Times New Roman" w:hAnsi="Times New Roman" w:cs="Times New Roman"/>
          <w:color w:val="auto"/>
          <w:sz w:val="20"/>
          <w:szCs w:val="20"/>
          <w:u w:val="none"/>
        </w:rPr>
        <w:t>5</w:t>
      </w:r>
      <w:r w:rsidRPr="00131268">
        <w:rPr>
          <w:rStyle w:val="Hyperlink"/>
          <w:rFonts w:ascii="Times New Roman" w:hAnsi="Times New Roman" w:cs="Times New Roman"/>
          <w:color w:val="auto"/>
          <w:sz w:val="20"/>
          <w:szCs w:val="20"/>
          <w:u w:val="none"/>
        </w:rPr>
        <w:t>.226.0163</w:t>
      </w:r>
    </w:p>
    <w:sectPr w:rsidR="00691DD9" w:rsidRPr="001312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634A" w14:textId="77777777" w:rsidR="008D135D" w:rsidRDefault="008D135D" w:rsidP="00EF7FBA">
      <w:pPr>
        <w:spacing w:after="0" w:line="240" w:lineRule="auto"/>
      </w:pPr>
      <w:r>
        <w:separator/>
      </w:r>
    </w:p>
  </w:endnote>
  <w:endnote w:type="continuationSeparator" w:id="0">
    <w:p w14:paraId="6E629304" w14:textId="77777777" w:rsidR="008D135D" w:rsidRDefault="008D135D" w:rsidP="00EF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F5349" w14:textId="77777777" w:rsidR="008D135D" w:rsidRDefault="008D135D" w:rsidP="00EF7FBA">
      <w:pPr>
        <w:spacing w:after="0" w:line="240" w:lineRule="auto"/>
      </w:pPr>
      <w:r>
        <w:separator/>
      </w:r>
    </w:p>
  </w:footnote>
  <w:footnote w:type="continuationSeparator" w:id="0">
    <w:p w14:paraId="631E6678" w14:textId="77777777" w:rsidR="008D135D" w:rsidRDefault="008D135D" w:rsidP="00EF7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01844"/>
    <w:multiLevelType w:val="multilevel"/>
    <w:tmpl w:val="4754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67186"/>
    <w:multiLevelType w:val="multilevel"/>
    <w:tmpl w:val="C1C4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E0C4B"/>
    <w:multiLevelType w:val="multilevel"/>
    <w:tmpl w:val="761A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F0AC1"/>
    <w:multiLevelType w:val="multilevel"/>
    <w:tmpl w:val="89CA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138936">
    <w:abstractNumId w:val="3"/>
  </w:num>
  <w:num w:numId="2" w16cid:durableId="374816485">
    <w:abstractNumId w:val="1"/>
  </w:num>
  <w:num w:numId="3" w16cid:durableId="1227840037">
    <w:abstractNumId w:val="2"/>
  </w:num>
  <w:num w:numId="4" w16cid:durableId="21793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BE"/>
    <w:rsid w:val="000A49C8"/>
    <w:rsid w:val="00131268"/>
    <w:rsid w:val="00160A25"/>
    <w:rsid w:val="003F2596"/>
    <w:rsid w:val="00510CE0"/>
    <w:rsid w:val="00691DD9"/>
    <w:rsid w:val="007C7F72"/>
    <w:rsid w:val="008D135D"/>
    <w:rsid w:val="00933338"/>
    <w:rsid w:val="00A6048B"/>
    <w:rsid w:val="00BD484B"/>
    <w:rsid w:val="00D93934"/>
    <w:rsid w:val="00DF5DD3"/>
    <w:rsid w:val="00EF7FBA"/>
    <w:rsid w:val="00F2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1066"/>
  <w15:chartTrackingRefBased/>
  <w15:docId w15:val="{F87C3CCC-C9F3-43CC-B37D-84B2F8B7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7F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F7F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F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F7F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7FBA"/>
    <w:rPr>
      <w:color w:val="0000FF"/>
      <w:u w:val="single"/>
    </w:rPr>
  </w:style>
  <w:style w:type="character" w:styleId="Strong">
    <w:name w:val="Strong"/>
    <w:basedOn w:val="DefaultParagraphFont"/>
    <w:uiPriority w:val="22"/>
    <w:qFormat/>
    <w:rsid w:val="00EF7FBA"/>
    <w:rPr>
      <w:b/>
      <w:bCs/>
    </w:rPr>
  </w:style>
  <w:style w:type="character" w:styleId="Emphasis">
    <w:name w:val="Emphasis"/>
    <w:basedOn w:val="DefaultParagraphFont"/>
    <w:uiPriority w:val="20"/>
    <w:qFormat/>
    <w:rsid w:val="00EF7FBA"/>
    <w:rPr>
      <w:i/>
      <w:iCs/>
    </w:rPr>
  </w:style>
  <w:style w:type="paragraph" w:styleId="FootnoteText">
    <w:name w:val="footnote text"/>
    <w:basedOn w:val="Normal"/>
    <w:link w:val="FootnoteTextChar"/>
    <w:semiHidden/>
    <w:rsid w:val="00EF7FB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EF7FBA"/>
    <w:rPr>
      <w:rFonts w:ascii="Times New Roman" w:eastAsia="Times New Roman" w:hAnsi="Times New Roman" w:cs="Times New Roman"/>
      <w:sz w:val="16"/>
      <w:szCs w:val="20"/>
    </w:rPr>
  </w:style>
  <w:style w:type="character" w:styleId="FootnoteReference">
    <w:name w:val="footnote reference"/>
    <w:semiHidden/>
    <w:rsid w:val="00EF7FBA"/>
    <w:rPr>
      <w:vertAlign w:val="superscript"/>
    </w:rPr>
  </w:style>
  <w:style w:type="character" w:customStyle="1" w:styleId="Heading3Char">
    <w:name w:val="Heading 3 Char"/>
    <w:basedOn w:val="DefaultParagraphFont"/>
    <w:link w:val="Heading3"/>
    <w:uiPriority w:val="9"/>
    <w:semiHidden/>
    <w:rsid w:val="00EF7FBA"/>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31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677891">
      <w:bodyDiv w:val="1"/>
      <w:marLeft w:val="0"/>
      <w:marRight w:val="0"/>
      <w:marTop w:val="0"/>
      <w:marBottom w:val="0"/>
      <w:divBdr>
        <w:top w:val="none" w:sz="0" w:space="0" w:color="auto"/>
        <w:left w:val="none" w:sz="0" w:space="0" w:color="auto"/>
        <w:bottom w:val="none" w:sz="0" w:space="0" w:color="auto"/>
        <w:right w:val="none" w:sz="0" w:space="0" w:color="auto"/>
      </w:divBdr>
    </w:div>
    <w:div w:id="1906181967">
      <w:bodyDiv w:val="1"/>
      <w:marLeft w:val="0"/>
      <w:marRight w:val="0"/>
      <w:marTop w:val="0"/>
      <w:marBottom w:val="0"/>
      <w:divBdr>
        <w:top w:val="none" w:sz="0" w:space="0" w:color="auto"/>
        <w:left w:val="none" w:sz="0" w:space="0" w:color="auto"/>
        <w:bottom w:val="none" w:sz="0" w:space="0" w:color="auto"/>
        <w:right w:val="none" w:sz="0" w:space="0" w:color="auto"/>
      </w:divBdr>
      <w:divsChild>
        <w:div w:id="109494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nload.elca.org/ELCA%20Resource%20Repository/Rationale_for_Amendments_2019.pdf" TargetMode="External"/><Relationship Id="rId13" Type="http://schemas.openxmlformats.org/officeDocument/2006/relationships/hyperlink" Target="https://download.elca.org/ELCA%20Resource%20Repository/Constitucion_Modelo_para_Congregaciones_2016.docx" TargetMode="External"/><Relationship Id="rId18" Type="http://schemas.openxmlformats.org/officeDocument/2006/relationships/hyperlink" Target="https://download.elca.org/ELCA%20Resource%20Repository/Rationale_for_Amendments_2019.pdf" TargetMode="External"/><Relationship Id="rId3" Type="http://schemas.openxmlformats.org/officeDocument/2006/relationships/settings" Target="settings.xml"/><Relationship Id="rId21" Type="http://schemas.openxmlformats.org/officeDocument/2006/relationships/hyperlink" Target="https://www.elca.org/Constitution" TargetMode="External"/><Relationship Id="rId7" Type="http://schemas.openxmlformats.org/officeDocument/2006/relationships/hyperlink" Target="https://download.elca.org/ELCA%20Resource%20Repository/Amendments_to_the_Model_Constitution_for_Congregations_2019.docx" TargetMode="External"/><Relationship Id="rId12" Type="http://schemas.openxmlformats.org/officeDocument/2006/relationships/hyperlink" Target="https://download.elca.org/ELCA%20Resource%20Repository/Model_Constitution_for_Congregations_2019.docx" TargetMode="External"/><Relationship Id="rId17" Type="http://schemas.openxmlformats.org/officeDocument/2006/relationships/hyperlink" Target="https://download.elca.org/ELCA%20Resource%20Repository/Required_Amendments_to_Synod_Constitution_2019.docx" TargetMode="External"/><Relationship Id="rId2" Type="http://schemas.openxmlformats.org/officeDocument/2006/relationships/styles" Target="styles.xml"/><Relationship Id="rId16" Type="http://schemas.openxmlformats.org/officeDocument/2006/relationships/hyperlink" Target="https://download.elca.org/ELCA%20Resource%20Repository/Recommended_Amendments_to_Synod_Constitution_2019.docx" TargetMode="External"/><Relationship Id="rId20" Type="http://schemas.openxmlformats.org/officeDocument/2006/relationships/hyperlink" Target="http://download.elca.org/ELCA%20Resource%20Repository/Parliamentary_Procedur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wnload.elca.org/ELCA%20Resource%20Repository/Constitution_for_Synods_2019.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wnload.elca.org/ELCA%20Resource%20Repository/Enmiendas_a_la_Constitucio%CC%81n_Modelo_para_Congregaciones_2016.docx" TargetMode="External"/><Relationship Id="rId23" Type="http://schemas.openxmlformats.org/officeDocument/2006/relationships/fontTable" Target="fontTable.xml"/><Relationship Id="rId10" Type="http://schemas.openxmlformats.org/officeDocument/2006/relationships/hyperlink" Target="http://download.elca.org/ELCA%20Resource%20Repository/Constitutions_Bylaws_and_Continuing_Resolutions_of_the_ELCA.pdf" TargetMode="External"/><Relationship Id="rId19" Type="http://schemas.openxmlformats.org/officeDocument/2006/relationships/hyperlink" Target="http://download.elca.org/ELCA%20Resource%20Repository/Guide_for_Use_of_the_Model.pdf" TargetMode="External"/><Relationship Id="rId4" Type="http://schemas.openxmlformats.org/officeDocument/2006/relationships/webSettings" Target="webSettings.xml"/><Relationship Id="rId9" Type="http://schemas.openxmlformats.org/officeDocument/2006/relationships/hyperlink" Target="https://download.elca.org/ELCA%20Resource%20Repository/Model_Constitution_for_Congregations_2019.docx" TargetMode="External"/><Relationship Id="rId14" Type="http://schemas.openxmlformats.org/officeDocument/2006/relationships/hyperlink" Target="https://download.elca.org/ELCA%20Resource%20Repository/Amendments_to_the_Model_Constitution_for_Congregations_2019.docx" TargetMode="External"/><Relationship Id="rId22" Type="http://schemas.openxmlformats.org/officeDocument/2006/relationships/hyperlink" Target="mailto:interimpastor195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Bolstad</dc:creator>
  <cp:keywords/>
  <dc:description/>
  <cp:lastModifiedBy>Nik Ramlow</cp:lastModifiedBy>
  <cp:revision>2</cp:revision>
  <dcterms:created xsi:type="dcterms:W3CDTF">2025-07-09T20:55:00Z</dcterms:created>
  <dcterms:modified xsi:type="dcterms:W3CDTF">2025-07-09T20:55:00Z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b85287-d2c0-4558-8198-92aed361777e_Enabled">
    <vt:lpwstr>true</vt:lpwstr>
  </property>
  <property fmtid="{D5CDD505-2E9C-101B-9397-08002B2CF9AE}" pid="3" name="MSIP_Label_52b85287-d2c0-4558-8198-92aed361777e_SetDate">
    <vt:lpwstr>2025-07-09T20:55:26Z</vt:lpwstr>
  </property>
  <property fmtid="{D5CDD505-2E9C-101B-9397-08002B2CF9AE}" pid="4" name="MSIP_Label_52b85287-d2c0-4558-8198-92aed361777e_Method">
    <vt:lpwstr>Standard</vt:lpwstr>
  </property>
  <property fmtid="{D5CDD505-2E9C-101B-9397-08002B2CF9AE}" pid="5" name="MSIP_Label_52b85287-d2c0-4558-8198-92aed361777e_Name">
    <vt:lpwstr>Internal Use</vt:lpwstr>
  </property>
  <property fmtid="{D5CDD505-2E9C-101B-9397-08002B2CF9AE}" pid="6" name="MSIP_Label_52b85287-d2c0-4558-8198-92aed361777e_SiteId">
    <vt:lpwstr>7051e007-e244-4920-b801-febf10f818b9</vt:lpwstr>
  </property>
  <property fmtid="{D5CDD505-2E9C-101B-9397-08002B2CF9AE}" pid="7" name="MSIP_Label_52b85287-d2c0-4558-8198-92aed361777e_ActionId">
    <vt:lpwstr>511e8ce1-1bf6-4817-a431-1bdfe270888b</vt:lpwstr>
  </property>
  <property fmtid="{D5CDD505-2E9C-101B-9397-08002B2CF9AE}" pid="8" name="MSIP_Label_52b85287-d2c0-4558-8198-92aed361777e_ContentBits">
    <vt:lpwstr>0</vt:lpwstr>
  </property>
  <property fmtid="{D5CDD505-2E9C-101B-9397-08002B2CF9AE}" pid="9" name="MSIP_Label_52b85287-d2c0-4558-8198-92aed361777e_Tag">
    <vt:lpwstr>50, 3, 0, 1</vt:lpwstr>
  </property>
</Properties>
</file>