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367403A8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4109F7CB" w:rsidR="00226B9F" w:rsidRDefault="0072067D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Proverbs 13:24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Pr="006F5B1F" w:rsidRDefault="00226B9F" w:rsidP="00226B9F">
      <w:pPr>
        <w:jc w:val="center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7AB47862" w:rsidR="00EC2549" w:rsidRPr="006F5B1F" w:rsidRDefault="003722AA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10"/>
          <w:szCs w:val="10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Principle</w:t>
      </w:r>
      <w:r w:rsidR="00642D99">
        <w:rPr>
          <w:rFonts w:ascii="Avenir Next LT Pro" w:eastAsia="Times New Roman" w:hAnsi="Avenir Next LT Pro"/>
          <w:b/>
          <w:bCs/>
          <w:sz w:val="21"/>
          <w:szCs w:val="21"/>
        </w:rPr>
        <w:t xml:space="preserve">: </w:t>
      </w:r>
      <w:r w:rsidR="00BF78D4">
        <w:rPr>
          <w:rFonts w:ascii="Avenir Next LT Pro" w:eastAsia="Times New Roman" w:hAnsi="Avenir Next LT Pro"/>
          <w:b/>
          <w:bCs/>
          <w:sz w:val="21"/>
          <w:szCs w:val="21"/>
        </w:rPr>
        <w:t xml:space="preserve">God has </w:t>
      </w:r>
      <w:r w:rsidR="009876DE">
        <w:rPr>
          <w:rFonts w:ascii="Avenir Next LT Pro" w:eastAsia="Times New Roman" w:hAnsi="Avenir Next LT Pro"/>
          <w:b/>
          <w:bCs/>
          <w:sz w:val="21"/>
          <w:szCs w:val="21"/>
        </w:rPr>
        <w:t>ordained discipline as the means to prepare children for adulthood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64C60B1" w14:textId="48E0039A" w:rsidR="00CD58B5" w:rsidRDefault="009876DE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Intentional discipline is essential to family life because it communicates ______________ _________ to children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c.f. Proverbs 19:18; 22:15; 29:15; 29:17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>
        <w:rPr>
          <w:rFonts w:ascii="Avenir Next LT Pro" w:eastAsia="Times New Roman" w:hAnsi="Avenir Next LT Pro"/>
          <w:sz w:val="21"/>
          <w:szCs w:val="21"/>
        </w:rPr>
        <w:br/>
      </w:r>
      <w:r w:rsidRPr="006F5B1F">
        <w:rPr>
          <w:rFonts w:ascii="Avenir Next LT Pro" w:eastAsia="Times New Roman" w:hAnsi="Avenir Next LT Pro"/>
          <w:sz w:val="19"/>
          <w:szCs w:val="19"/>
        </w:rPr>
        <w:t>“Discipline your son, for there is hope; do not set your heart on putting him to death” (Proverbs 19:18).</w:t>
      </w:r>
      <w:r w:rsidRPr="006F5B1F">
        <w:rPr>
          <w:rFonts w:ascii="Avenir Next LT Pro" w:eastAsia="Times New Roman" w:hAnsi="Avenir Next LT Pro"/>
          <w:sz w:val="19"/>
          <w:szCs w:val="19"/>
        </w:rPr>
        <w:br/>
        <w:t>“Folly is bound up in the heart of a child, but the rod of discipline drives it far from him” (Proverbs 22:15).</w:t>
      </w:r>
      <w:r w:rsidRPr="006F5B1F">
        <w:rPr>
          <w:rFonts w:ascii="Avenir Next LT Pro" w:eastAsia="Times New Roman" w:hAnsi="Avenir Next LT Pro"/>
          <w:sz w:val="19"/>
          <w:szCs w:val="19"/>
        </w:rPr>
        <w:br/>
        <w:t>“The rod and reproof give wisdom, but a child left to himself brings shame to his mother” (Proverbs 29:15).</w:t>
      </w:r>
      <w:r w:rsidRPr="006F5B1F">
        <w:rPr>
          <w:rFonts w:ascii="Avenir Next LT Pro" w:eastAsia="Times New Roman" w:hAnsi="Avenir Next LT Pro"/>
          <w:sz w:val="19"/>
          <w:szCs w:val="19"/>
        </w:rPr>
        <w:br/>
        <w:t>“Discipline your son, and he will give you rest; he will give delight to your heart” (Proverbs 29:17).</w:t>
      </w:r>
      <w:r w:rsidR="00CD58B5">
        <w:rPr>
          <w:rFonts w:ascii="Avenir Next LT Pro" w:eastAsia="Times New Roman" w:hAnsi="Avenir Next LT Pro"/>
          <w:sz w:val="21"/>
          <w:szCs w:val="21"/>
        </w:rPr>
        <w:br/>
      </w:r>
    </w:p>
    <w:p w14:paraId="63E27952" w14:textId="30DB29C1" w:rsidR="009876DE" w:rsidRPr="006F5B1F" w:rsidRDefault="009876DE" w:rsidP="009876DE">
      <w:pPr>
        <w:pStyle w:val="ListParagraph"/>
        <w:numPr>
          <w:ilvl w:val="0"/>
          <w:numId w:val="29"/>
        </w:numPr>
        <w:ind w:left="720"/>
        <w:rPr>
          <w:rFonts w:ascii="Avenir Next LT Pro" w:eastAsia="Times New Roman" w:hAnsi="Avenir Next LT Pro"/>
          <w:sz w:val="19"/>
          <w:szCs w:val="19"/>
        </w:rPr>
      </w:pPr>
      <w:r>
        <w:rPr>
          <w:rFonts w:ascii="Avenir Next LT Pro" w:eastAsia="Times New Roman" w:hAnsi="Avenir Next LT Pro"/>
          <w:sz w:val="21"/>
          <w:szCs w:val="21"/>
        </w:rPr>
        <w:t>Intentional discipline is essential to family life because it trains children to become _______</w:t>
      </w:r>
      <w:r w:rsidR="006F5B1F">
        <w:rPr>
          <w:rFonts w:ascii="Avenir Next LT Pro" w:eastAsia="Times New Roman" w:hAnsi="Avenir Next LT Pro"/>
          <w:sz w:val="21"/>
          <w:szCs w:val="21"/>
        </w:rPr>
        <w:t>__</w:t>
      </w:r>
      <w:r>
        <w:rPr>
          <w:rFonts w:ascii="Avenir Next LT Pro" w:eastAsia="Times New Roman" w:hAnsi="Avenir Next LT Pro"/>
          <w:sz w:val="21"/>
          <w:szCs w:val="21"/>
        </w:rPr>
        <w:t>_______ ___________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>
        <w:rPr>
          <w:rFonts w:ascii="Avenir Next LT Pro" w:eastAsia="Times New Roman" w:hAnsi="Avenir Next LT Pro"/>
          <w:sz w:val="21"/>
          <w:szCs w:val="21"/>
        </w:rPr>
        <w:br/>
      </w:r>
      <w:r>
        <w:rPr>
          <w:rFonts w:ascii="Avenir Next LT Pro" w:eastAsia="Times New Roman" w:hAnsi="Avenir Next LT Pro"/>
          <w:sz w:val="21"/>
          <w:szCs w:val="21"/>
        </w:rPr>
        <w:br/>
      </w:r>
      <w:r w:rsidRPr="006F5B1F">
        <w:rPr>
          <w:rFonts w:ascii="Avenir Next LT Pro" w:eastAsia="Times New Roman" w:hAnsi="Avenir Next LT Pro"/>
          <w:sz w:val="19"/>
          <w:szCs w:val="19"/>
        </w:rPr>
        <w:t>Toolbox of Consequences*</w:t>
      </w:r>
    </w:p>
    <w:p w14:paraId="4F6C7B89" w14:textId="77777777" w:rsidR="009876DE" w:rsidRPr="006F5B1F" w:rsidRDefault="009876DE" w:rsidP="009876DE">
      <w:pPr>
        <w:pStyle w:val="ListParagraph"/>
        <w:numPr>
          <w:ilvl w:val="0"/>
          <w:numId w:val="31"/>
        </w:numPr>
        <w:ind w:left="1170" w:hanging="450"/>
        <w:rPr>
          <w:rFonts w:ascii="Avenir Next LT Pro" w:eastAsia="Times New Roman" w:hAnsi="Avenir Next LT Pro"/>
          <w:sz w:val="19"/>
          <w:szCs w:val="19"/>
        </w:rPr>
      </w:pPr>
      <w:r w:rsidRPr="006F5B1F">
        <w:rPr>
          <w:rFonts w:ascii="Avenir Next LT Pro" w:eastAsia="Times New Roman" w:hAnsi="Avenir Next LT Pro"/>
          <w:sz w:val="19"/>
          <w:szCs w:val="19"/>
        </w:rPr>
        <w:t>Natural Consequences</w:t>
      </w:r>
    </w:p>
    <w:p w14:paraId="7B0D17AA" w14:textId="706B492A" w:rsidR="009876DE" w:rsidRPr="006F5B1F" w:rsidRDefault="009876DE" w:rsidP="009876DE">
      <w:pPr>
        <w:pStyle w:val="ListParagraph"/>
        <w:numPr>
          <w:ilvl w:val="0"/>
          <w:numId w:val="31"/>
        </w:numPr>
        <w:ind w:left="1170" w:hanging="450"/>
        <w:rPr>
          <w:rFonts w:ascii="Avenir Next LT Pro" w:eastAsia="Times New Roman" w:hAnsi="Avenir Next LT Pro"/>
          <w:sz w:val="19"/>
          <w:szCs w:val="19"/>
        </w:rPr>
      </w:pPr>
      <w:r w:rsidRPr="006F5B1F">
        <w:rPr>
          <w:rFonts w:ascii="Avenir Next LT Pro" w:eastAsia="Times New Roman" w:hAnsi="Avenir Next LT Pro"/>
          <w:sz w:val="19"/>
          <w:szCs w:val="19"/>
        </w:rPr>
        <w:t>Logical Consequences</w:t>
      </w:r>
    </w:p>
    <w:p w14:paraId="1C032FF5" w14:textId="25F00CC1" w:rsidR="009876DE" w:rsidRPr="006F5B1F" w:rsidRDefault="009876DE" w:rsidP="009876DE">
      <w:pPr>
        <w:pStyle w:val="ListParagraph"/>
        <w:numPr>
          <w:ilvl w:val="0"/>
          <w:numId w:val="31"/>
        </w:numPr>
        <w:ind w:left="1170" w:hanging="450"/>
        <w:rPr>
          <w:rFonts w:ascii="Avenir Next LT Pro" w:eastAsia="Times New Roman" w:hAnsi="Avenir Next LT Pro"/>
          <w:sz w:val="19"/>
          <w:szCs w:val="19"/>
        </w:rPr>
      </w:pPr>
      <w:r w:rsidRPr="006F5B1F">
        <w:rPr>
          <w:rFonts w:ascii="Avenir Next LT Pro" w:eastAsia="Times New Roman" w:hAnsi="Avenir Next LT Pro"/>
          <w:sz w:val="19"/>
          <w:szCs w:val="19"/>
        </w:rPr>
        <w:t>Restricting Freedom</w:t>
      </w:r>
    </w:p>
    <w:p w14:paraId="78CE87AA" w14:textId="77777777" w:rsidR="009876DE" w:rsidRPr="006F5B1F" w:rsidRDefault="009876DE" w:rsidP="009876DE">
      <w:pPr>
        <w:pStyle w:val="ListParagraph"/>
        <w:numPr>
          <w:ilvl w:val="0"/>
          <w:numId w:val="31"/>
        </w:numPr>
        <w:ind w:left="1170" w:hanging="450"/>
        <w:rPr>
          <w:rFonts w:ascii="Avenir Next LT Pro" w:eastAsia="Times New Roman" w:hAnsi="Avenir Next LT Pro"/>
          <w:sz w:val="19"/>
          <w:szCs w:val="19"/>
        </w:rPr>
      </w:pPr>
      <w:r w:rsidRPr="006F5B1F">
        <w:rPr>
          <w:rFonts w:ascii="Avenir Next LT Pro" w:eastAsia="Times New Roman" w:hAnsi="Avenir Next LT Pro"/>
          <w:sz w:val="19"/>
          <w:szCs w:val="19"/>
        </w:rPr>
        <w:t>More Parental Control</w:t>
      </w:r>
    </w:p>
    <w:p w14:paraId="70D27D3A" w14:textId="77777777" w:rsidR="009876DE" w:rsidRPr="006F5B1F" w:rsidRDefault="009876DE" w:rsidP="009876DE">
      <w:pPr>
        <w:pStyle w:val="ListParagraph"/>
        <w:numPr>
          <w:ilvl w:val="0"/>
          <w:numId w:val="31"/>
        </w:numPr>
        <w:ind w:left="1170" w:hanging="450"/>
        <w:rPr>
          <w:rFonts w:ascii="Avenir Next LT Pro" w:eastAsia="Times New Roman" w:hAnsi="Avenir Next LT Pro"/>
          <w:sz w:val="19"/>
          <w:szCs w:val="19"/>
        </w:rPr>
      </w:pPr>
      <w:r w:rsidRPr="006F5B1F">
        <w:rPr>
          <w:rFonts w:ascii="Avenir Next LT Pro" w:eastAsia="Times New Roman" w:hAnsi="Avenir Next LT Pro"/>
          <w:sz w:val="19"/>
          <w:szCs w:val="19"/>
        </w:rPr>
        <w:t>Spanking</w:t>
      </w:r>
    </w:p>
    <w:p w14:paraId="7827662C" w14:textId="1A87A66A" w:rsidR="009876DE" w:rsidRPr="006F5B1F" w:rsidRDefault="009876DE" w:rsidP="009876DE">
      <w:pPr>
        <w:pStyle w:val="ListParagraph"/>
        <w:numPr>
          <w:ilvl w:val="0"/>
          <w:numId w:val="31"/>
        </w:numPr>
        <w:ind w:left="1170" w:hanging="450"/>
        <w:rPr>
          <w:rFonts w:ascii="Avenir Next LT Pro" w:eastAsia="Times New Roman" w:hAnsi="Avenir Next LT Pro"/>
          <w:sz w:val="19"/>
          <w:szCs w:val="19"/>
        </w:rPr>
      </w:pPr>
      <w:r w:rsidRPr="006F5B1F">
        <w:rPr>
          <w:rFonts w:ascii="Avenir Next LT Pro" w:eastAsia="Times New Roman" w:hAnsi="Avenir Next LT Pro"/>
          <w:sz w:val="19"/>
          <w:szCs w:val="19"/>
        </w:rPr>
        <w:t>Other Leaders and Authorities</w:t>
      </w:r>
    </w:p>
    <w:p w14:paraId="225C6A83" w14:textId="77777777" w:rsidR="009876DE" w:rsidRPr="006F5B1F" w:rsidRDefault="009876DE" w:rsidP="009876DE">
      <w:pPr>
        <w:pStyle w:val="ListParagraph"/>
        <w:numPr>
          <w:ilvl w:val="0"/>
          <w:numId w:val="31"/>
        </w:numPr>
        <w:ind w:left="1170" w:hanging="450"/>
        <w:rPr>
          <w:rFonts w:ascii="Avenir Next LT Pro" w:eastAsia="Times New Roman" w:hAnsi="Avenir Next LT Pro"/>
          <w:sz w:val="19"/>
          <w:szCs w:val="19"/>
        </w:rPr>
      </w:pPr>
      <w:r w:rsidRPr="006F5B1F">
        <w:rPr>
          <w:rFonts w:ascii="Avenir Next LT Pro" w:eastAsia="Times New Roman" w:hAnsi="Avenir Next LT Pro"/>
          <w:sz w:val="19"/>
          <w:szCs w:val="19"/>
        </w:rPr>
        <w:t>Practice Doing the Right Thing</w:t>
      </w:r>
    </w:p>
    <w:p w14:paraId="60E6B005" w14:textId="1F919D86" w:rsidR="004B7746" w:rsidRPr="006F5B1F" w:rsidRDefault="009876DE" w:rsidP="009876DE">
      <w:pPr>
        <w:ind w:left="720"/>
        <w:rPr>
          <w:rFonts w:ascii="Avenir Next LT Pro" w:eastAsia="Times New Roman" w:hAnsi="Avenir Next LT Pro"/>
          <w:sz w:val="17"/>
          <w:szCs w:val="17"/>
        </w:rPr>
      </w:pPr>
      <w:r w:rsidRPr="006F5B1F">
        <w:rPr>
          <w:rFonts w:ascii="Avenir Next LT Pro" w:eastAsia="Times New Roman" w:hAnsi="Avenir Next LT Pro"/>
          <w:sz w:val="17"/>
          <w:szCs w:val="17"/>
        </w:rPr>
        <w:t xml:space="preserve">* Scott Turansky and Joanne Miller, </w:t>
      </w:r>
      <w:r w:rsidRPr="006F5B1F">
        <w:rPr>
          <w:rFonts w:ascii="Avenir Next LT Pro" w:eastAsia="Times New Roman" w:hAnsi="Avenir Next LT Pro"/>
          <w:i/>
          <w:iCs/>
          <w:sz w:val="17"/>
          <w:szCs w:val="17"/>
        </w:rPr>
        <w:t xml:space="preserve">Parenting </w:t>
      </w:r>
      <w:proofErr w:type="gramStart"/>
      <w:r w:rsidRPr="006F5B1F">
        <w:rPr>
          <w:rFonts w:ascii="Avenir Next LT Pro" w:eastAsia="Times New Roman" w:hAnsi="Avenir Next LT Pro"/>
          <w:i/>
          <w:iCs/>
          <w:sz w:val="17"/>
          <w:szCs w:val="17"/>
        </w:rPr>
        <w:t>is</w:t>
      </w:r>
      <w:proofErr w:type="gramEnd"/>
      <w:r w:rsidRPr="006F5B1F">
        <w:rPr>
          <w:rFonts w:ascii="Avenir Next LT Pro" w:eastAsia="Times New Roman" w:hAnsi="Avenir Next LT Pro"/>
          <w:i/>
          <w:iCs/>
          <w:sz w:val="17"/>
          <w:szCs w:val="17"/>
        </w:rPr>
        <w:t xml:space="preserve"> Heart Wor</w:t>
      </w:r>
      <w:r w:rsidR="006F5B1F" w:rsidRPr="006F5B1F">
        <w:rPr>
          <w:rFonts w:ascii="Avenir Next LT Pro" w:eastAsia="Times New Roman" w:hAnsi="Avenir Next LT Pro"/>
          <w:i/>
          <w:iCs/>
          <w:sz w:val="17"/>
          <w:szCs w:val="17"/>
        </w:rPr>
        <w:t>k</w:t>
      </w:r>
      <w:r w:rsidR="00642D99" w:rsidRPr="006F5B1F">
        <w:rPr>
          <w:rFonts w:ascii="Avenir Next LT Pro" w:eastAsia="Times New Roman" w:hAnsi="Avenir Next LT Pro"/>
          <w:sz w:val="17"/>
          <w:szCs w:val="17"/>
        </w:rPr>
        <w:br/>
      </w:r>
    </w:p>
    <w:sectPr w:rsidR="004B7746" w:rsidRPr="006F5B1F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D2722"/>
    <w:multiLevelType w:val="hybridMultilevel"/>
    <w:tmpl w:val="F912D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7"/>
  </w:num>
  <w:num w:numId="9" w16cid:durableId="18789350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30"/>
  </w:num>
  <w:num w:numId="12" w16cid:durableId="54134106">
    <w:abstractNumId w:val="29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6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8"/>
  </w:num>
  <w:num w:numId="28" w16cid:durableId="1656956534">
    <w:abstractNumId w:val="22"/>
  </w:num>
  <w:num w:numId="29" w16cid:durableId="1081178094">
    <w:abstractNumId w:val="11"/>
  </w:num>
  <w:num w:numId="30" w16cid:durableId="169758434">
    <w:abstractNumId w:val="23"/>
  </w:num>
  <w:num w:numId="31" w16cid:durableId="845606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3535"/>
    <w:rsid w:val="00216CF0"/>
    <w:rsid w:val="00222A5B"/>
    <w:rsid w:val="00226B9F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B56BB"/>
    <w:rsid w:val="003C355F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47456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2D99"/>
    <w:rsid w:val="00646965"/>
    <w:rsid w:val="00646B7A"/>
    <w:rsid w:val="00650235"/>
    <w:rsid w:val="00652E5A"/>
    <w:rsid w:val="00662635"/>
    <w:rsid w:val="0067133B"/>
    <w:rsid w:val="00671B74"/>
    <w:rsid w:val="006915C2"/>
    <w:rsid w:val="00691D82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6F5B1F"/>
    <w:rsid w:val="00700895"/>
    <w:rsid w:val="00700EB8"/>
    <w:rsid w:val="00703274"/>
    <w:rsid w:val="00711C82"/>
    <w:rsid w:val="0072067D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7C10"/>
    <w:rsid w:val="009876DE"/>
    <w:rsid w:val="00990CC3"/>
    <w:rsid w:val="00993D26"/>
    <w:rsid w:val="009B251A"/>
    <w:rsid w:val="009C343E"/>
    <w:rsid w:val="009F3F1E"/>
    <w:rsid w:val="00A22624"/>
    <w:rsid w:val="00A27DB1"/>
    <w:rsid w:val="00A42CF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8502A"/>
    <w:rsid w:val="00AA39AB"/>
    <w:rsid w:val="00AB6E13"/>
    <w:rsid w:val="00AC4DF4"/>
    <w:rsid w:val="00B0084B"/>
    <w:rsid w:val="00B05B37"/>
    <w:rsid w:val="00B247C9"/>
    <w:rsid w:val="00B308EF"/>
    <w:rsid w:val="00B42BDE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BF78D4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75A6B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52A77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0518D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20B8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166</Words>
  <Characters>915</Characters>
  <Application>Microsoft Office Word</Application>
  <DocSecurity>0</DocSecurity>
  <Lines>31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2025-07-17T16:19:00Z</dcterms:created>
  <dcterms:modified xsi:type="dcterms:W3CDTF">2025-07-17T17:35:00Z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