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634F" w14:textId="55158A12" w:rsidR="00B47D09" w:rsidRDefault="00E76C04" w:rsidP="004F5A7E">
      <w:pPr>
        <w:pStyle w:val="Heading1"/>
        <w:rPr>
          <w:color w:val="auto"/>
        </w:rPr>
      </w:pPr>
      <w:r w:rsidRPr="00E76C04">
        <w:rPr>
          <w:color w:val="auto"/>
        </w:rPr>
        <w:t>School of Ministry 2025-2026</w:t>
      </w:r>
    </w:p>
    <w:p w14:paraId="3DBE08B9" w14:textId="7A487991" w:rsidR="00015757" w:rsidRPr="00E76C04" w:rsidRDefault="00015757" w:rsidP="004F5A7E">
      <w:pPr>
        <w:pStyle w:val="Heading1"/>
        <w:rPr>
          <w:color w:val="auto"/>
        </w:rPr>
      </w:pPr>
      <w:r>
        <w:rPr>
          <w:color w:val="auto"/>
        </w:rPr>
        <w:t>BLOCK 1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E76C04" w:rsidRPr="00E76C04" w14:paraId="05D9C1FF" w14:textId="77777777" w:rsidTr="001916A0">
        <w:tc>
          <w:tcPr>
            <w:tcW w:w="6614" w:type="dxa"/>
            <w:shd w:val="clear" w:color="auto" w:fill="BFBFBF" w:themeFill="accent1" w:themeFillShade="BF"/>
          </w:tcPr>
          <w:p w14:paraId="0FE1BBC6" w14:textId="76C6BED7" w:rsidR="00E76C04" w:rsidRPr="00E76C04" w:rsidRDefault="001916A0" w:rsidP="00636E8F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Romans: Gospel Foundation Sept 9 – Oct 7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61ED47E3" w14:textId="3ADEE209" w:rsidR="00E76C04" w:rsidRPr="00E76C04" w:rsidRDefault="00E76C04" w:rsidP="00B1059B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66EBA8B4" w14:textId="58085FCB" w:rsidR="00E76C04" w:rsidRPr="00E76C04" w:rsidRDefault="001916A0" w:rsidP="00B1059B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E76C04" w:rsidRPr="00E76C04" w14:paraId="0D0C1499" w14:textId="77777777" w:rsidTr="008B264A">
        <w:trPr>
          <w:trHeight w:hRule="exact" w:val="317"/>
        </w:trPr>
        <w:tc>
          <w:tcPr>
            <w:tcW w:w="508" w:type="dxa"/>
          </w:tcPr>
          <w:p w14:paraId="0DF3F894" w14:textId="77777777" w:rsidR="00E76C04" w:rsidRPr="00E76C04" w:rsidRDefault="00E76C04" w:rsidP="00940A7F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1</w:t>
            </w:r>
          </w:p>
        </w:tc>
        <w:tc>
          <w:tcPr>
            <w:tcW w:w="2901" w:type="dxa"/>
          </w:tcPr>
          <w:p w14:paraId="63940E4B" w14:textId="4734B6E2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Sept 9</w:t>
            </w:r>
          </w:p>
        </w:tc>
        <w:tc>
          <w:tcPr>
            <w:tcW w:w="524" w:type="dxa"/>
          </w:tcPr>
          <w:p w14:paraId="41F54CDB" w14:textId="17A1C323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7A923FD4" w14:textId="00A74AD5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Romans Week 1</w:t>
            </w:r>
          </w:p>
        </w:tc>
        <w:tc>
          <w:tcPr>
            <w:tcW w:w="524" w:type="dxa"/>
          </w:tcPr>
          <w:p w14:paraId="57A792CA" w14:textId="63AD82C9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2B72314" w14:textId="3D76D612" w:rsidR="00E76C04" w:rsidRPr="00E76C04" w:rsidRDefault="00E76C04" w:rsidP="00940A7F">
            <w:pPr>
              <w:pStyle w:val="Lines"/>
              <w:rPr>
                <w:color w:val="auto"/>
              </w:rPr>
            </w:pPr>
          </w:p>
        </w:tc>
      </w:tr>
      <w:tr w:rsidR="00E76C04" w:rsidRPr="00E76C04" w14:paraId="2CD69FA5" w14:textId="77777777" w:rsidTr="008B264A">
        <w:trPr>
          <w:trHeight w:hRule="exact" w:val="317"/>
        </w:trPr>
        <w:tc>
          <w:tcPr>
            <w:tcW w:w="508" w:type="dxa"/>
          </w:tcPr>
          <w:p w14:paraId="237EE117" w14:textId="77777777" w:rsidR="00E76C04" w:rsidRPr="00E76C04" w:rsidRDefault="00E76C04" w:rsidP="00940A7F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2</w:t>
            </w:r>
          </w:p>
        </w:tc>
        <w:tc>
          <w:tcPr>
            <w:tcW w:w="2901" w:type="dxa"/>
          </w:tcPr>
          <w:p w14:paraId="558DE8F9" w14:textId="2D77785B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Sept 16</w:t>
            </w:r>
          </w:p>
        </w:tc>
        <w:tc>
          <w:tcPr>
            <w:tcW w:w="524" w:type="dxa"/>
          </w:tcPr>
          <w:p w14:paraId="402F8C72" w14:textId="201E0E30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7B2BD225" w14:textId="5694F078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Romans Week 2</w:t>
            </w:r>
          </w:p>
        </w:tc>
        <w:tc>
          <w:tcPr>
            <w:tcW w:w="524" w:type="dxa"/>
          </w:tcPr>
          <w:p w14:paraId="5B29C263" w14:textId="7A402751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6C132DFF" w14:textId="0769A088" w:rsidR="00E76C04" w:rsidRPr="00E76C04" w:rsidRDefault="00E76C04" w:rsidP="00940A7F">
            <w:pPr>
              <w:pStyle w:val="Lines"/>
              <w:rPr>
                <w:color w:val="auto"/>
              </w:rPr>
            </w:pPr>
          </w:p>
        </w:tc>
      </w:tr>
      <w:tr w:rsidR="00E76C04" w:rsidRPr="00E76C04" w14:paraId="39735546" w14:textId="77777777" w:rsidTr="008B264A">
        <w:trPr>
          <w:trHeight w:hRule="exact" w:val="317"/>
        </w:trPr>
        <w:tc>
          <w:tcPr>
            <w:tcW w:w="508" w:type="dxa"/>
          </w:tcPr>
          <w:p w14:paraId="40B747B8" w14:textId="77777777" w:rsidR="00E76C04" w:rsidRPr="00E76C04" w:rsidRDefault="00E76C04" w:rsidP="00940A7F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3</w:t>
            </w:r>
          </w:p>
        </w:tc>
        <w:tc>
          <w:tcPr>
            <w:tcW w:w="2901" w:type="dxa"/>
          </w:tcPr>
          <w:p w14:paraId="52474252" w14:textId="087EC06E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Sept 23</w:t>
            </w:r>
          </w:p>
        </w:tc>
        <w:tc>
          <w:tcPr>
            <w:tcW w:w="524" w:type="dxa"/>
          </w:tcPr>
          <w:p w14:paraId="12C833E3" w14:textId="38B77306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257B34C1" w14:textId="2E4B9710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Romans Week 3</w:t>
            </w:r>
          </w:p>
        </w:tc>
        <w:tc>
          <w:tcPr>
            <w:tcW w:w="524" w:type="dxa"/>
          </w:tcPr>
          <w:p w14:paraId="02A386D1" w14:textId="53706AA9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677A3F7" w14:textId="2DC4013E" w:rsidR="00E76C04" w:rsidRPr="00E76C04" w:rsidRDefault="00E76C04" w:rsidP="00940A7F">
            <w:pPr>
              <w:pStyle w:val="Lines"/>
              <w:rPr>
                <w:color w:val="auto"/>
              </w:rPr>
            </w:pPr>
          </w:p>
        </w:tc>
      </w:tr>
      <w:tr w:rsidR="00E76C04" w:rsidRPr="00E76C04" w14:paraId="4544A541" w14:textId="77777777" w:rsidTr="001916A0">
        <w:trPr>
          <w:trHeight w:hRule="exact" w:val="333"/>
        </w:trPr>
        <w:tc>
          <w:tcPr>
            <w:tcW w:w="508" w:type="dxa"/>
          </w:tcPr>
          <w:p w14:paraId="189B2324" w14:textId="77777777" w:rsidR="00E76C04" w:rsidRPr="00E76C04" w:rsidRDefault="00E76C04" w:rsidP="00940A7F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4</w:t>
            </w:r>
          </w:p>
        </w:tc>
        <w:tc>
          <w:tcPr>
            <w:tcW w:w="2901" w:type="dxa"/>
          </w:tcPr>
          <w:p w14:paraId="129FE536" w14:textId="64D2B14C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Sept 30</w:t>
            </w:r>
          </w:p>
        </w:tc>
        <w:tc>
          <w:tcPr>
            <w:tcW w:w="524" w:type="dxa"/>
          </w:tcPr>
          <w:p w14:paraId="1B2906E3" w14:textId="3B1CC2BE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0FF9E3C5" w14:textId="19006011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Romans Week 4</w:t>
            </w:r>
          </w:p>
        </w:tc>
        <w:tc>
          <w:tcPr>
            <w:tcW w:w="524" w:type="dxa"/>
          </w:tcPr>
          <w:p w14:paraId="00A3C3FA" w14:textId="36E4DCA4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25A20545" w14:textId="1F66695D" w:rsidR="00E76C04" w:rsidRPr="00E76C04" w:rsidRDefault="00E76C04" w:rsidP="00940A7F">
            <w:pPr>
              <w:pStyle w:val="Lines"/>
              <w:rPr>
                <w:color w:val="auto"/>
              </w:rPr>
            </w:pPr>
          </w:p>
        </w:tc>
      </w:tr>
      <w:tr w:rsidR="00E76C04" w:rsidRPr="00E76C04" w14:paraId="4F45721D" w14:textId="77777777" w:rsidTr="008B264A">
        <w:trPr>
          <w:trHeight w:hRule="exact" w:val="317"/>
        </w:trPr>
        <w:tc>
          <w:tcPr>
            <w:tcW w:w="508" w:type="dxa"/>
          </w:tcPr>
          <w:p w14:paraId="758478F0" w14:textId="77777777" w:rsidR="00E76C04" w:rsidRPr="00E76C04" w:rsidRDefault="00E76C04" w:rsidP="00940A7F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5</w:t>
            </w:r>
          </w:p>
        </w:tc>
        <w:tc>
          <w:tcPr>
            <w:tcW w:w="2901" w:type="dxa"/>
          </w:tcPr>
          <w:p w14:paraId="76209694" w14:textId="6F2F2B6B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Oct 7</w:t>
            </w:r>
          </w:p>
        </w:tc>
        <w:tc>
          <w:tcPr>
            <w:tcW w:w="524" w:type="dxa"/>
          </w:tcPr>
          <w:p w14:paraId="5B3DB4A9" w14:textId="0363C3CD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69488BD6" w14:textId="268F7F8A" w:rsidR="00E76C04" w:rsidRPr="00E76C04" w:rsidRDefault="001916A0" w:rsidP="00940A7F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Romans Week 5</w:t>
            </w:r>
          </w:p>
        </w:tc>
        <w:tc>
          <w:tcPr>
            <w:tcW w:w="524" w:type="dxa"/>
          </w:tcPr>
          <w:p w14:paraId="1F2985C8" w14:textId="07744544" w:rsidR="00E76C04" w:rsidRPr="00E76C04" w:rsidRDefault="00E76C04" w:rsidP="00940A7F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16FE18DC" w14:textId="776F64A0" w:rsidR="00E76C04" w:rsidRPr="00E76C04" w:rsidRDefault="00E76C04" w:rsidP="00940A7F">
            <w:pPr>
              <w:pStyle w:val="Lines"/>
              <w:rPr>
                <w:color w:val="auto"/>
              </w:rPr>
            </w:pPr>
          </w:p>
        </w:tc>
      </w:tr>
    </w:tbl>
    <w:p w14:paraId="013657E9" w14:textId="6F7D9840" w:rsidR="006D3602" w:rsidRPr="00E76C04" w:rsidRDefault="006D3602" w:rsidP="00585235">
      <w:pPr>
        <w:pStyle w:val="Heading1"/>
        <w:rPr>
          <w:rFonts w:asciiTheme="minorHAnsi" w:eastAsiaTheme="minorHAnsi" w:hAnsiTheme="minorHAnsi" w:cstheme="minorBidi"/>
          <w:color w:val="auto"/>
          <w:sz w:val="19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1916A0" w:rsidRPr="00E76C04" w14:paraId="1A22C461" w14:textId="77777777" w:rsidTr="005843A3">
        <w:tc>
          <w:tcPr>
            <w:tcW w:w="6614" w:type="dxa"/>
            <w:shd w:val="clear" w:color="auto" w:fill="BFBFBF" w:themeFill="accent1" w:themeFillShade="BF"/>
          </w:tcPr>
          <w:p w14:paraId="15580594" w14:textId="59B92EAB" w:rsidR="001916A0" w:rsidRPr="00E76C04" w:rsidRDefault="001916A0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Acts of the Holy Spirit Oct 21 – Nov 18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6CDACD23" w14:textId="77777777" w:rsidR="001916A0" w:rsidRPr="00E76C04" w:rsidRDefault="001916A0" w:rsidP="005843A3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20FCB7C5" w14:textId="77777777" w:rsidR="001916A0" w:rsidRPr="00E76C04" w:rsidRDefault="001916A0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1916A0" w:rsidRPr="00E76C04" w14:paraId="6ECA38F3" w14:textId="77777777" w:rsidTr="005843A3">
        <w:trPr>
          <w:trHeight w:hRule="exact" w:val="317"/>
        </w:trPr>
        <w:tc>
          <w:tcPr>
            <w:tcW w:w="508" w:type="dxa"/>
          </w:tcPr>
          <w:p w14:paraId="42D47F7A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1</w:t>
            </w:r>
          </w:p>
        </w:tc>
        <w:tc>
          <w:tcPr>
            <w:tcW w:w="2901" w:type="dxa"/>
          </w:tcPr>
          <w:p w14:paraId="6D2B34AC" w14:textId="2B352FDD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Oct 21</w:t>
            </w:r>
          </w:p>
        </w:tc>
        <w:tc>
          <w:tcPr>
            <w:tcW w:w="524" w:type="dxa"/>
          </w:tcPr>
          <w:p w14:paraId="2D90A405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20F11F45" w14:textId="7EACE706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Acts Week 1</w:t>
            </w:r>
          </w:p>
        </w:tc>
        <w:tc>
          <w:tcPr>
            <w:tcW w:w="524" w:type="dxa"/>
          </w:tcPr>
          <w:p w14:paraId="5D497088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656F02C5" w14:textId="77777777" w:rsidR="001916A0" w:rsidRPr="00E76C04" w:rsidRDefault="001916A0" w:rsidP="005843A3">
            <w:pPr>
              <w:pStyle w:val="Lines"/>
              <w:rPr>
                <w:color w:val="auto"/>
              </w:rPr>
            </w:pPr>
          </w:p>
        </w:tc>
      </w:tr>
      <w:tr w:rsidR="001916A0" w:rsidRPr="00E76C04" w14:paraId="6388FE78" w14:textId="77777777" w:rsidTr="005843A3">
        <w:trPr>
          <w:trHeight w:hRule="exact" w:val="317"/>
        </w:trPr>
        <w:tc>
          <w:tcPr>
            <w:tcW w:w="508" w:type="dxa"/>
          </w:tcPr>
          <w:p w14:paraId="5EF7A601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2</w:t>
            </w:r>
          </w:p>
        </w:tc>
        <w:tc>
          <w:tcPr>
            <w:tcW w:w="2901" w:type="dxa"/>
          </w:tcPr>
          <w:p w14:paraId="5DA86B93" w14:textId="003B7320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Oct 28</w:t>
            </w:r>
          </w:p>
        </w:tc>
        <w:tc>
          <w:tcPr>
            <w:tcW w:w="524" w:type="dxa"/>
          </w:tcPr>
          <w:p w14:paraId="2133BFDE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59547CD7" w14:textId="50A8663B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Acts Week 2</w:t>
            </w:r>
          </w:p>
        </w:tc>
        <w:tc>
          <w:tcPr>
            <w:tcW w:w="524" w:type="dxa"/>
          </w:tcPr>
          <w:p w14:paraId="1946321A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34FCDBCC" w14:textId="77777777" w:rsidR="001916A0" w:rsidRPr="00E76C04" w:rsidRDefault="001916A0" w:rsidP="005843A3">
            <w:pPr>
              <w:pStyle w:val="Lines"/>
              <w:rPr>
                <w:color w:val="auto"/>
              </w:rPr>
            </w:pPr>
          </w:p>
        </w:tc>
      </w:tr>
      <w:tr w:rsidR="001916A0" w:rsidRPr="00E76C04" w14:paraId="75FE7FB9" w14:textId="77777777" w:rsidTr="005843A3">
        <w:trPr>
          <w:trHeight w:hRule="exact" w:val="317"/>
        </w:trPr>
        <w:tc>
          <w:tcPr>
            <w:tcW w:w="508" w:type="dxa"/>
          </w:tcPr>
          <w:p w14:paraId="199727E0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3</w:t>
            </w:r>
          </w:p>
        </w:tc>
        <w:tc>
          <w:tcPr>
            <w:tcW w:w="2901" w:type="dxa"/>
          </w:tcPr>
          <w:p w14:paraId="56E16D87" w14:textId="18036E58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Nov 4</w:t>
            </w:r>
          </w:p>
        </w:tc>
        <w:tc>
          <w:tcPr>
            <w:tcW w:w="524" w:type="dxa"/>
          </w:tcPr>
          <w:p w14:paraId="2133B3E1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57887E6D" w14:textId="55B8A91A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Acts Week 3</w:t>
            </w:r>
          </w:p>
        </w:tc>
        <w:tc>
          <w:tcPr>
            <w:tcW w:w="524" w:type="dxa"/>
          </w:tcPr>
          <w:p w14:paraId="2A670493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4D27413C" w14:textId="77777777" w:rsidR="001916A0" w:rsidRPr="00E76C04" w:rsidRDefault="001916A0" w:rsidP="005843A3">
            <w:pPr>
              <w:pStyle w:val="Lines"/>
              <w:rPr>
                <w:color w:val="auto"/>
              </w:rPr>
            </w:pPr>
          </w:p>
        </w:tc>
      </w:tr>
      <w:tr w:rsidR="001916A0" w:rsidRPr="00E76C04" w14:paraId="702A8A35" w14:textId="77777777" w:rsidTr="005843A3">
        <w:trPr>
          <w:trHeight w:hRule="exact" w:val="333"/>
        </w:trPr>
        <w:tc>
          <w:tcPr>
            <w:tcW w:w="508" w:type="dxa"/>
          </w:tcPr>
          <w:p w14:paraId="3F76CFBF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4</w:t>
            </w:r>
          </w:p>
        </w:tc>
        <w:tc>
          <w:tcPr>
            <w:tcW w:w="2901" w:type="dxa"/>
          </w:tcPr>
          <w:p w14:paraId="4C0CAFD2" w14:textId="6B8872F5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Nov 11</w:t>
            </w:r>
          </w:p>
        </w:tc>
        <w:tc>
          <w:tcPr>
            <w:tcW w:w="524" w:type="dxa"/>
          </w:tcPr>
          <w:p w14:paraId="1DC1F889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3568732A" w14:textId="78A701D3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Acts Week 4</w:t>
            </w:r>
          </w:p>
        </w:tc>
        <w:tc>
          <w:tcPr>
            <w:tcW w:w="524" w:type="dxa"/>
          </w:tcPr>
          <w:p w14:paraId="0316F278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2260A1C3" w14:textId="77777777" w:rsidR="001916A0" w:rsidRPr="00E76C04" w:rsidRDefault="001916A0" w:rsidP="005843A3">
            <w:pPr>
              <w:pStyle w:val="Lines"/>
              <w:rPr>
                <w:color w:val="auto"/>
              </w:rPr>
            </w:pPr>
          </w:p>
        </w:tc>
      </w:tr>
      <w:tr w:rsidR="001916A0" w:rsidRPr="00E76C04" w14:paraId="1DC7777D" w14:textId="77777777" w:rsidTr="005843A3">
        <w:trPr>
          <w:trHeight w:hRule="exact" w:val="317"/>
        </w:trPr>
        <w:tc>
          <w:tcPr>
            <w:tcW w:w="508" w:type="dxa"/>
          </w:tcPr>
          <w:p w14:paraId="2B051854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5</w:t>
            </w:r>
          </w:p>
        </w:tc>
        <w:tc>
          <w:tcPr>
            <w:tcW w:w="2901" w:type="dxa"/>
          </w:tcPr>
          <w:p w14:paraId="7D8318C4" w14:textId="4D04C412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Nov 18</w:t>
            </w:r>
          </w:p>
        </w:tc>
        <w:tc>
          <w:tcPr>
            <w:tcW w:w="524" w:type="dxa"/>
          </w:tcPr>
          <w:p w14:paraId="295A17A2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00496238" w14:textId="158571C4" w:rsidR="001916A0" w:rsidRPr="00E76C04" w:rsidRDefault="001916A0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Acts Week 5</w:t>
            </w:r>
          </w:p>
        </w:tc>
        <w:tc>
          <w:tcPr>
            <w:tcW w:w="524" w:type="dxa"/>
          </w:tcPr>
          <w:p w14:paraId="1A49B2F2" w14:textId="77777777" w:rsidR="001916A0" w:rsidRPr="00E76C04" w:rsidRDefault="001916A0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1862B506" w14:textId="77777777" w:rsidR="001916A0" w:rsidRPr="00E76C04" w:rsidRDefault="001916A0" w:rsidP="005843A3">
            <w:pPr>
              <w:pStyle w:val="Lines"/>
              <w:rPr>
                <w:color w:val="auto"/>
              </w:rPr>
            </w:pPr>
          </w:p>
        </w:tc>
      </w:tr>
    </w:tbl>
    <w:p w14:paraId="6629876B" w14:textId="63537DBA" w:rsidR="009E5001" w:rsidRDefault="009E5001" w:rsidP="00585235">
      <w:pPr>
        <w:pStyle w:val="Heading1"/>
        <w:rPr>
          <w:color w:val="auto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015757" w:rsidRPr="00E76C04" w14:paraId="74D97794" w14:textId="77777777" w:rsidTr="005843A3">
        <w:tc>
          <w:tcPr>
            <w:tcW w:w="6614" w:type="dxa"/>
            <w:shd w:val="clear" w:color="auto" w:fill="BFBFBF" w:themeFill="accent1" w:themeFillShade="BF"/>
          </w:tcPr>
          <w:p w14:paraId="70C2979A" w14:textId="248CF1F7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Inductive Bible Study Dec 2 – DEC 16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743ED944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2A21FC51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015757" w:rsidRPr="00E76C04" w14:paraId="757D87F1" w14:textId="77777777" w:rsidTr="005843A3">
        <w:trPr>
          <w:trHeight w:hRule="exact" w:val="317"/>
        </w:trPr>
        <w:tc>
          <w:tcPr>
            <w:tcW w:w="508" w:type="dxa"/>
          </w:tcPr>
          <w:p w14:paraId="55CD65E5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1</w:t>
            </w:r>
          </w:p>
        </w:tc>
        <w:tc>
          <w:tcPr>
            <w:tcW w:w="2901" w:type="dxa"/>
          </w:tcPr>
          <w:p w14:paraId="43CAE938" w14:textId="6C6060DC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Dec 2</w:t>
            </w:r>
          </w:p>
        </w:tc>
        <w:tc>
          <w:tcPr>
            <w:tcW w:w="524" w:type="dxa"/>
          </w:tcPr>
          <w:p w14:paraId="5A61D9D1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76EE03E9" w14:textId="55BA2198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IBS Week 1</w:t>
            </w:r>
          </w:p>
        </w:tc>
        <w:tc>
          <w:tcPr>
            <w:tcW w:w="524" w:type="dxa"/>
          </w:tcPr>
          <w:p w14:paraId="2418EB72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6B0D3A2C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52F8DC12" w14:textId="77777777" w:rsidTr="005843A3">
        <w:trPr>
          <w:trHeight w:hRule="exact" w:val="317"/>
        </w:trPr>
        <w:tc>
          <w:tcPr>
            <w:tcW w:w="508" w:type="dxa"/>
          </w:tcPr>
          <w:p w14:paraId="6BD5205C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2</w:t>
            </w:r>
          </w:p>
        </w:tc>
        <w:tc>
          <w:tcPr>
            <w:tcW w:w="2901" w:type="dxa"/>
          </w:tcPr>
          <w:p w14:paraId="6A475458" w14:textId="3B577F2E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Dec 9</w:t>
            </w:r>
          </w:p>
        </w:tc>
        <w:tc>
          <w:tcPr>
            <w:tcW w:w="524" w:type="dxa"/>
          </w:tcPr>
          <w:p w14:paraId="4D7B959A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1927026D" w14:textId="50953B63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IBS Week 2</w:t>
            </w:r>
          </w:p>
        </w:tc>
        <w:tc>
          <w:tcPr>
            <w:tcW w:w="524" w:type="dxa"/>
          </w:tcPr>
          <w:p w14:paraId="0894BC09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4CFE4DBB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72F0C856" w14:textId="77777777" w:rsidTr="005843A3">
        <w:trPr>
          <w:trHeight w:hRule="exact" w:val="317"/>
        </w:trPr>
        <w:tc>
          <w:tcPr>
            <w:tcW w:w="508" w:type="dxa"/>
          </w:tcPr>
          <w:p w14:paraId="301F6FEA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3</w:t>
            </w:r>
          </w:p>
        </w:tc>
        <w:tc>
          <w:tcPr>
            <w:tcW w:w="2901" w:type="dxa"/>
          </w:tcPr>
          <w:p w14:paraId="41152186" w14:textId="7A0F359F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Dec 16</w:t>
            </w:r>
          </w:p>
        </w:tc>
        <w:tc>
          <w:tcPr>
            <w:tcW w:w="524" w:type="dxa"/>
          </w:tcPr>
          <w:p w14:paraId="62B3F063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2C19F695" w14:textId="24BDF3CD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IBS Week 3</w:t>
            </w:r>
          </w:p>
        </w:tc>
        <w:tc>
          <w:tcPr>
            <w:tcW w:w="524" w:type="dxa"/>
          </w:tcPr>
          <w:p w14:paraId="7B158C30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04B01A62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</w:tbl>
    <w:p w14:paraId="5822D1C3" w14:textId="7C51BDC9" w:rsidR="007515B7" w:rsidRDefault="00AD4531" w:rsidP="00585235">
      <w:pPr>
        <w:pStyle w:val="Heading1"/>
        <w:rPr>
          <w:color w:val="auto"/>
        </w:rPr>
      </w:pPr>
      <w:r>
        <w:rPr>
          <w:color w:val="auto"/>
        </w:rPr>
        <w:t xml:space="preserve">  </w:t>
      </w:r>
    </w:p>
    <w:p w14:paraId="09F97485" w14:textId="506BF1A9" w:rsidR="001916A0" w:rsidRDefault="00015757" w:rsidP="00585235">
      <w:pPr>
        <w:pStyle w:val="Heading1"/>
        <w:rPr>
          <w:color w:val="auto"/>
        </w:rPr>
      </w:pPr>
      <w:r>
        <w:rPr>
          <w:color w:val="auto"/>
        </w:rPr>
        <w:t>HOLIDAY BREAK</w:t>
      </w:r>
      <w:r w:rsidR="007515B7">
        <w:rPr>
          <w:color w:val="auto"/>
        </w:rPr>
        <w:t xml:space="preserve"> </w:t>
      </w:r>
    </w:p>
    <w:p w14:paraId="4B7130DA" w14:textId="77777777" w:rsidR="007515B7" w:rsidRDefault="007515B7" w:rsidP="00585235">
      <w:pPr>
        <w:pStyle w:val="Heading1"/>
        <w:rPr>
          <w:color w:val="auto"/>
        </w:rPr>
      </w:pPr>
    </w:p>
    <w:p w14:paraId="18D3071F" w14:textId="19171EF7" w:rsidR="00015757" w:rsidRDefault="00015757" w:rsidP="00585235">
      <w:pPr>
        <w:pStyle w:val="Heading1"/>
        <w:rPr>
          <w:color w:val="auto"/>
        </w:rPr>
      </w:pPr>
      <w:r>
        <w:rPr>
          <w:color w:val="auto"/>
        </w:rPr>
        <w:t>BLOCK 2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015757" w:rsidRPr="00E76C04" w14:paraId="3FD16897" w14:textId="77777777" w:rsidTr="005843A3">
        <w:tc>
          <w:tcPr>
            <w:tcW w:w="6614" w:type="dxa"/>
            <w:shd w:val="clear" w:color="auto" w:fill="BFBFBF" w:themeFill="accent1" w:themeFillShade="BF"/>
          </w:tcPr>
          <w:p w14:paraId="050077B8" w14:textId="7453727F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 xml:space="preserve">Inductive Bible Study JAN 6– </w:t>
            </w:r>
            <w:proofErr w:type="spellStart"/>
            <w:r>
              <w:rPr>
                <w:color w:val="auto"/>
              </w:rPr>
              <w:t>jan</w:t>
            </w:r>
            <w:proofErr w:type="spellEnd"/>
            <w:r>
              <w:rPr>
                <w:color w:val="auto"/>
              </w:rPr>
              <w:t xml:space="preserve"> 13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7DFD763A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7FAD8B99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015757" w:rsidRPr="00E76C04" w14:paraId="5BD70D5A" w14:textId="77777777" w:rsidTr="005843A3">
        <w:trPr>
          <w:trHeight w:hRule="exact" w:val="317"/>
        </w:trPr>
        <w:tc>
          <w:tcPr>
            <w:tcW w:w="508" w:type="dxa"/>
          </w:tcPr>
          <w:p w14:paraId="5FA63402" w14:textId="49715FF6" w:rsidR="00015757" w:rsidRPr="00E76C04" w:rsidRDefault="00015757" w:rsidP="005843A3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901" w:type="dxa"/>
          </w:tcPr>
          <w:p w14:paraId="062611B0" w14:textId="126D2921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Jan 6</w:t>
            </w:r>
          </w:p>
        </w:tc>
        <w:tc>
          <w:tcPr>
            <w:tcW w:w="524" w:type="dxa"/>
          </w:tcPr>
          <w:p w14:paraId="7D81420F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62D03155" w14:textId="5D4E3C3F" w:rsidR="00015757" w:rsidRPr="00E76C04" w:rsidRDefault="00AB7CA1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IBS Week 4</w:t>
            </w:r>
          </w:p>
        </w:tc>
        <w:tc>
          <w:tcPr>
            <w:tcW w:w="524" w:type="dxa"/>
          </w:tcPr>
          <w:p w14:paraId="68017BB1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1BF33222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2E417E22" w14:textId="77777777" w:rsidTr="005843A3">
        <w:trPr>
          <w:trHeight w:hRule="exact" w:val="317"/>
        </w:trPr>
        <w:tc>
          <w:tcPr>
            <w:tcW w:w="508" w:type="dxa"/>
          </w:tcPr>
          <w:p w14:paraId="64282F14" w14:textId="1AB9FD56" w:rsidR="00015757" w:rsidRPr="00E76C04" w:rsidRDefault="00015757" w:rsidP="005843A3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901" w:type="dxa"/>
          </w:tcPr>
          <w:p w14:paraId="74A2F5FE" w14:textId="44CAE124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Jan 13</w:t>
            </w:r>
          </w:p>
        </w:tc>
        <w:tc>
          <w:tcPr>
            <w:tcW w:w="524" w:type="dxa"/>
          </w:tcPr>
          <w:p w14:paraId="2AC40869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3D8376CA" w14:textId="6629ADF7" w:rsidR="00015757" w:rsidRPr="00E76C04" w:rsidRDefault="00AB7CA1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IBS Week 5</w:t>
            </w:r>
          </w:p>
        </w:tc>
        <w:tc>
          <w:tcPr>
            <w:tcW w:w="524" w:type="dxa"/>
          </w:tcPr>
          <w:p w14:paraId="77710AA2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46B1CE3B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</w:tbl>
    <w:p w14:paraId="2534DD05" w14:textId="77777777" w:rsidR="00015757" w:rsidRDefault="00015757" w:rsidP="00585235">
      <w:pPr>
        <w:pStyle w:val="Heading1"/>
        <w:rPr>
          <w:color w:val="auto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015757" w:rsidRPr="00E76C04" w14:paraId="18FAAC77" w14:textId="77777777" w:rsidTr="005843A3">
        <w:tc>
          <w:tcPr>
            <w:tcW w:w="6614" w:type="dxa"/>
            <w:shd w:val="clear" w:color="auto" w:fill="BFBFBF" w:themeFill="accent1" w:themeFillShade="BF"/>
          </w:tcPr>
          <w:p w14:paraId="234F8ECD" w14:textId="5871EAB7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 xml:space="preserve">Evangelism </w:t>
            </w:r>
            <w:proofErr w:type="spellStart"/>
            <w:r>
              <w:rPr>
                <w:color w:val="auto"/>
              </w:rPr>
              <w:t>jan</w:t>
            </w:r>
            <w:proofErr w:type="spellEnd"/>
            <w:r>
              <w:rPr>
                <w:color w:val="auto"/>
              </w:rPr>
              <w:t xml:space="preserve"> 27 – </w:t>
            </w:r>
            <w:proofErr w:type="spellStart"/>
            <w:r>
              <w:rPr>
                <w:color w:val="auto"/>
              </w:rPr>
              <w:t>feb</w:t>
            </w:r>
            <w:proofErr w:type="spellEnd"/>
            <w:r>
              <w:rPr>
                <w:color w:val="auto"/>
              </w:rPr>
              <w:t xml:space="preserve"> 24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3E261A13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56C32F4E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015757" w:rsidRPr="00E76C04" w14:paraId="58FDC17C" w14:textId="77777777" w:rsidTr="005843A3">
        <w:trPr>
          <w:trHeight w:hRule="exact" w:val="317"/>
        </w:trPr>
        <w:tc>
          <w:tcPr>
            <w:tcW w:w="508" w:type="dxa"/>
          </w:tcPr>
          <w:p w14:paraId="63B6FEA3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1</w:t>
            </w:r>
          </w:p>
        </w:tc>
        <w:tc>
          <w:tcPr>
            <w:tcW w:w="2901" w:type="dxa"/>
          </w:tcPr>
          <w:p w14:paraId="7E538FE6" w14:textId="067FB112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Jan 27</w:t>
            </w:r>
          </w:p>
        </w:tc>
        <w:tc>
          <w:tcPr>
            <w:tcW w:w="524" w:type="dxa"/>
          </w:tcPr>
          <w:p w14:paraId="66C45ED7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16775AB7" w14:textId="730A79DD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Evangelism Week 1</w:t>
            </w:r>
          </w:p>
        </w:tc>
        <w:tc>
          <w:tcPr>
            <w:tcW w:w="524" w:type="dxa"/>
          </w:tcPr>
          <w:p w14:paraId="7BDFD493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4EB1126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4B74F2DE" w14:textId="77777777" w:rsidTr="005843A3">
        <w:trPr>
          <w:trHeight w:hRule="exact" w:val="317"/>
        </w:trPr>
        <w:tc>
          <w:tcPr>
            <w:tcW w:w="508" w:type="dxa"/>
          </w:tcPr>
          <w:p w14:paraId="19F4945B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2</w:t>
            </w:r>
          </w:p>
        </w:tc>
        <w:tc>
          <w:tcPr>
            <w:tcW w:w="2901" w:type="dxa"/>
          </w:tcPr>
          <w:p w14:paraId="56EC2686" w14:textId="6A9CB73A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Feb 3</w:t>
            </w:r>
          </w:p>
        </w:tc>
        <w:tc>
          <w:tcPr>
            <w:tcW w:w="524" w:type="dxa"/>
          </w:tcPr>
          <w:p w14:paraId="3C8EB6C0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4A05B5F2" w14:textId="655B2836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Evangelism Week 2</w:t>
            </w:r>
          </w:p>
        </w:tc>
        <w:tc>
          <w:tcPr>
            <w:tcW w:w="524" w:type="dxa"/>
          </w:tcPr>
          <w:p w14:paraId="5821E8B8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27E9B296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13733C59" w14:textId="77777777" w:rsidTr="005843A3">
        <w:trPr>
          <w:trHeight w:hRule="exact" w:val="317"/>
        </w:trPr>
        <w:tc>
          <w:tcPr>
            <w:tcW w:w="508" w:type="dxa"/>
          </w:tcPr>
          <w:p w14:paraId="60960856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3</w:t>
            </w:r>
          </w:p>
        </w:tc>
        <w:tc>
          <w:tcPr>
            <w:tcW w:w="2901" w:type="dxa"/>
          </w:tcPr>
          <w:p w14:paraId="76CAB556" w14:textId="58719CF3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Feb 10</w:t>
            </w:r>
          </w:p>
        </w:tc>
        <w:tc>
          <w:tcPr>
            <w:tcW w:w="524" w:type="dxa"/>
          </w:tcPr>
          <w:p w14:paraId="599BAC3C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442B6DB6" w14:textId="4857DB21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Evangelism Week 3</w:t>
            </w:r>
          </w:p>
        </w:tc>
        <w:tc>
          <w:tcPr>
            <w:tcW w:w="524" w:type="dxa"/>
          </w:tcPr>
          <w:p w14:paraId="511CB8E1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5ED80CE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6DADA008" w14:textId="77777777" w:rsidTr="005843A3">
        <w:trPr>
          <w:trHeight w:hRule="exact" w:val="333"/>
        </w:trPr>
        <w:tc>
          <w:tcPr>
            <w:tcW w:w="508" w:type="dxa"/>
          </w:tcPr>
          <w:p w14:paraId="46DEF02F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4</w:t>
            </w:r>
          </w:p>
        </w:tc>
        <w:tc>
          <w:tcPr>
            <w:tcW w:w="2901" w:type="dxa"/>
          </w:tcPr>
          <w:p w14:paraId="71B10A58" w14:textId="4CC37514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Feb 17</w:t>
            </w:r>
          </w:p>
        </w:tc>
        <w:tc>
          <w:tcPr>
            <w:tcW w:w="524" w:type="dxa"/>
          </w:tcPr>
          <w:p w14:paraId="2FE6D8EA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461C6817" w14:textId="25637230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Evangelism Week 4</w:t>
            </w:r>
          </w:p>
        </w:tc>
        <w:tc>
          <w:tcPr>
            <w:tcW w:w="524" w:type="dxa"/>
          </w:tcPr>
          <w:p w14:paraId="4AD22773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7B405299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568DEA7C" w14:textId="77777777" w:rsidTr="005843A3">
        <w:trPr>
          <w:trHeight w:hRule="exact" w:val="317"/>
        </w:trPr>
        <w:tc>
          <w:tcPr>
            <w:tcW w:w="508" w:type="dxa"/>
          </w:tcPr>
          <w:p w14:paraId="38E134D7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5</w:t>
            </w:r>
          </w:p>
        </w:tc>
        <w:tc>
          <w:tcPr>
            <w:tcW w:w="2901" w:type="dxa"/>
          </w:tcPr>
          <w:p w14:paraId="32B4DF2B" w14:textId="7C26FDB4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Feb 24</w:t>
            </w:r>
          </w:p>
        </w:tc>
        <w:tc>
          <w:tcPr>
            <w:tcW w:w="524" w:type="dxa"/>
          </w:tcPr>
          <w:p w14:paraId="5FE23DE6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056D9320" w14:textId="3B352506" w:rsidR="00015757" w:rsidRPr="00E76C04" w:rsidRDefault="00015757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Evangelism Week 5</w:t>
            </w:r>
          </w:p>
        </w:tc>
        <w:tc>
          <w:tcPr>
            <w:tcW w:w="524" w:type="dxa"/>
          </w:tcPr>
          <w:p w14:paraId="57B1DBAF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D45B718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</w:tbl>
    <w:p w14:paraId="5BE431F7" w14:textId="77777777" w:rsidR="001916A0" w:rsidRDefault="001916A0" w:rsidP="00585235">
      <w:pPr>
        <w:pStyle w:val="Heading1"/>
        <w:rPr>
          <w:color w:val="auto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015757" w:rsidRPr="00E76C04" w14:paraId="7855DF50" w14:textId="77777777" w:rsidTr="005843A3">
        <w:tc>
          <w:tcPr>
            <w:tcW w:w="6614" w:type="dxa"/>
            <w:shd w:val="clear" w:color="auto" w:fill="BFBFBF" w:themeFill="accent1" w:themeFillShade="BF"/>
          </w:tcPr>
          <w:p w14:paraId="59C5703C" w14:textId="6A4D5F59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Biblical Counseling March 10 – April 7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066F9667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01E9906A" w14:textId="77777777" w:rsidR="00015757" w:rsidRPr="00E76C04" w:rsidRDefault="00015757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015757" w:rsidRPr="00E76C04" w14:paraId="4F23ED46" w14:textId="77777777" w:rsidTr="005843A3">
        <w:trPr>
          <w:trHeight w:hRule="exact" w:val="317"/>
        </w:trPr>
        <w:tc>
          <w:tcPr>
            <w:tcW w:w="508" w:type="dxa"/>
          </w:tcPr>
          <w:p w14:paraId="1164F1BC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1</w:t>
            </w:r>
          </w:p>
        </w:tc>
        <w:tc>
          <w:tcPr>
            <w:tcW w:w="2901" w:type="dxa"/>
          </w:tcPr>
          <w:p w14:paraId="689A7277" w14:textId="29043095" w:rsidR="00015757" w:rsidRPr="00E76C04" w:rsidRDefault="0063355C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Mar 10</w:t>
            </w:r>
          </w:p>
        </w:tc>
        <w:tc>
          <w:tcPr>
            <w:tcW w:w="524" w:type="dxa"/>
          </w:tcPr>
          <w:p w14:paraId="08262FC7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3C039207" w14:textId="3D9E6F57" w:rsidR="00015757" w:rsidRPr="00E76C04" w:rsidRDefault="00280243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Biblical Counseling</w:t>
            </w:r>
            <w:r w:rsidR="00015757">
              <w:rPr>
                <w:color w:val="auto"/>
              </w:rPr>
              <w:t xml:space="preserve"> Week 1</w:t>
            </w:r>
          </w:p>
        </w:tc>
        <w:tc>
          <w:tcPr>
            <w:tcW w:w="524" w:type="dxa"/>
          </w:tcPr>
          <w:p w14:paraId="7005DAE0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2BAAB664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6F2014BF" w14:textId="77777777" w:rsidTr="005843A3">
        <w:trPr>
          <w:trHeight w:hRule="exact" w:val="317"/>
        </w:trPr>
        <w:tc>
          <w:tcPr>
            <w:tcW w:w="508" w:type="dxa"/>
          </w:tcPr>
          <w:p w14:paraId="30527331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2</w:t>
            </w:r>
          </w:p>
        </w:tc>
        <w:tc>
          <w:tcPr>
            <w:tcW w:w="2901" w:type="dxa"/>
          </w:tcPr>
          <w:p w14:paraId="6619F3B1" w14:textId="3D085C87" w:rsidR="00015757" w:rsidRPr="00E76C04" w:rsidRDefault="0063355C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Mar 17</w:t>
            </w:r>
          </w:p>
        </w:tc>
        <w:tc>
          <w:tcPr>
            <w:tcW w:w="524" w:type="dxa"/>
          </w:tcPr>
          <w:p w14:paraId="0CA6C5CA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74FE8CDA" w14:textId="555D89C3" w:rsidR="00015757" w:rsidRPr="00E76C04" w:rsidRDefault="00280243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Biblical Counseling</w:t>
            </w:r>
            <w:r w:rsidR="00015757">
              <w:rPr>
                <w:color w:val="auto"/>
              </w:rPr>
              <w:t xml:space="preserve"> Week 2</w:t>
            </w:r>
          </w:p>
        </w:tc>
        <w:tc>
          <w:tcPr>
            <w:tcW w:w="524" w:type="dxa"/>
          </w:tcPr>
          <w:p w14:paraId="646E896B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7F9AC262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46EAF607" w14:textId="77777777" w:rsidTr="005843A3">
        <w:trPr>
          <w:trHeight w:hRule="exact" w:val="317"/>
        </w:trPr>
        <w:tc>
          <w:tcPr>
            <w:tcW w:w="508" w:type="dxa"/>
          </w:tcPr>
          <w:p w14:paraId="3CC8DA00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3</w:t>
            </w:r>
          </w:p>
        </w:tc>
        <w:tc>
          <w:tcPr>
            <w:tcW w:w="2901" w:type="dxa"/>
          </w:tcPr>
          <w:p w14:paraId="005FFA29" w14:textId="64EE84FD" w:rsidR="00015757" w:rsidRPr="00E76C04" w:rsidRDefault="0063355C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Mar 24</w:t>
            </w:r>
          </w:p>
        </w:tc>
        <w:tc>
          <w:tcPr>
            <w:tcW w:w="524" w:type="dxa"/>
          </w:tcPr>
          <w:p w14:paraId="7D0CA74B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697AF57C" w14:textId="05F5A5C3" w:rsidR="00015757" w:rsidRPr="00E76C04" w:rsidRDefault="00280243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Biblical Counseling</w:t>
            </w:r>
            <w:r w:rsidR="00015757">
              <w:rPr>
                <w:color w:val="auto"/>
              </w:rPr>
              <w:t xml:space="preserve"> Week 3</w:t>
            </w:r>
          </w:p>
        </w:tc>
        <w:tc>
          <w:tcPr>
            <w:tcW w:w="524" w:type="dxa"/>
          </w:tcPr>
          <w:p w14:paraId="2D288D69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07C5B630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1FDBDBB8" w14:textId="77777777" w:rsidTr="005843A3">
        <w:trPr>
          <w:trHeight w:hRule="exact" w:val="333"/>
        </w:trPr>
        <w:tc>
          <w:tcPr>
            <w:tcW w:w="508" w:type="dxa"/>
          </w:tcPr>
          <w:p w14:paraId="3EED32ED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4</w:t>
            </w:r>
          </w:p>
        </w:tc>
        <w:tc>
          <w:tcPr>
            <w:tcW w:w="2901" w:type="dxa"/>
          </w:tcPr>
          <w:p w14:paraId="2CC77368" w14:textId="03DA004B" w:rsidR="00015757" w:rsidRPr="00E76C04" w:rsidRDefault="0063355C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Mar 31</w:t>
            </w:r>
          </w:p>
        </w:tc>
        <w:tc>
          <w:tcPr>
            <w:tcW w:w="524" w:type="dxa"/>
          </w:tcPr>
          <w:p w14:paraId="7AA3374B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628D2245" w14:textId="57B4B674" w:rsidR="00015757" w:rsidRPr="00E76C04" w:rsidRDefault="00280243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Biblical Counseling</w:t>
            </w:r>
            <w:r w:rsidR="00015757">
              <w:rPr>
                <w:color w:val="auto"/>
              </w:rPr>
              <w:t xml:space="preserve"> Week 4</w:t>
            </w:r>
          </w:p>
        </w:tc>
        <w:tc>
          <w:tcPr>
            <w:tcW w:w="524" w:type="dxa"/>
          </w:tcPr>
          <w:p w14:paraId="5B688BCE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4C83666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015757" w:rsidRPr="00E76C04" w14:paraId="4D2FE78D" w14:textId="77777777" w:rsidTr="005843A3">
        <w:trPr>
          <w:trHeight w:hRule="exact" w:val="317"/>
        </w:trPr>
        <w:tc>
          <w:tcPr>
            <w:tcW w:w="508" w:type="dxa"/>
          </w:tcPr>
          <w:p w14:paraId="5088F490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5</w:t>
            </w:r>
          </w:p>
        </w:tc>
        <w:tc>
          <w:tcPr>
            <w:tcW w:w="2901" w:type="dxa"/>
          </w:tcPr>
          <w:p w14:paraId="311B2689" w14:textId="2C401EFB" w:rsidR="00015757" w:rsidRPr="00E76C04" w:rsidRDefault="0063355C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Apr 7</w:t>
            </w:r>
          </w:p>
        </w:tc>
        <w:tc>
          <w:tcPr>
            <w:tcW w:w="524" w:type="dxa"/>
          </w:tcPr>
          <w:p w14:paraId="79A210A9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59661AC1" w14:textId="04C331C1" w:rsidR="00015757" w:rsidRPr="00E76C04" w:rsidRDefault="00280243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Biblical Counseling</w:t>
            </w:r>
            <w:r w:rsidR="00015757">
              <w:rPr>
                <w:color w:val="auto"/>
              </w:rPr>
              <w:t xml:space="preserve"> Week 5</w:t>
            </w:r>
          </w:p>
        </w:tc>
        <w:tc>
          <w:tcPr>
            <w:tcW w:w="524" w:type="dxa"/>
          </w:tcPr>
          <w:p w14:paraId="3D1D4597" w14:textId="77777777" w:rsidR="00015757" w:rsidRPr="00E76C04" w:rsidRDefault="0001575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270385C7" w14:textId="77777777" w:rsidR="00015757" w:rsidRPr="00E76C04" w:rsidRDefault="00015757" w:rsidP="005843A3">
            <w:pPr>
              <w:pStyle w:val="Lines"/>
              <w:rPr>
                <w:color w:val="auto"/>
              </w:rPr>
            </w:pPr>
          </w:p>
        </w:tc>
      </w:tr>
      <w:tr w:rsidR="007515B7" w:rsidRPr="00E76C04" w14:paraId="765EC1F7" w14:textId="77777777" w:rsidTr="005843A3">
        <w:trPr>
          <w:trHeight w:hRule="exact" w:val="317"/>
        </w:trPr>
        <w:tc>
          <w:tcPr>
            <w:tcW w:w="508" w:type="dxa"/>
          </w:tcPr>
          <w:p w14:paraId="09430509" w14:textId="77777777" w:rsidR="007515B7" w:rsidRPr="00E76C04" w:rsidRDefault="007515B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01" w:type="dxa"/>
          </w:tcPr>
          <w:p w14:paraId="6B24EFA7" w14:textId="77777777" w:rsidR="007515B7" w:rsidRDefault="007515B7" w:rsidP="005843A3">
            <w:pPr>
              <w:pStyle w:val="Lines"/>
              <w:rPr>
                <w:color w:val="auto"/>
              </w:rPr>
            </w:pPr>
          </w:p>
        </w:tc>
        <w:tc>
          <w:tcPr>
            <w:tcW w:w="524" w:type="dxa"/>
          </w:tcPr>
          <w:p w14:paraId="030ABB27" w14:textId="77777777" w:rsidR="007515B7" w:rsidRPr="00E76C04" w:rsidRDefault="007515B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4DBA86C8" w14:textId="77777777" w:rsidR="007515B7" w:rsidRDefault="007515B7" w:rsidP="005843A3">
            <w:pPr>
              <w:pStyle w:val="Lines"/>
              <w:rPr>
                <w:color w:val="auto"/>
              </w:rPr>
            </w:pPr>
          </w:p>
        </w:tc>
        <w:tc>
          <w:tcPr>
            <w:tcW w:w="524" w:type="dxa"/>
          </w:tcPr>
          <w:p w14:paraId="07D188AB" w14:textId="77777777" w:rsidR="007515B7" w:rsidRPr="00E76C04" w:rsidRDefault="007515B7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0C74C2B8" w14:textId="77777777" w:rsidR="007515B7" w:rsidRPr="00E76C04" w:rsidRDefault="007515B7" w:rsidP="005843A3">
            <w:pPr>
              <w:pStyle w:val="Lines"/>
              <w:rPr>
                <w:color w:val="auto"/>
              </w:rPr>
            </w:pPr>
          </w:p>
        </w:tc>
      </w:tr>
    </w:tbl>
    <w:p w14:paraId="56641D50" w14:textId="77777777" w:rsidR="00015757" w:rsidRDefault="00015757" w:rsidP="00585235">
      <w:pPr>
        <w:pStyle w:val="Heading1"/>
        <w:rPr>
          <w:color w:val="auto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6614"/>
        <w:gridCol w:w="236"/>
        <w:gridCol w:w="3439"/>
      </w:tblGrid>
      <w:tr w:rsidR="0063355C" w:rsidRPr="00E76C04" w14:paraId="06968E89" w14:textId="77777777" w:rsidTr="005843A3">
        <w:tc>
          <w:tcPr>
            <w:tcW w:w="6614" w:type="dxa"/>
            <w:shd w:val="clear" w:color="auto" w:fill="BFBFBF" w:themeFill="accent1" w:themeFillShade="BF"/>
          </w:tcPr>
          <w:p w14:paraId="54361FEF" w14:textId="2D9512E4" w:rsidR="0063355C" w:rsidRPr="00E76C04" w:rsidRDefault="0063355C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Revelation</w:t>
            </w:r>
            <w:r w:rsidR="00657AC5">
              <w:rPr>
                <w:color w:val="auto"/>
              </w:rPr>
              <w:t xml:space="preserve"> April 21 – May 26</w:t>
            </w:r>
          </w:p>
        </w:tc>
        <w:tc>
          <w:tcPr>
            <w:tcW w:w="236" w:type="dxa"/>
            <w:shd w:val="clear" w:color="auto" w:fill="BFBFBF" w:themeFill="accent1" w:themeFillShade="BF"/>
          </w:tcPr>
          <w:p w14:paraId="3B73FEAC" w14:textId="77777777" w:rsidR="0063355C" w:rsidRPr="00E76C04" w:rsidRDefault="0063355C" w:rsidP="005843A3">
            <w:pPr>
              <w:pStyle w:val="ColumnHeadings"/>
              <w:rPr>
                <w:color w:val="auto"/>
              </w:rPr>
            </w:pPr>
          </w:p>
        </w:tc>
        <w:tc>
          <w:tcPr>
            <w:tcW w:w="3439" w:type="dxa"/>
            <w:shd w:val="clear" w:color="auto" w:fill="BFBFBF" w:themeFill="accent1" w:themeFillShade="BF"/>
          </w:tcPr>
          <w:p w14:paraId="6BFDE712" w14:textId="77777777" w:rsidR="0063355C" w:rsidRPr="00E76C04" w:rsidRDefault="0063355C" w:rsidP="005843A3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NOTES</w:t>
            </w:r>
          </w:p>
        </w:tc>
      </w:tr>
    </w:tbl>
    <w:tbl>
      <w:tblPr>
        <w:tblStyle w:val="Content"/>
        <w:tblW w:w="0" w:type="auto"/>
        <w:tblLayout w:type="fixed"/>
        <w:tblLook w:val="0620" w:firstRow="1" w:lastRow="0" w:firstColumn="0" w:lastColumn="0" w:noHBand="1" w:noVBand="1"/>
        <w:tblDescription w:val="Two stacked tables: First table contains the headings with three columns of months and a final column for notes. Second calendar contains the dates for the months with a column for entering information, and the last column is for additional notes "/>
      </w:tblPr>
      <w:tblGrid>
        <w:gridCol w:w="508"/>
        <w:gridCol w:w="2901"/>
        <w:gridCol w:w="524"/>
        <w:gridCol w:w="2935"/>
        <w:gridCol w:w="524"/>
        <w:gridCol w:w="2931"/>
      </w:tblGrid>
      <w:tr w:rsidR="0063355C" w:rsidRPr="00E76C04" w14:paraId="268AA09B" w14:textId="77777777" w:rsidTr="005843A3">
        <w:trPr>
          <w:trHeight w:hRule="exact" w:val="317"/>
        </w:trPr>
        <w:tc>
          <w:tcPr>
            <w:tcW w:w="508" w:type="dxa"/>
          </w:tcPr>
          <w:p w14:paraId="58E6CDF2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1</w:t>
            </w:r>
          </w:p>
        </w:tc>
        <w:tc>
          <w:tcPr>
            <w:tcW w:w="2901" w:type="dxa"/>
          </w:tcPr>
          <w:p w14:paraId="2977B540" w14:textId="0184E6EA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April 21</w:t>
            </w:r>
          </w:p>
        </w:tc>
        <w:tc>
          <w:tcPr>
            <w:tcW w:w="524" w:type="dxa"/>
          </w:tcPr>
          <w:p w14:paraId="70712726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3FF7C0E9" w14:textId="5AE8CF74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Revelation</w:t>
            </w:r>
            <w:r w:rsidR="0063355C">
              <w:rPr>
                <w:color w:val="auto"/>
              </w:rPr>
              <w:t xml:space="preserve"> Week 1</w:t>
            </w:r>
          </w:p>
        </w:tc>
        <w:tc>
          <w:tcPr>
            <w:tcW w:w="524" w:type="dxa"/>
          </w:tcPr>
          <w:p w14:paraId="1EB077E6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72F47071" w14:textId="77777777" w:rsidR="0063355C" w:rsidRPr="00E76C04" w:rsidRDefault="0063355C" w:rsidP="005843A3">
            <w:pPr>
              <w:pStyle w:val="Lines"/>
              <w:rPr>
                <w:color w:val="auto"/>
              </w:rPr>
            </w:pPr>
          </w:p>
        </w:tc>
      </w:tr>
      <w:tr w:rsidR="0063355C" w:rsidRPr="00E76C04" w14:paraId="16261562" w14:textId="77777777" w:rsidTr="005843A3">
        <w:trPr>
          <w:trHeight w:hRule="exact" w:val="317"/>
        </w:trPr>
        <w:tc>
          <w:tcPr>
            <w:tcW w:w="508" w:type="dxa"/>
          </w:tcPr>
          <w:p w14:paraId="2F401009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2</w:t>
            </w:r>
          </w:p>
        </w:tc>
        <w:tc>
          <w:tcPr>
            <w:tcW w:w="2901" w:type="dxa"/>
          </w:tcPr>
          <w:p w14:paraId="47B3E5D0" w14:textId="21EC2242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April 28</w:t>
            </w:r>
          </w:p>
        </w:tc>
        <w:tc>
          <w:tcPr>
            <w:tcW w:w="524" w:type="dxa"/>
          </w:tcPr>
          <w:p w14:paraId="5B842D69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78CEEE9B" w14:textId="4417EEF4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Revelation</w:t>
            </w:r>
            <w:r w:rsidR="0063355C">
              <w:rPr>
                <w:color w:val="auto"/>
              </w:rPr>
              <w:t xml:space="preserve"> Week 2</w:t>
            </w:r>
          </w:p>
        </w:tc>
        <w:tc>
          <w:tcPr>
            <w:tcW w:w="524" w:type="dxa"/>
          </w:tcPr>
          <w:p w14:paraId="35A4ABDE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09622B5C" w14:textId="77777777" w:rsidR="0063355C" w:rsidRPr="00E76C04" w:rsidRDefault="0063355C" w:rsidP="005843A3">
            <w:pPr>
              <w:pStyle w:val="Lines"/>
              <w:rPr>
                <w:color w:val="auto"/>
              </w:rPr>
            </w:pPr>
          </w:p>
        </w:tc>
      </w:tr>
      <w:tr w:rsidR="0063355C" w:rsidRPr="00E76C04" w14:paraId="3458ACF7" w14:textId="77777777" w:rsidTr="005843A3">
        <w:trPr>
          <w:trHeight w:hRule="exact" w:val="317"/>
        </w:trPr>
        <w:tc>
          <w:tcPr>
            <w:tcW w:w="508" w:type="dxa"/>
          </w:tcPr>
          <w:p w14:paraId="4E0F037A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3</w:t>
            </w:r>
          </w:p>
        </w:tc>
        <w:tc>
          <w:tcPr>
            <w:tcW w:w="2901" w:type="dxa"/>
          </w:tcPr>
          <w:p w14:paraId="310545F9" w14:textId="0CBF3086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May 5</w:t>
            </w:r>
          </w:p>
        </w:tc>
        <w:tc>
          <w:tcPr>
            <w:tcW w:w="524" w:type="dxa"/>
          </w:tcPr>
          <w:p w14:paraId="325A3574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49C16E5E" w14:textId="066B338E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Revelation</w:t>
            </w:r>
            <w:r w:rsidR="0063355C">
              <w:rPr>
                <w:color w:val="auto"/>
              </w:rPr>
              <w:t xml:space="preserve"> Week 3</w:t>
            </w:r>
          </w:p>
        </w:tc>
        <w:tc>
          <w:tcPr>
            <w:tcW w:w="524" w:type="dxa"/>
          </w:tcPr>
          <w:p w14:paraId="1CB3F414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3EA75445" w14:textId="77777777" w:rsidR="0063355C" w:rsidRPr="00E76C04" w:rsidRDefault="0063355C" w:rsidP="005843A3">
            <w:pPr>
              <w:pStyle w:val="Lines"/>
              <w:rPr>
                <w:color w:val="auto"/>
              </w:rPr>
            </w:pPr>
          </w:p>
        </w:tc>
      </w:tr>
      <w:tr w:rsidR="0063355C" w:rsidRPr="00E76C04" w14:paraId="0C8D0297" w14:textId="77777777" w:rsidTr="005843A3">
        <w:trPr>
          <w:trHeight w:hRule="exact" w:val="333"/>
        </w:trPr>
        <w:tc>
          <w:tcPr>
            <w:tcW w:w="508" w:type="dxa"/>
          </w:tcPr>
          <w:p w14:paraId="48F047A9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4</w:t>
            </w:r>
          </w:p>
        </w:tc>
        <w:tc>
          <w:tcPr>
            <w:tcW w:w="2901" w:type="dxa"/>
          </w:tcPr>
          <w:p w14:paraId="44FA069F" w14:textId="44760EAA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May 12</w:t>
            </w:r>
          </w:p>
        </w:tc>
        <w:tc>
          <w:tcPr>
            <w:tcW w:w="524" w:type="dxa"/>
          </w:tcPr>
          <w:p w14:paraId="46DCCEA3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1FF02AFE" w14:textId="3F83BA14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Revelation</w:t>
            </w:r>
            <w:r w:rsidR="0063355C">
              <w:rPr>
                <w:color w:val="auto"/>
              </w:rPr>
              <w:t xml:space="preserve"> Week 4</w:t>
            </w:r>
          </w:p>
        </w:tc>
        <w:tc>
          <w:tcPr>
            <w:tcW w:w="524" w:type="dxa"/>
          </w:tcPr>
          <w:p w14:paraId="5BAE1BB4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4169A288" w14:textId="77777777" w:rsidR="0063355C" w:rsidRPr="00E76C04" w:rsidRDefault="0063355C" w:rsidP="005843A3">
            <w:pPr>
              <w:pStyle w:val="Lines"/>
              <w:rPr>
                <w:color w:val="auto"/>
              </w:rPr>
            </w:pPr>
          </w:p>
        </w:tc>
      </w:tr>
      <w:tr w:rsidR="0063355C" w:rsidRPr="00E76C04" w14:paraId="1F522AB9" w14:textId="77777777" w:rsidTr="005843A3">
        <w:trPr>
          <w:trHeight w:hRule="exact" w:val="317"/>
        </w:trPr>
        <w:tc>
          <w:tcPr>
            <w:tcW w:w="508" w:type="dxa"/>
          </w:tcPr>
          <w:p w14:paraId="18A923C3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  <w:r w:rsidRPr="00E76C04">
              <w:rPr>
                <w:color w:val="auto"/>
              </w:rPr>
              <w:t>5</w:t>
            </w:r>
          </w:p>
        </w:tc>
        <w:tc>
          <w:tcPr>
            <w:tcW w:w="2901" w:type="dxa"/>
          </w:tcPr>
          <w:p w14:paraId="2BCDBF91" w14:textId="052F4114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May 19</w:t>
            </w:r>
          </w:p>
        </w:tc>
        <w:tc>
          <w:tcPr>
            <w:tcW w:w="524" w:type="dxa"/>
          </w:tcPr>
          <w:p w14:paraId="0F3ADB58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5FFD8540" w14:textId="2C29FA9D" w:rsidR="0063355C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Revelation</w:t>
            </w:r>
            <w:r w:rsidR="0063355C">
              <w:rPr>
                <w:color w:val="auto"/>
              </w:rPr>
              <w:t xml:space="preserve"> Week 5</w:t>
            </w:r>
          </w:p>
        </w:tc>
        <w:tc>
          <w:tcPr>
            <w:tcW w:w="524" w:type="dxa"/>
          </w:tcPr>
          <w:p w14:paraId="1BEDD0A1" w14:textId="77777777" w:rsidR="0063355C" w:rsidRPr="00E76C04" w:rsidRDefault="0063355C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0D6964F1" w14:textId="77777777" w:rsidR="0063355C" w:rsidRPr="00E76C04" w:rsidRDefault="0063355C" w:rsidP="005843A3">
            <w:pPr>
              <w:pStyle w:val="Lines"/>
              <w:rPr>
                <w:color w:val="auto"/>
              </w:rPr>
            </w:pPr>
          </w:p>
        </w:tc>
      </w:tr>
      <w:tr w:rsidR="00657AC5" w:rsidRPr="00E76C04" w14:paraId="3E79147A" w14:textId="77777777" w:rsidTr="005843A3">
        <w:trPr>
          <w:trHeight w:hRule="exact" w:val="317"/>
        </w:trPr>
        <w:tc>
          <w:tcPr>
            <w:tcW w:w="508" w:type="dxa"/>
          </w:tcPr>
          <w:p w14:paraId="6BA58E4B" w14:textId="461364E3" w:rsidR="00657AC5" w:rsidRPr="00E76C04" w:rsidRDefault="00657AC5" w:rsidP="005843A3">
            <w:pPr>
              <w:pStyle w:val="Dates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901" w:type="dxa"/>
          </w:tcPr>
          <w:p w14:paraId="4950B63A" w14:textId="14CD363E" w:rsidR="00657AC5" w:rsidRPr="00E76C04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May 26</w:t>
            </w:r>
          </w:p>
        </w:tc>
        <w:tc>
          <w:tcPr>
            <w:tcW w:w="524" w:type="dxa"/>
          </w:tcPr>
          <w:p w14:paraId="386BA6F6" w14:textId="77777777" w:rsidR="00657AC5" w:rsidRPr="00E76C04" w:rsidRDefault="00657AC5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5" w:type="dxa"/>
          </w:tcPr>
          <w:p w14:paraId="14F107AF" w14:textId="5CB48E16" w:rsidR="00657AC5" w:rsidRDefault="00657AC5" w:rsidP="005843A3">
            <w:pPr>
              <w:pStyle w:val="Lines"/>
              <w:rPr>
                <w:color w:val="auto"/>
              </w:rPr>
            </w:pPr>
            <w:r>
              <w:rPr>
                <w:color w:val="auto"/>
              </w:rPr>
              <w:t>Revelation Week 6</w:t>
            </w:r>
          </w:p>
        </w:tc>
        <w:tc>
          <w:tcPr>
            <w:tcW w:w="524" w:type="dxa"/>
          </w:tcPr>
          <w:p w14:paraId="7DC06FA8" w14:textId="77777777" w:rsidR="00657AC5" w:rsidRPr="00E76C04" w:rsidRDefault="00657AC5" w:rsidP="005843A3">
            <w:pPr>
              <w:pStyle w:val="Dates"/>
              <w:rPr>
                <w:color w:val="auto"/>
              </w:rPr>
            </w:pPr>
          </w:p>
        </w:tc>
        <w:tc>
          <w:tcPr>
            <w:tcW w:w="2931" w:type="dxa"/>
            <w:tcBorders>
              <w:right w:val="single" w:sz="4" w:space="0" w:color="BFBFBF" w:themeColor="accent1" w:themeShade="BF"/>
            </w:tcBorders>
            <w:tcMar>
              <w:left w:w="115" w:type="dxa"/>
              <w:right w:w="288" w:type="dxa"/>
            </w:tcMar>
          </w:tcPr>
          <w:p w14:paraId="5A886AE1" w14:textId="77777777" w:rsidR="00657AC5" w:rsidRPr="00E76C04" w:rsidRDefault="00657AC5" w:rsidP="005843A3">
            <w:pPr>
              <w:pStyle w:val="Lines"/>
              <w:rPr>
                <w:color w:val="auto"/>
              </w:rPr>
            </w:pPr>
          </w:p>
        </w:tc>
      </w:tr>
    </w:tbl>
    <w:p w14:paraId="08224F77" w14:textId="77777777" w:rsidR="007515B7" w:rsidRDefault="007515B7" w:rsidP="00585235">
      <w:pPr>
        <w:pStyle w:val="Heading1"/>
        <w:rPr>
          <w:color w:val="auto"/>
        </w:rPr>
      </w:pPr>
    </w:p>
    <w:p w14:paraId="12709D2D" w14:textId="0C1476E8" w:rsidR="001916A0" w:rsidRPr="001916A0" w:rsidRDefault="001916A0" w:rsidP="00585235">
      <w:pPr>
        <w:pStyle w:val="Heading1"/>
        <w:rPr>
          <w:caps/>
          <w:color w:val="auto"/>
        </w:rPr>
      </w:pPr>
      <w:r>
        <w:rPr>
          <w:color w:val="auto"/>
        </w:rPr>
        <w:t>Year At-a-Glance</w:t>
      </w:r>
    </w:p>
    <w:tbl>
      <w:tblPr>
        <w:tblStyle w:val="TableGrid"/>
        <w:tblW w:w="13670" w:type="dxa"/>
        <w:tblBorders>
          <w:top w:val="single" w:sz="4" w:space="0" w:color="BFBFBF" w:themeColor="accent1" w:themeShade="BF"/>
          <w:left w:val="single" w:sz="4" w:space="0" w:color="BFBFBF" w:themeColor="accent1" w:themeShade="BF"/>
          <w:bottom w:val="single" w:sz="4" w:space="0" w:color="BFBFBF" w:themeColor="accent1" w:themeShade="BF"/>
          <w:right w:val="single" w:sz="4" w:space="0" w:color="BFBFBF" w:themeColor="accent1" w:themeShade="BF"/>
          <w:insideH w:val="single" w:sz="4" w:space="0" w:color="BFBFBF" w:themeColor="accent1" w:themeShade="BF"/>
          <w:insideV w:val="single" w:sz="4" w:space="0" w:color="BFBFBF" w:themeColor="accent1" w:themeShade="BF"/>
        </w:tblBorders>
        <w:tblLayout w:type="fixed"/>
        <w:tblLook w:val="0620" w:firstRow="1" w:lastRow="0" w:firstColumn="0" w:lastColumn="0" w:noHBand="1" w:noVBand="1"/>
        <w:tblDescription w:val="Content table with the quarter months on the left, then columns for entering the events and dates"/>
      </w:tblPr>
      <w:tblGrid>
        <w:gridCol w:w="3367"/>
        <w:gridCol w:w="2748"/>
        <w:gridCol w:w="7555"/>
      </w:tblGrid>
      <w:tr w:rsidR="00E76C04" w:rsidRPr="00E76C04" w14:paraId="0B487B25" w14:textId="77777777" w:rsidTr="00AB7CA1">
        <w:tc>
          <w:tcPr>
            <w:tcW w:w="3367" w:type="dxa"/>
            <w:tcBorders>
              <w:bottom w:val="single" w:sz="4" w:space="0" w:color="BFBFBF" w:themeColor="accent1" w:themeShade="BF"/>
            </w:tcBorders>
            <w:shd w:val="clear" w:color="auto" w:fill="BFBFBF" w:themeFill="accent1" w:themeFillShade="BF"/>
          </w:tcPr>
          <w:p w14:paraId="623CFD98" w14:textId="651FF49B" w:rsidR="00450D6C" w:rsidRPr="00E76C04" w:rsidRDefault="00E76C04" w:rsidP="00450D6C">
            <w:pPr>
              <w:pStyle w:val="ColumnHeadings"/>
              <w:rPr>
                <w:color w:val="auto"/>
              </w:rPr>
            </w:pPr>
            <w:r w:rsidRPr="00E76C04">
              <w:rPr>
                <w:color w:val="auto"/>
              </w:rPr>
              <w:t>first Block</w:t>
            </w:r>
          </w:p>
        </w:tc>
        <w:tc>
          <w:tcPr>
            <w:tcW w:w="2748" w:type="dxa"/>
            <w:tcBorders>
              <w:bottom w:val="single" w:sz="4" w:space="0" w:color="BFBFBF" w:themeColor="accent1" w:themeShade="BF"/>
            </w:tcBorders>
            <w:shd w:val="clear" w:color="auto" w:fill="BFBFBF" w:themeFill="accent1" w:themeFillShade="BF"/>
          </w:tcPr>
          <w:p w14:paraId="58D9955F" w14:textId="77777777" w:rsidR="00450D6C" w:rsidRPr="00E76C04" w:rsidRDefault="00000000" w:rsidP="00450D6C">
            <w:pPr>
              <w:pStyle w:val="ColumnHeadings"/>
              <w:rPr>
                <w:color w:val="auto"/>
              </w:rPr>
            </w:pPr>
            <w:sdt>
              <w:sdtPr>
                <w:rPr>
                  <w:color w:val="auto"/>
                </w:rPr>
                <w:alias w:val="Event:"/>
                <w:tag w:val="Event:"/>
                <w:id w:val="-1664540609"/>
                <w:placeholder>
                  <w:docPart w:val="5260AE209AB8496BB22DC834A7FBACE4"/>
                </w:placeholder>
                <w:temporary/>
                <w:showingPlcHdr/>
                <w15:appearance w15:val="hidden"/>
              </w:sdtPr>
              <w:sdtContent>
                <w:r w:rsidR="0014375E" w:rsidRPr="00E76C04">
                  <w:rPr>
                    <w:color w:val="auto"/>
                  </w:rPr>
                  <w:t>Event</w:t>
                </w:r>
              </w:sdtContent>
            </w:sdt>
          </w:p>
        </w:tc>
        <w:tc>
          <w:tcPr>
            <w:tcW w:w="7555" w:type="dxa"/>
            <w:tcBorders>
              <w:bottom w:val="single" w:sz="4" w:space="0" w:color="BFBFBF" w:themeColor="accent1" w:themeShade="BF"/>
            </w:tcBorders>
            <w:shd w:val="clear" w:color="auto" w:fill="BFBFBF" w:themeFill="accent1" w:themeFillShade="BF"/>
          </w:tcPr>
          <w:p w14:paraId="2E443F98" w14:textId="3ECA4352" w:rsidR="00450D6C" w:rsidRPr="00E76C04" w:rsidRDefault="001916A0" w:rsidP="00450D6C">
            <w:pPr>
              <w:pStyle w:val="ColumnHeadings"/>
              <w:rPr>
                <w:color w:val="auto"/>
              </w:rPr>
            </w:pPr>
            <w:r>
              <w:rPr>
                <w:color w:val="auto"/>
              </w:rPr>
              <w:t>Materials</w:t>
            </w:r>
          </w:p>
        </w:tc>
      </w:tr>
      <w:tr w:rsidR="00E76C04" w:rsidRPr="00E76C04" w14:paraId="604BCAC6" w14:textId="77777777" w:rsidTr="00AB7CA1">
        <w:tc>
          <w:tcPr>
            <w:tcW w:w="3367" w:type="dxa"/>
          </w:tcPr>
          <w:p w14:paraId="76A8F482" w14:textId="2A15AC29" w:rsidR="00484DF6" w:rsidRPr="00E76C04" w:rsidRDefault="00E76C04" w:rsidP="00484DF6">
            <w:pPr>
              <w:rPr>
                <w:color w:val="auto"/>
              </w:rPr>
            </w:pPr>
            <w:r w:rsidRPr="00E76C04">
              <w:rPr>
                <w:color w:val="auto"/>
              </w:rPr>
              <w:t>September</w:t>
            </w:r>
            <w:r w:rsidR="001916A0">
              <w:rPr>
                <w:color w:val="auto"/>
              </w:rPr>
              <w:t xml:space="preserve"> 9 – October 7</w:t>
            </w:r>
          </w:p>
        </w:tc>
        <w:tc>
          <w:tcPr>
            <w:tcW w:w="2748" w:type="dxa"/>
          </w:tcPr>
          <w:p w14:paraId="4AB916A9" w14:textId="7DE8AEB9" w:rsidR="00484DF6" w:rsidRPr="00E76C04" w:rsidRDefault="001916A0" w:rsidP="00484DF6">
            <w:pPr>
              <w:rPr>
                <w:color w:val="auto"/>
              </w:rPr>
            </w:pPr>
            <w:r>
              <w:rPr>
                <w:color w:val="auto"/>
              </w:rPr>
              <w:t>Romans: Gospel Foundation</w:t>
            </w:r>
          </w:p>
        </w:tc>
        <w:tc>
          <w:tcPr>
            <w:tcW w:w="7555" w:type="dxa"/>
          </w:tcPr>
          <w:p w14:paraId="39A73FEA" w14:textId="44921E82" w:rsidR="00484DF6" w:rsidRPr="00E76C04" w:rsidRDefault="001916A0" w:rsidP="00484DF6">
            <w:pPr>
              <w:rPr>
                <w:color w:val="auto"/>
              </w:rPr>
            </w:pPr>
            <w:r>
              <w:rPr>
                <w:color w:val="auto"/>
              </w:rPr>
              <w:t>Bible, Normal Christian Life by Watchman Nee</w:t>
            </w:r>
          </w:p>
        </w:tc>
      </w:tr>
      <w:tr w:rsidR="00E76C04" w:rsidRPr="00E76C04" w14:paraId="2DE72DBB" w14:textId="77777777" w:rsidTr="00AB7CA1">
        <w:tc>
          <w:tcPr>
            <w:tcW w:w="3367" w:type="dxa"/>
          </w:tcPr>
          <w:p w14:paraId="56AEF4CE" w14:textId="652F2DE4" w:rsidR="00484DF6" w:rsidRPr="00E76C04" w:rsidRDefault="00E76C04" w:rsidP="00484DF6">
            <w:pPr>
              <w:rPr>
                <w:color w:val="auto"/>
              </w:rPr>
            </w:pPr>
            <w:r w:rsidRPr="00E76C04">
              <w:rPr>
                <w:color w:val="auto"/>
              </w:rPr>
              <w:t>October</w:t>
            </w:r>
            <w:r w:rsidR="001916A0">
              <w:rPr>
                <w:color w:val="auto"/>
              </w:rPr>
              <w:t xml:space="preserve"> 21 – November 18</w:t>
            </w:r>
          </w:p>
        </w:tc>
        <w:tc>
          <w:tcPr>
            <w:tcW w:w="2748" w:type="dxa"/>
          </w:tcPr>
          <w:p w14:paraId="10F26BBD" w14:textId="4A90D2BB" w:rsidR="00484DF6" w:rsidRPr="00E76C04" w:rsidRDefault="001916A0" w:rsidP="00484DF6">
            <w:pPr>
              <w:rPr>
                <w:color w:val="auto"/>
              </w:rPr>
            </w:pPr>
            <w:r>
              <w:rPr>
                <w:color w:val="auto"/>
              </w:rPr>
              <w:t>Acts of the Holy Spirit</w:t>
            </w:r>
          </w:p>
        </w:tc>
        <w:tc>
          <w:tcPr>
            <w:tcW w:w="7555" w:type="dxa"/>
          </w:tcPr>
          <w:p w14:paraId="3F1BF086" w14:textId="7450D0C3" w:rsidR="00484DF6" w:rsidRPr="00E76C04" w:rsidRDefault="001916A0" w:rsidP="00484DF6">
            <w:pPr>
              <w:rPr>
                <w:color w:val="auto"/>
              </w:rPr>
            </w:pPr>
            <w:r>
              <w:rPr>
                <w:color w:val="auto"/>
              </w:rPr>
              <w:t>Bible, Living Water by Chuck Smith</w:t>
            </w:r>
          </w:p>
        </w:tc>
      </w:tr>
      <w:tr w:rsidR="00E76C04" w:rsidRPr="00E76C04" w14:paraId="63F6842F" w14:textId="77777777" w:rsidTr="00AB7CA1">
        <w:trPr>
          <w:trHeight w:val="395"/>
        </w:trPr>
        <w:tc>
          <w:tcPr>
            <w:tcW w:w="3367" w:type="dxa"/>
          </w:tcPr>
          <w:p w14:paraId="18D22BBD" w14:textId="2F57B74B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December 2 – December 16</w:t>
            </w:r>
          </w:p>
        </w:tc>
        <w:tc>
          <w:tcPr>
            <w:tcW w:w="2748" w:type="dxa"/>
          </w:tcPr>
          <w:p w14:paraId="51E4AC1A" w14:textId="579980EC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Inductive Bible Study Part 1</w:t>
            </w:r>
          </w:p>
        </w:tc>
        <w:tc>
          <w:tcPr>
            <w:tcW w:w="7555" w:type="dxa"/>
          </w:tcPr>
          <w:p w14:paraId="4CAB555C" w14:textId="12BB9439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Bible, HCF booklet</w:t>
            </w:r>
          </w:p>
        </w:tc>
      </w:tr>
      <w:tr w:rsidR="00E76C04" w:rsidRPr="00E76C04" w14:paraId="48BDCB41" w14:textId="77777777" w:rsidTr="00AB7CA1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69696" w:themeFill="accent3"/>
          </w:tcPr>
          <w:p w14:paraId="1250F1FB" w14:textId="0AFF5803" w:rsidR="00E76C04" w:rsidRPr="00657AC5" w:rsidRDefault="00657AC5" w:rsidP="00484DF6">
            <w:pPr>
              <w:rPr>
                <w:b/>
                <w:bCs/>
                <w:color w:val="auto"/>
              </w:rPr>
            </w:pPr>
            <w:r w:rsidRPr="00657AC5">
              <w:rPr>
                <w:b/>
                <w:bCs/>
                <w:color w:val="FFFFFF" w:themeColor="accent1"/>
              </w:rPr>
              <w:t>HOLIDAY BREAK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69696" w:themeFill="accent3"/>
          </w:tcPr>
          <w:p w14:paraId="465FE35B" w14:textId="77777777" w:rsidR="00E76C04" w:rsidRPr="00E76C04" w:rsidRDefault="00E76C04" w:rsidP="00484DF6">
            <w:pPr>
              <w:rPr>
                <w:color w:val="auto"/>
              </w:rPr>
            </w:pPr>
          </w:p>
        </w:tc>
        <w:tc>
          <w:tcPr>
            <w:tcW w:w="7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 w:themeFill="accent3"/>
          </w:tcPr>
          <w:p w14:paraId="67A1E43C" w14:textId="77777777" w:rsidR="00E76C04" w:rsidRPr="00E76C04" w:rsidRDefault="00E76C04" w:rsidP="00484DF6">
            <w:pPr>
              <w:rPr>
                <w:color w:val="auto"/>
              </w:rPr>
            </w:pPr>
          </w:p>
        </w:tc>
      </w:tr>
      <w:tr w:rsidR="00E76C04" w:rsidRPr="00E76C04" w14:paraId="5ECB7775" w14:textId="77777777" w:rsidTr="00AB7CA1">
        <w:tc>
          <w:tcPr>
            <w:tcW w:w="3367" w:type="dxa"/>
            <w:tcBorders>
              <w:top w:val="single" w:sz="4" w:space="0" w:color="auto"/>
            </w:tcBorders>
          </w:tcPr>
          <w:p w14:paraId="56EC2131" w14:textId="465B7513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January 6 – January 13</w:t>
            </w:r>
          </w:p>
        </w:tc>
        <w:tc>
          <w:tcPr>
            <w:tcW w:w="2748" w:type="dxa"/>
            <w:tcBorders>
              <w:top w:val="single" w:sz="4" w:space="0" w:color="auto"/>
            </w:tcBorders>
          </w:tcPr>
          <w:p w14:paraId="3BC239BB" w14:textId="0D092988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Inductive Bible Study Part 2</w:t>
            </w:r>
          </w:p>
        </w:tc>
        <w:tc>
          <w:tcPr>
            <w:tcW w:w="7555" w:type="dxa"/>
            <w:tcBorders>
              <w:top w:val="single" w:sz="4" w:space="0" w:color="auto"/>
            </w:tcBorders>
          </w:tcPr>
          <w:p w14:paraId="252D881D" w14:textId="5A38BA16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Bible, HCF booklet</w:t>
            </w:r>
          </w:p>
        </w:tc>
      </w:tr>
      <w:tr w:rsidR="00E76C04" w:rsidRPr="00E76C04" w14:paraId="5AE1ED1F" w14:textId="77777777" w:rsidTr="00AB7CA1">
        <w:tc>
          <w:tcPr>
            <w:tcW w:w="3367" w:type="dxa"/>
          </w:tcPr>
          <w:p w14:paraId="3EB2A2D0" w14:textId="3E0265FE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January 27 – February 24</w:t>
            </w:r>
          </w:p>
        </w:tc>
        <w:tc>
          <w:tcPr>
            <w:tcW w:w="2748" w:type="dxa"/>
          </w:tcPr>
          <w:p w14:paraId="661CE133" w14:textId="3DCFDD43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Evangelism</w:t>
            </w:r>
          </w:p>
        </w:tc>
        <w:tc>
          <w:tcPr>
            <w:tcW w:w="7555" w:type="dxa"/>
          </w:tcPr>
          <w:p w14:paraId="7CF840FC" w14:textId="2D58D88F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Bible, Fishing for Souls by Matt Schroeder</w:t>
            </w:r>
          </w:p>
        </w:tc>
      </w:tr>
      <w:tr w:rsidR="00E76C04" w:rsidRPr="00E76C04" w14:paraId="5915E467" w14:textId="77777777" w:rsidTr="00AB7CA1">
        <w:tc>
          <w:tcPr>
            <w:tcW w:w="3367" w:type="dxa"/>
          </w:tcPr>
          <w:p w14:paraId="65D86E61" w14:textId="49722F35" w:rsidR="00484DF6" w:rsidRPr="00E76C04" w:rsidRDefault="00E76C04" w:rsidP="00484DF6">
            <w:pPr>
              <w:rPr>
                <w:color w:val="auto"/>
              </w:rPr>
            </w:pPr>
            <w:r w:rsidRPr="00E76C04">
              <w:rPr>
                <w:color w:val="auto"/>
              </w:rPr>
              <w:t>March</w:t>
            </w:r>
            <w:r w:rsidR="00657AC5">
              <w:rPr>
                <w:color w:val="auto"/>
              </w:rPr>
              <w:t xml:space="preserve"> 10 – April 7</w:t>
            </w:r>
          </w:p>
        </w:tc>
        <w:tc>
          <w:tcPr>
            <w:tcW w:w="2748" w:type="dxa"/>
          </w:tcPr>
          <w:p w14:paraId="3B0F728E" w14:textId="1491ED8D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>Biblical Counseling</w:t>
            </w:r>
          </w:p>
        </w:tc>
        <w:tc>
          <w:tcPr>
            <w:tcW w:w="7555" w:type="dxa"/>
          </w:tcPr>
          <w:p w14:paraId="5AAA79F7" w14:textId="509A09EC" w:rsidR="00484DF6" w:rsidRPr="00E76C04" w:rsidRDefault="00657AC5" w:rsidP="00484DF6">
            <w:pPr>
              <w:rPr>
                <w:color w:val="auto"/>
              </w:rPr>
            </w:pPr>
            <w:r>
              <w:rPr>
                <w:color w:val="auto"/>
              </w:rPr>
              <w:t xml:space="preserve">Bible, </w:t>
            </w:r>
            <w:r w:rsidR="007515B7">
              <w:rPr>
                <w:color w:val="auto"/>
              </w:rPr>
              <w:t>How to Counsel God’s Way by Bob Hoekstra</w:t>
            </w:r>
          </w:p>
        </w:tc>
      </w:tr>
      <w:tr w:rsidR="00E76C04" w:rsidRPr="00E76C04" w14:paraId="17A62FB8" w14:textId="77777777" w:rsidTr="00AB7CA1">
        <w:tc>
          <w:tcPr>
            <w:tcW w:w="3367" w:type="dxa"/>
          </w:tcPr>
          <w:p w14:paraId="37E81DEF" w14:textId="2CA39FEE" w:rsidR="00484DF6" w:rsidRPr="00E76C04" w:rsidRDefault="00E76C04" w:rsidP="00484DF6">
            <w:pPr>
              <w:rPr>
                <w:color w:val="auto"/>
              </w:rPr>
            </w:pPr>
            <w:r w:rsidRPr="00E76C04">
              <w:rPr>
                <w:color w:val="auto"/>
              </w:rPr>
              <w:t>April</w:t>
            </w:r>
            <w:r w:rsidR="007515B7">
              <w:rPr>
                <w:color w:val="auto"/>
              </w:rPr>
              <w:t xml:space="preserve"> 21 – May 26</w:t>
            </w:r>
          </w:p>
        </w:tc>
        <w:tc>
          <w:tcPr>
            <w:tcW w:w="2748" w:type="dxa"/>
          </w:tcPr>
          <w:p w14:paraId="5ED11D7C" w14:textId="1FFB9D94" w:rsidR="00484DF6" w:rsidRPr="00E76C04" w:rsidRDefault="007515B7" w:rsidP="00484DF6">
            <w:pPr>
              <w:rPr>
                <w:color w:val="auto"/>
              </w:rPr>
            </w:pPr>
            <w:r>
              <w:rPr>
                <w:color w:val="auto"/>
              </w:rPr>
              <w:t>Revelation</w:t>
            </w:r>
          </w:p>
        </w:tc>
        <w:tc>
          <w:tcPr>
            <w:tcW w:w="7555" w:type="dxa"/>
          </w:tcPr>
          <w:p w14:paraId="1764F8B7" w14:textId="6394A165" w:rsidR="00484DF6" w:rsidRPr="00E76C04" w:rsidRDefault="007515B7" w:rsidP="00484DF6">
            <w:pPr>
              <w:rPr>
                <w:color w:val="auto"/>
              </w:rPr>
            </w:pPr>
            <w:r>
              <w:rPr>
                <w:color w:val="auto"/>
              </w:rPr>
              <w:t>Bible, HCF study guide</w:t>
            </w:r>
          </w:p>
        </w:tc>
      </w:tr>
    </w:tbl>
    <w:p w14:paraId="261CABDC" w14:textId="77777777" w:rsidR="008F5097" w:rsidRDefault="008F5097" w:rsidP="00347083"/>
    <w:p w14:paraId="293F9A2B" w14:textId="0A470B59" w:rsidR="007515B7" w:rsidRPr="007515B7" w:rsidRDefault="007515B7" w:rsidP="007515B7">
      <w:pPr>
        <w:pStyle w:val="ListParagraph"/>
        <w:numPr>
          <w:ilvl w:val="0"/>
          <w:numId w:val="12"/>
        </w:numPr>
        <w:rPr>
          <w:color w:val="auto"/>
        </w:rPr>
      </w:pPr>
      <w:r w:rsidRPr="007515B7">
        <w:rPr>
          <w:color w:val="auto"/>
        </w:rPr>
        <w:t>The Chuck Smith Bible survey is meant to be studied in the course of a year. If you listen to one teaching a day</w:t>
      </w:r>
      <w:r>
        <w:rPr>
          <w:color w:val="auto"/>
        </w:rPr>
        <w:t xml:space="preserve"> and fill in the booklets that go with the teachings</w:t>
      </w:r>
      <w:r w:rsidRPr="007515B7">
        <w:rPr>
          <w:color w:val="auto"/>
        </w:rPr>
        <w:t>, you should be done by September 2026.</w:t>
      </w:r>
      <w:r>
        <w:rPr>
          <w:color w:val="auto"/>
        </w:rPr>
        <w:t xml:space="preserve"> </w:t>
      </w:r>
    </w:p>
    <w:sectPr w:rsidR="007515B7" w:rsidRPr="007515B7" w:rsidSect="007515B7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6330" w14:textId="77777777" w:rsidR="00E27B83" w:rsidRDefault="00E27B83" w:rsidP="00347083">
      <w:pPr>
        <w:spacing w:before="0" w:after="0"/>
      </w:pPr>
      <w:r>
        <w:separator/>
      </w:r>
    </w:p>
  </w:endnote>
  <w:endnote w:type="continuationSeparator" w:id="0">
    <w:p w14:paraId="2F1A1388" w14:textId="77777777" w:rsidR="00E27B83" w:rsidRDefault="00E27B83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73C7" w14:textId="77777777" w:rsidR="00E27B83" w:rsidRDefault="00E27B83" w:rsidP="00347083">
      <w:pPr>
        <w:spacing w:before="0" w:after="0"/>
      </w:pPr>
      <w:r>
        <w:separator/>
      </w:r>
    </w:p>
  </w:footnote>
  <w:footnote w:type="continuationSeparator" w:id="0">
    <w:p w14:paraId="237FF33E" w14:textId="77777777" w:rsidR="00E27B83" w:rsidRDefault="00E27B83" w:rsidP="003470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64F1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58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FEA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4EB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E09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6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906D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E6F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08B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A6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52BB"/>
    <w:multiLevelType w:val="hybridMultilevel"/>
    <w:tmpl w:val="C7BACDB4"/>
    <w:lvl w:ilvl="0" w:tplc="4DDC63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8565D"/>
    <w:multiLevelType w:val="hybridMultilevel"/>
    <w:tmpl w:val="DE4A49B6"/>
    <w:lvl w:ilvl="0" w:tplc="BDF2A0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507449">
    <w:abstractNumId w:val="9"/>
  </w:num>
  <w:num w:numId="2" w16cid:durableId="184710800">
    <w:abstractNumId w:val="7"/>
  </w:num>
  <w:num w:numId="3" w16cid:durableId="928655069">
    <w:abstractNumId w:val="6"/>
  </w:num>
  <w:num w:numId="4" w16cid:durableId="1541237283">
    <w:abstractNumId w:val="5"/>
  </w:num>
  <w:num w:numId="5" w16cid:durableId="73472675">
    <w:abstractNumId w:val="4"/>
  </w:num>
  <w:num w:numId="6" w16cid:durableId="1731078311">
    <w:abstractNumId w:val="8"/>
  </w:num>
  <w:num w:numId="7" w16cid:durableId="1052726702">
    <w:abstractNumId w:val="3"/>
  </w:num>
  <w:num w:numId="8" w16cid:durableId="106126622">
    <w:abstractNumId w:val="2"/>
  </w:num>
  <w:num w:numId="9" w16cid:durableId="594753026">
    <w:abstractNumId w:val="1"/>
  </w:num>
  <w:num w:numId="10" w16cid:durableId="1968732951">
    <w:abstractNumId w:val="0"/>
  </w:num>
  <w:num w:numId="11" w16cid:durableId="890531054">
    <w:abstractNumId w:val="10"/>
  </w:num>
  <w:num w:numId="12" w16cid:durableId="18022655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04"/>
    <w:rsid w:val="00015757"/>
    <w:rsid w:val="0005650D"/>
    <w:rsid w:val="00064E2D"/>
    <w:rsid w:val="000E6E1A"/>
    <w:rsid w:val="00100F7F"/>
    <w:rsid w:val="001211B4"/>
    <w:rsid w:val="0014375E"/>
    <w:rsid w:val="001916A0"/>
    <w:rsid w:val="001B57D1"/>
    <w:rsid w:val="001C2C85"/>
    <w:rsid w:val="001C4322"/>
    <w:rsid w:val="001C602C"/>
    <w:rsid w:val="001F378B"/>
    <w:rsid w:val="00200430"/>
    <w:rsid w:val="00222601"/>
    <w:rsid w:val="0022730E"/>
    <w:rsid w:val="00240B2D"/>
    <w:rsid w:val="00241E37"/>
    <w:rsid w:val="00280243"/>
    <w:rsid w:val="002841AC"/>
    <w:rsid w:val="00287989"/>
    <w:rsid w:val="002F4E51"/>
    <w:rsid w:val="00305AF5"/>
    <w:rsid w:val="00320D2D"/>
    <w:rsid w:val="00347083"/>
    <w:rsid w:val="0035252B"/>
    <w:rsid w:val="004065CB"/>
    <w:rsid w:val="00411827"/>
    <w:rsid w:val="00445569"/>
    <w:rsid w:val="00450D6C"/>
    <w:rsid w:val="004526AC"/>
    <w:rsid w:val="00456742"/>
    <w:rsid w:val="00484DF6"/>
    <w:rsid w:val="0049299F"/>
    <w:rsid w:val="00494F7E"/>
    <w:rsid w:val="004B4FA9"/>
    <w:rsid w:val="004F35D7"/>
    <w:rsid w:val="004F5A7E"/>
    <w:rsid w:val="00510C3A"/>
    <w:rsid w:val="00526C56"/>
    <w:rsid w:val="00551FDC"/>
    <w:rsid w:val="00570CEE"/>
    <w:rsid w:val="00573E20"/>
    <w:rsid w:val="00585235"/>
    <w:rsid w:val="005C484C"/>
    <w:rsid w:val="00620792"/>
    <w:rsid w:val="0063355C"/>
    <w:rsid w:val="00636E8F"/>
    <w:rsid w:val="0064481C"/>
    <w:rsid w:val="00657AC5"/>
    <w:rsid w:val="00663171"/>
    <w:rsid w:val="00674E01"/>
    <w:rsid w:val="006A1A3A"/>
    <w:rsid w:val="006D3602"/>
    <w:rsid w:val="00704972"/>
    <w:rsid w:val="00727335"/>
    <w:rsid w:val="007404B4"/>
    <w:rsid w:val="007458A9"/>
    <w:rsid w:val="007515B7"/>
    <w:rsid w:val="007B3816"/>
    <w:rsid w:val="007C44EA"/>
    <w:rsid w:val="007E1173"/>
    <w:rsid w:val="007F2F64"/>
    <w:rsid w:val="00813FC3"/>
    <w:rsid w:val="00816F33"/>
    <w:rsid w:val="00830A5D"/>
    <w:rsid w:val="0083723D"/>
    <w:rsid w:val="008538C6"/>
    <w:rsid w:val="00873C58"/>
    <w:rsid w:val="008749F6"/>
    <w:rsid w:val="008B264A"/>
    <w:rsid w:val="008D559B"/>
    <w:rsid w:val="008F5097"/>
    <w:rsid w:val="00900144"/>
    <w:rsid w:val="00940A7F"/>
    <w:rsid w:val="00954569"/>
    <w:rsid w:val="009A0FB2"/>
    <w:rsid w:val="009B5727"/>
    <w:rsid w:val="009D4BC2"/>
    <w:rsid w:val="009E5001"/>
    <w:rsid w:val="00A0094A"/>
    <w:rsid w:val="00A2414B"/>
    <w:rsid w:val="00A73F3A"/>
    <w:rsid w:val="00A80468"/>
    <w:rsid w:val="00A90979"/>
    <w:rsid w:val="00A97E2A"/>
    <w:rsid w:val="00AB7CA1"/>
    <w:rsid w:val="00AD4531"/>
    <w:rsid w:val="00B0293A"/>
    <w:rsid w:val="00B05AE8"/>
    <w:rsid w:val="00B0742A"/>
    <w:rsid w:val="00B1059B"/>
    <w:rsid w:val="00B16C2E"/>
    <w:rsid w:val="00B47D09"/>
    <w:rsid w:val="00B6074D"/>
    <w:rsid w:val="00B72036"/>
    <w:rsid w:val="00B90F4B"/>
    <w:rsid w:val="00C05475"/>
    <w:rsid w:val="00C20619"/>
    <w:rsid w:val="00C331BA"/>
    <w:rsid w:val="00C4771B"/>
    <w:rsid w:val="00C606C4"/>
    <w:rsid w:val="00C67461"/>
    <w:rsid w:val="00D07894"/>
    <w:rsid w:val="00D12631"/>
    <w:rsid w:val="00D42FDB"/>
    <w:rsid w:val="00D432B8"/>
    <w:rsid w:val="00D91795"/>
    <w:rsid w:val="00DC4FA6"/>
    <w:rsid w:val="00DF5FA1"/>
    <w:rsid w:val="00E07F0A"/>
    <w:rsid w:val="00E27B83"/>
    <w:rsid w:val="00E35841"/>
    <w:rsid w:val="00E51061"/>
    <w:rsid w:val="00E64A60"/>
    <w:rsid w:val="00E76C04"/>
    <w:rsid w:val="00E87EB0"/>
    <w:rsid w:val="00EA0FBC"/>
    <w:rsid w:val="00ED0795"/>
    <w:rsid w:val="00F149A9"/>
    <w:rsid w:val="00F2672D"/>
    <w:rsid w:val="00F70000"/>
    <w:rsid w:val="00FA0189"/>
    <w:rsid w:val="00FA4F0B"/>
    <w:rsid w:val="00FD6386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768E6"/>
  <w15:docId w15:val="{F8FDF0A4-4CA2-4FC5-A0AF-DF6A9404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60"/>
    <w:pPr>
      <w:spacing w:before="40" w:after="20" w:line="240" w:lineRule="auto"/>
    </w:pPr>
    <w:rPr>
      <w:color w:val="BFBFBF" w:themeColor="accent1" w:themeShade="BF"/>
      <w:sz w:val="19"/>
    </w:rPr>
  </w:style>
  <w:style w:type="paragraph" w:styleId="Heading1">
    <w:name w:val="heading 1"/>
    <w:basedOn w:val="Normal"/>
    <w:link w:val="Heading1Char"/>
    <w:uiPriority w:val="9"/>
    <w:qFormat/>
    <w:rsid w:val="004B4FA9"/>
    <w:pPr>
      <w:keepNext/>
      <w:keepLines/>
      <w:spacing w:before="0" w:after="12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B4FA9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8A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7F7F7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B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B0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8A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7F7F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B0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7F7F7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8A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8A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EB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FA9"/>
    <w:rPr>
      <w:rFonts w:asciiTheme="majorHAnsi" w:eastAsiaTheme="majorEastAsia" w:hAnsiTheme="majorHAnsi" w:cstheme="majorBidi"/>
      <w:b/>
      <w:bCs/>
      <w:color w:val="BFBFBF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5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umnHeadings">
    <w:name w:val="Column Headings"/>
    <w:basedOn w:val="Normal"/>
    <w:uiPriority w:val="10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7083"/>
    <w:rPr>
      <w:color w:val="BFBFBF" w:themeColor="accent1" w:themeShade="BF"/>
      <w:sz w:val="19"/>
    </w:rPr>
  </w:style>
  <w:style w:type="paragraph" w:styleId="Footer">
    <w:name w:val="footer"/>
    <w:basedOn w:val="Normal"/>
    <w:link w:val="FooterChar"/>
    <w:uiPriority w:val="99"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7083"/>
    <w:rPr>
      <w:color w:val="BFBFBF" w:themeColor="accent1" w:themeShade="BF"/>
      <w:sz w:val="19"/>
    </w:rPr>
  </w:style>
  <w:style w:type="paragraph" w:customStyle="1" w:styleId="Dates">
    <w:name w:val="Dates"/>
    <w:basedOn w:val="Normal"/>
    <w:uiPriority w:val="10"/>
    <w:qFormat/>
    <w:rsid w:val="00FA0189"/>
    <w:pPr>
      <w:jc w:val="right"/>
    </w:pPr>
  </w:style>
  <w:style w:type="paragraph" w:customStyle="1" w:styleId="Lines">
    <w:name w:val="Lines"/>
    <w:basedOn w:val="Normal"/>
    <w:uiPriority w:val="10"/>
    <w:qFormat/>
    <w:rsid w:val="00585235"/>
    <w:pPr>
      <w:pBdr>
        <w:bottom w:val="single" w:sz="2" w:space="1" w:color="808080" w:themeColor="accent1" w:themeShade="80"/>
      </w:pBdr>
    </w:pPr>
  </w:style>
  <w:style w:type="table" w:customStyle="1" w:styleId="Content">
    <w:name w:val="Content"/>
    <w:basedOn w:val="TableNormal"/>
    <w:uiPriority w:val="99"/>
    <w:rsid w:val="00A73F3A"/>
    <w:pPr>
      <w:spacing w:after="0" w:line="240" w:lineRule="auto"/>
    </w:pPr>
    <w:tblPr>
      <w:tblStyleColBandSize w:val="1"/>
    </w:tbl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unhideWhenUsed/>
    <w:rsid w:val="00222601"/>
    <w:pPr>
      <w:numPr>
        <w:ilvl w:val="1"/>
      </w:numPr>
      <w:spacing w:before="0" w:after="0"/>
    </w:pPr>
    <w:rPr>
      <w:rFonts w:eastAsiaTheme="minorEastAsia"/>
      <w:color w:val="595959" w:themeColor="text1" w:themeTint="A6"/>
    </w:rPr>
  </w:style>
  <w:style w:type="character" w:customStyle="1" w:styleId="SubtitleChar">
    <w:name w:val="Subtitle Char"/>
    <w:basedOn w:val="DefaultParagraphFont"/>
    <w:link w:val="Subtitle"/>
    <w:uiPriority w:val="11"/>
    <w:rsid w:val="004B4FA9"/>
    <w:rPr>
      <w:rFonts w:eastAsiaTheme="minorEastAsia"/>
      <w:color w:val="595959" w:themeColor="text1" w:themeTint="A6"/>
      <w:sz w:val="19"/>
    </w:rPr>
  </w:style>
  <w:style w:type="table" w:styleId="GridTable1Light-Accent5">
    <w:name w:val="Grid Table 1 Light Accent 5"/>
    <w:basedOn w:val="TableNormal"/>
    <w:uiPriority w:val="46"/>
    <w:rsid w:val="001B57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4B4FA9"/>
    <w:rPr>
      <w:rFonts w:asciiTheme="majorHAnsi" w:eastAsiaTheme="majorEastAsia" w:hAnsiTheme="majorHAnsi" w:cstheme="majorBidi"/>
      <w:color w:val="BFBFBF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B0"/>
    <w:rPr>
      <w:rFonts w:asciiTheme="majorHAnsi" w:eastAsiaTheme="majorEastAsia" w:hAnsiTheme="majorHAnsi" w:cstheme="majorBidi"/>
      <w:i/>
      <w:iCs/>
      <w:color w:val="BFBFBF" w:themeColor="accent1" w:themeShade="BF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B0"/>
    <w:rPr>
      <w:rFonts w:asciiTheme="majorHAnsi" w:eastAsiaTheme="majorEastAsia" w:hAnsiTheme="majorHAnsi" w:cstheme="majorBidi"/>
      <w:color w:val="BFBFBF" w:themeColor="accent1" w:themeShade="B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B0"/>
    <w:rPr>
      <w:rFonts w:asciiTheme="majorHAnsi" w:eastAsiaTheme="majorEastAsia" w:hAnsiTheme="majorHAnsi" w:cstheme="majorBidi"/>
      <w:i/>
      <w:iCs/>
      <w:color w:val="7F7F7F" w:themeColor="accent1" w:themeShade="7F"/>
      <w:sz w:val="19"/>
    </w:rPr>
  </w:style>
  <w:style w:type="character" w:styleId="IntenseEmphasis">
    <w:name w:val="Intense Emphasis"/>
    <w:basedOn w:val="DefaultParagraphFont"/>
    <w:uiPriority w:val="21"/>
    <w:unhideWhenUsed/>
    <w:rsid w:val="00E87EB0"/>
    <w:rPr>
      <w:i/>
      <w:iCs/>
      <w:color w:val="BFBFB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E87EB0"/>
    <w:pPr>
      <w:pBdr>
        <w:top w:val="single" w:sz="4" w:space="10" w:color="BFBFBF" w:themeColor="accent1" w:themeShade="BF"/>
        <w:bottom w:val="single" w:sz="4" w:space="10" w:color="BFBFBF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FA9"/>
    <w:rPr>
      <w:i/>
      <w:iCs/>
      <w:color w:val="BFBFBF" w:themeColor="accent1" w:themeShade="BF"/>
      <w:sz w:val="19"/>
    </w:rPr>
  </w:style>
  <w:style w:type="character" w:styleId="IntenseReference">
    <w:name w:val="Intense Reference"/>
    <w:basedOn w:val="DefaultParagraphFont"/>
    <w:uiPriority w:val="32"/>
    <w:unhideWhenUsed/>
    <w:rsid w:val="00E87EB0"/>
    <w:rPr>
      <w:b/>
      <w:bCs/>
      <w:caps w:val="0"/>
      <w:smallCaps/>
      <w:color w:val="BFBFBF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E87EB0"/>
    <w:pPr>
      <w:pBdr>
        <w:top w:val="single" w:sz="2" w:space="10" w:color="BFBFBF" w:themeColor="accent1" w:themeShade="BF"/>
        <w:left w:val="single" w:sz="2" w:space="10" w:color="BFBFBF" w:themeColor="accent1" w:themeShade="BF"/>
        <w:bottom w:val="single" w:sz="2" w:space="10" w:color="BFBFBF" w:themeColor="accent1" w:themeShade="BF"/>
        <w:right w:val="single" w:sz="2" w:space="10" w:color="BFBFBF" w:themeColor="accent1" w:themeShade="BF"/>
      </w:pBdr>
      <w:ind w:left="1152" w:right="1152"/>
    </w:pPr>
    <w:rPr>
      <w:rFonts w:eastAsiaTheme="minorEastAsia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87EB0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unhideWhenUsed/>
    <w:rsid w:val="007458A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58A9"/>
    <w:pPr>
      <w:spacing w:before="0" w:after="200"/>
    </w:pPr>
    <w:rPr>
      <w:i/>
      <w:iCs/>
      <w:color w:val="000000" w:themeColor="text2"/>
      <w:sz w:val="18"/>
      <w:szCs w:val="18"/>
    </w:rPr>
  </w:style>
  <w:style w:type="character" w:styleId="Emphasis">
    <w:name w:val="Emphasis"/>
    <w:basedOn w:val="DefaultParagraphFont"/>
    <w:uiPriority w:val="20"/>
    <w:unhideWhenUsed/>
    <w:rsid w:val="007458A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8A9"/>
    <w:rPr>
      <w:rFonts w:asciiTheme="majorHAnsi" w:eastAsiaTheme="majorEastAsia" w:hAnsiTheme="majorHAnsi" w:cstheme="majorBidi"/>
      <w:color w:val="7F7F7F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8A9"/>
    <w:rPr>
      <w:rFonts w:asciiTheme="majorHAnsi" w:eastAsiaTheme="majorEastAsia" w:hAnsiTheme="majorHAnsi" w:cstheme="majorBidi"/>
      <w:color w:val="7F7F7F" w:themeColor="accent1" w:themeShade="7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rsid w:val="007458A9"/>
    <w:pPr>
      <w:ind w:left="720"/>
      <w:contextualSpacing/>
    </w:pPr>
  </w:style>
  <w:style w:type="paragraph" w:styleId="NoSpacing">
    <w:name w:val="No Spacing"/>
    <w:uiPriority w:val="10"/>
    <w:unhideWhenUsed/>
    <w:rsid w:val="007458A9"/>
    <w:pPr>
      <w:spacing w:after="0" w:line="240" w:lineRule="auto"/>
    </w:pPr>
    <w:rPr>
      <w:color w:val="BFBFBF" w:themeColor="accent1" w:themeShade="BF"/>
      <w:sz w:val="19"/>
    </w:rPr>
  </w:style>
  <w:style w:type="paragraph" w:styleId="Quote">
    <w:name w:val="Quote"/>
    <w:basedOn w:val="Normal"/>
    <w:next w:val="Normal"/>
    <w:link w:val="QuoteChar"/>
    <w:uiPriority w:val="29"/>
    <w:unhideWhenUsed/>
    <w:rsid w:val="007458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FA9"/>
    <w:rPr>
      <w:i/>
      <w:iCs/>
      <w:color w:val="404040" w:themeColor="text1" w:themeTint="BF"/>
      <w:sz w:val="19"/>
    </w:rPr>
  </w:style>
  <w:style w:type="character" w:styleId="Strong">
    <w:name w:val="Strong"/>
    <w:basedOn w:val="DefaultParagraphFont"/>
    <w:uiPriority w:val="22"/>
    <w:unhideWhenUsed/>
    <w:rsid w:val="007458A9"/>
    <w:rPr>
      <w:b/>
      <w:bCs/>
    </w:rPr>
  </w:style>
  <w:style w:type="character" w:styleId="SubtleEmphasis">
    <w:name w:val="Subtle Emphasis"/>
    <w:basedOn w:val="DefaultParagraphFont"/>
    <w:uiPriority w:val="19"/>
    <w:unhideWhenUsed/>
    <w:rsid w:val="007458A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rsid w:val="007458A9"/>
    <w:rPr>
      <w:smallCaps/>
      <w:color w:val="5A5A5A" w:themeColor="text1" w:themeTint="A5"/>
    </w:rPr>
  </w:style>
  <w:style w:type="paragraph" w:styleId="Title">
    <w:name w:val="Title"/>
    <w:basedOn w:val="Normal"/>
    <w:link w:val="TitleChar"/>
    <w:uiPriority w:val="10"/>
    <w:qFormat/>
    <w:rsid w:val="004B4FA9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8A9"/>
    <w:pPr>
      <w:spacing w:before="240" w:after="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\AppData\Roaming\Microsoft\Templates\Fiscal%20year%20calendar%20with%20room%20for%20no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60AE209AB8496BB22DC834A7FB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AFB7-0E88-4F8F-AC5D-25EC7B01252C}"/>
      </w:docPartPr>
      <w:docPartBody>
        <w:p w:rsidR="00075F92" w:rsidRDefault="00000000">
          <w:pPr>
            <w:pStyle w:val="5260AE209AB8496BB22DC834A7FBACE4"/>
          </w:pPr>
          <w:r>
            <w:t>Event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D9"/>
    <w:rsid w:val="00075F92"/>
    <w:rsid w:val="002D66A6"/>
    <w:rsid w:val="002E625C"/>
    <w:rsid w:val="0083723D"/>
    <w:rsid w:val="0086342F"/>
    <w:rsid w:val="00C67461"/>
    <w:rsid w:val="00F32BD9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60AE209AB8496BB22DC834A7FBACE4">
    <w:name w:val="5260AE209AB8496BB22DC834A7FBA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FFFFF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Fiscal year calendar with room for notes</Template>
  <TotalTime>137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Spatchek</dc:creator>
  <dc:description/>
  <cp:lastModifiedBy>Alicia Moore</cp:lastModifiedBy>
  <cp:revision>5</cp:revision>
  <cp:lastPrinted>2025-10-23T14:16:00Z</cp:lastPrinted>
  <dcterms:created xsi:type="dcterms:W3CDTF">2025-08-21T14:59:00Z</dcterms:created>
  <dcterms:modified xsi:type="dcterms:W3CDTF">2025-11-19T16:35:00Z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95;#zwd120;#448;#zwd140;#79;#tpl120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