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788D8A" w14:textId="58EC9C88" w:rsidR="004B57A2" w:rsidRDefault="004B57A2" w:rsidP="008B3773">
      <w:pPr>
        <w:spacing w:line="276" w:lineRule="auto"/>
        <w:rPr>
          <w:rFonts w:ascii="Folio Light" w:hAnsi="Folio Light"/>
          <w:bCs/>
        </w:rPr>
      </w:pPr>
    </w:p>
    <w:p w14:paraId="4C4731C1" w14:textId="42538283" w:rsidR="009E287B" w:rsidRPr="009E287B" w:rsidRDefault="00A8792B" w:rsidP="009E287B">
      <w:pPr>
        <w:spacing w:line="276" w:lineRule="auto"/>
        <w:rPr>
          <w:rFonts w:ascii="Folio Light" w:hAnsi="Folio Light"/>
          <w:bCs/>
          <w:i/>
          <w:iCs/>
          <w:sz w:val="22"/>
          <w:szCs w:val="22"/>
        </w:rPr>
      </w:pPr>
      <w:r>
        <w:rPr>
          <w:rFonts w:ascii="Folio Light" w:hAnsi="Folio Light"/>
          <w:bCs/>
          <w:i/>
          <w:iCs/>
          <w:sz w:val="22"/>
          <w:szCs w:val="22"/>
        </w:rPr>
        <w:t>A</w:t>
      </w:r>
      <w:r w:rsidR="009E287B" w:rsidRPr="009E287B">
        <w:rPr>
          <w:rFonts w:ascii="Folio Light" w:hAnsi="Folio Light"/>
          <w:bCs/>
          <w:i/>
          <w:iCs/>
          <w:sz w:val="22"/>
          <w:szCs w:val="22"/>
        </w:rPr>
        <w:t>sk for God’s Spirit to give you understanding of His Word, eyes to see who He is, conviction and discernment to know how this applies to your life, freedom to speak with humility and honesty</w:t>
      </w:r>
      <w:r>
        <w:rPr>
          <w:rFonts w:ascii="Folio Light" w:hAnsi="Folio Light"/>
          <w:bCs/>
          <w:i/>
          <w:iCs/>
          <w:sz w:val="22"/>
          <w:szCs w:val="22"/>
        </w:rPr>
        <w:t xml:space="preserve"> before others</w:t>
      </w:r>
      <w:r w:rsidR="009E287B" w:rsidRPr="009E287B">
        <w:rPr>
          <w:rFonts w:ascii="Folio Light" w:hAnsi="Folio Light"/>
          <w:bCs/>
          <w:i/>
          <w:iCs/>
          <w:sz w:val="22"/>
          <w:szCs w:val="22"/>
        </w:rPr>
        <w:t xml:space="preserve">, as well as love to listen </w:t>
      </w:r>
      <w:r>
        <w:rPr>
          <w:rFonts w:ascii="Folio Light" w:hAnsi="Folio Light"/>
          <w:bCs/>
          <w:i/>
          <w:iCs/>
          <w:sz w:val="22"/>
          <w:szCs w:val="22"/>
        </w:rPr>
        <w:t xml:space="preserve">graciously </w:t>
      </w:r>
      <w:r w:rsidR="00451A7B">
        <w:rPr>
          <w:rFonts w:ascii="Folio Light" w:hAnsi="Folio Light"/>
          <w:bCs/>
          <w:i/>
          <w:iCs/>
          <w:sz w:val="22"/>
          <w:szCs w:val="22"/>
        </w:rPr>
        <w:t>to others</w:t>
      </w:r>
      <w:r w:rsidR="009E287B" w:rsidRPr="009E287B">
        <w:rPr>
          <w:rFonts w:ascii="Folio Light" w:hAnsi="Folio Light"/>
          <w:bCs/>
          <w:i/>
          <w:iCs/>
          <w:sz w:val="22"/>
          <w:szCs w:val="22"/>
        </w:rPr>
        <w:t xml:space="preserve">. Then read through the passage together before talking through the questions below. Leave time at the end for sharing more specifically how you might need prayer in light of what you discussed, as well as ways you can respond this week. </w:t>
      </w:r>
    </w:p>
    <w:p w14:paraId="06D4CD47" w14:textId="77777777" w:rsidR="007346D3" w:rsidRPr="00342140" w:rsidRDefault="007346D3" w:rsidP="007346D3">
      <w:pPr>
        <w:pStyle w:val="li3"/>
        <w:spacing w:before="0" w:beforeAutospacing="0" w:after="0" w:afterAutospacing="0"/>
        <w:rPr>
          <w:rFonts w:ascii="Folio Light" w:hAnsi="Folio Light"/>
          <w:sz w:val="32"/>
          <w:szCs w:val="32"/>
        </w:rPr>
      </w:pPr>
    </w:p>
    <w:p w14:paraId="022419E2" w14:textId="319351B5" w:rsidR="004C4C42" w:rsidRDefault="006558C6" w:rsidP="002826A3">
      <w:pPr>
        <w:spacing w:line="276" w:lineRule="auto"/>
        <w:rPr>
          <w:rFonts w:ascii="Folio Light" w:hAnsi="Folio Light"/>
          <w:b/>
          <w:bCs/>
          <w:sz w:val="28"/>
        </w:rPr>
      </w:pPr>
      <w:r w:rsidRPr="007D0627">
        <w:rPr>
          <w:rFonts w:ascii="Folio Light" w:hAnsi="Folio Light"/>
          <w:b/>
          <w:bCs/>
          <w:sz w:val="28"/>
        </w:rPr>
        <w:t xml:space="preserve">DISCUSSION </w:t>
      </w:r>
      <w:r w:rsidR="00A36600">
        <w:rPr>
          <w:rFonts w:ascii="Folio Light" w:hAnsi="Folio Light"/>
          <w:b/>
          <w:bCs/>
          <w:sz w:val="28"/>
        </w:rPr>
        <w:t>1</w:t>
      </w:r>
      <w:r w:rsidRPr="007D0627">
        <w:rPr>
          <w:rFonts w:ascii="Folio Light" w:hAnsi="Folio Light"/>
          <w:b/>
          <w:bCs/>
          <w:sz w:val="28"/>
        </w:rPr>
        <w:t xml:space="preserve">: </w:t>
      </w:r>
      <w:r w:rsidR="001450E8">
        <w:rPr>
          <w:rFonts w:ascii="Folio Light" w:hAnsi="Folio Light"/>
          <w:b/>
          <w:bCs/>
          <w:sz w:val="28"/>
        </w:rPr>
        <w:t>STRENGTH IN GOD</w:t>
      </w:r>
    </w:p>
    <w:p w14:paraId="7D261C46" w14:textId="237CD5D4" w:rsidR="00B25EE4" w:rsidRPr="001450E8" w:rsidRDefault="002826A3" w:rsidP="003F4121">
      <w:pPr>
        <w:pStyle w:val="ListParagraph"/>
        <w:numPr>
          <w:ilvl w:val="0"/>
          <w:numId w:val="8"/>
        </w:numPr>
        <w:spacing w:line="259" w:lineRule="auto"/>
        <w:ind w:left="360"/>
        <w:rPr>
          <w:rFonts w:ascii="Folio Light" w:hAnsi="Folio Light"/>
          <w:b/>
          <w:bCs/>
          <w:sz w:val="28"/>
          <w:szCs w:val="28"/>
        </w:rPr>
      </w:pPr>
      <w:r w:rsidRPr="002826A3">
        <w:rPr>
          <w:rFonts w:ascii="Folio Light" w:hAnsi="Folio Light"/>
        </w:rPr>
        <w:t xml:space="preserve">Read </w:t>
      </w:r>
      <w:r w:rsidR="001450E8">
        <w:rPr>
          <w:rFonts w:ascii="Folio Light" w:hAnsi="Folio Light"/>
        </w:rPr>
        <w:t>Eph. 3:16; 4:10; Rom. 4:20; 2 Tim. 2:1; 1 Cor. 16:13; Col. 1:11. What might it mean to “be strong in the Lord”? How do we receive or find strength in God?</w:t>
      </w:r>
    </w:p>
    <w:p w14:paraId="0723F478" w14:textId="60AD9996" w:rsidR="001450E8" w:rsidRPr="001450E8" w:rsidRDefault="001450E8" w:rsidP="003F4121">
      <w:pPr>
        <w:pStyle w:val="ListParagraph"/>
        <w:numPr>
          <w:ilvl w:val="0"/>
          <w:numId w:val="8"/>
        </w:numPr>
        <w:spacing w:line="259" w:lineRule="auto"/>
        <w:ind w:left="360"/>
        <w:rPr>
          <w:rFonts w:ascii="Folio Light" w:hAnsi="Folio Light"/>
          <w:b/>
          <w:bCs/>
          <w:sz w:val="28"/>
          <w:szCs w:val="28"/>
        </w:rPr>
      </w:pPr>
      <w:r>
        <w:rPr>
          <w:rFonts w:ascii="Folio Light" w:hAnsi="Folio Light"/>
        </w:rPr>
        <w:t>What are some of the situations Paul likely has in mind for when Christians need to be strong?</w:t>
      </w:r>
    </w:p>
    <w:p w14:paraId="7EE9F4B7" w14:textId="629FF045" w:rsidR="001450E8" w:rsidRPr="001450E8" w:rsidRDefault="001450E8" w:rsidP="003F4121">
      <w:pPr>
        <w:pStyle w:val="ListParagraph"/>
        <w:numPr>
          <w:ilvl w:val="0"/>
          <w:numId w:val="8"/>
        </w:numPr>
        <w:spacing w:line="259" w:lineRule="auto"/>
        <w:ind w:left="360"/>
        <w:rPr>
          <w:rFonts w:ascii="Folio Light" w:hAnsi="Folio Light"/>
          <w:b/>
          <w:bCs/>
          <w:sz w:val="28"/>
          <w:szCs w:val="28"/>
        </w:rPr>
      </w:pPr>
      <w:r>
        <w:rPr>
          <w:rFonts w:ascii="Folio Light" w:hAnsi="Folio Light"/>
        </w:rPr>
        <w:t xml:space="preserve">How might we sometimes go about trying to be strong but it’s in our strength or it’s apart from being strong </w:t>
      </w:r>
      <w:r w:rsidRPr="001450E8">
        <w:rPr>
          <w:rFonts w:ascii="Folio Light" w:hAnsi="Folio Light"/>
          <w:i/>
          <w:iCs/>
        </w:rPr>
        <w:t>in the Lord</w:t>
      </w:r>
      <w:r>
        <w:rPr>
          <w:rFonts w:ascii="Folio Light" w:hAnsi="Folio Light"/>
        </w:rPr>
        <w:t>? What might be symptoms our strength isn’t coming from God?</w:t>
      </w:r>
    </w:p>
    <w:p w14:paraId="2CD180AD" w14:textId="02B49239" w:rsidR="001450E8" w:rsidRPr="001450E8" w:rsidRDefault="001450E8" w:rsidP="001450E8">
      <w:pPr>
        <w:pStyle w:val="ListParagraph"/>
        <w:numPr>
          <w:ilvl w:val="0"/>
          <w:numId w:val="8"/>
        </w:numPr>
        <w:spacing w:line="259" w:lineRule="auto"/>
        <w:ind w:left="360"/>
        <w:rPr>
          <w:rFonts w:ascii="Folio Light" w:hAnsi="Folio Light"/>
        </w:rPr>
      </w:pPr>
      <w:r w:rsidRPr="001450E8">
        <w:rPr>
          <w:rFonts w:ascii="Folio Light" w:hAnsi="Folio Light"/>
        </w:rPr>
        <w:t>How mi</w:t>
      </w:r>
      <w:r>
        <w:rPr>
          <w:rFonts w:ascii="Folio Light" w:hAnsi="Folio Light"/>
        </w:rPr>
        <w:t>ght Paul’s admonition to be strong in Eph. 6:10 connect to the admonition to put on the whole armor of God in 6:11?</w:t>
      </w:r>
    </w:p>
    <w:p w14:paraId="06BD5F65" w14:textId="502E0927" w:rsidR="001450E8" w:rsidRPr="001450E8" w:rsidRDefault="001450E8" w:rsidP="003F4121">
      <w:pPr>
        <w:pStyle w:val="ListParagraph"/>
        <w:numPr>
          <w:ilvl w:val="0"/>
          <w:numId w:val="8"/>
        </w:numPr>
        <w:spacing w:line="259" w:lineRule="auto"/>
        <w:ind w:left="360"/>
        <w:rPr>
          <w:rFonts w:ascii="Folio Light" w:hAnsi="Folio Light"/>
          <w:b/>
          <w:bCs/>
          <w:sz w:val="28"/>
          <w:szCs w:val="28"/>
        </w:rPr>
      </w:pPr>
      <w:r>
        <w:rPr>
          <w:rFonts w:ascii="Folio Light" w:hAnsi="Folio Light"/>
        </w:rPr>
        <w:t>What are some of the times you most lack strength, feel weak, or experience your need for God to strengthen you?</w:t>
      </w:r>
    </w:p>
    <w:p w14:paraId="4FE843EB" w14:textId="77777777" w:rsidR="003F4121" w:rsidRPr="003F4121" w:rsidRDefault="003F4121" w:rsidP="003F4121">
      <w:pPr>
        <w:spacing w:line="259" w:lineRule="auto"/>
        <w:rPr>
          <w:rFonts w:ascii="Folio Light" w:hAnsi="Folio Light"/>
          <w:b/>
          <w:bCs/>
          <w:sz w:val="28"/>
          <w:szCs w:val="28"/>
        </w:rPr>
      </w:pPr>
    </w:p>
    <w:p w14:paraId="6112D959" w14:textId="3E44A656" w:rsidR="002E6182" w:rsidRPr="002E6182" w:rsidRDefault="002D6212" w:rsidP="002E6182">
      <w:pPr>
        <w:spacing w:line="276" w:lineRule="auto"/>
        <w:rPr>
          <w:rFonts w:ascii="Folio Light" w:hAnsi="Folio Light"/>
          <w:b/>
          <w:bCs/>
        </w:rPr>
      </w:pPr>
      <w:r w:rsidRPr="007D0627">
        <w:rPr>
          <w:rFonts w:ascii="Folio Light" w:hAnsi="Folio Light"/>
          <w:b/>
          <w:bCs/>
          <w:sz w:val="28"/>
          <w:szCs w:val="28"/>
        </w:rPr>
        <w:t xml:space="preserve">DISCUSSION </w:t>
      </w:r>
      <w:r w:rsidR="00A36600">
        <w:rPr>
          <w:rFonts w:ascii="Folio Light" w:hAnsi="Folio Light"/>
          <w:b/>
          <w:bCs/>
          <w:sz w:val="28"/>
          <w:szCs w:val="28"/>
        </w:rPr>
        <w:t>2</w:t>
      </w:r>
      <w:r w:rsidRPr="007D0627">
        <w:rPr>
          <w:rFonts w:ascii="Folio Light" w:hAnsi="Folio Light"/>
          <w:b/>
          <w:bCs/>
          <w:sz w:val="28"/>
          <w:szCs w:val="28"/>
        </w:rPr>
        <w:t xml:space="preserve">: </w:t>
      </w:r>
      <w:r w:rsidR="003D6DD9">
        <w:rPr>
          <w:rFonts w:ascii="Folio Light" w:hAnsi="Folio Light"/>
          <w:b/>
          <w:bCs/>
          <w:sz w:val="28"/>
          <w:szCs w:val="28"/>
        </w:rPr>
        <w:t>EQUIPPED FOR BATTLE</w:t>
      </w:r>
    </w:p>
    <w:p w14:paraId="3919CFD8" w14:textId="546145FF" w:rsidR="004C4C42" w:rsidRDefault="00DB2B40" w:rsidP="003F4121">
      <w:pPr>
        <w:pStyle w:val="li3"/>
        <w:numPr>
          <w:ilvl w:val="0"/>
          <w:numId w:val="6"/>
        </w:numPr>
        <w:spacing w:before="0" w:beforeAutospacing="0" w:after="0" w:afterAutospacing="0"/>
        <w:ind w:left="360"/>
        <w:rPr>
          <w:rFonts w:ascii="Folio Light" w:hAnsi="Folio Light"/>
          <w:bCs/>
        </w:rPr>
      </w:pPr>
      <w:r>
        <w:rPr>
          <w:rFonts w:ascii="Folio Light" w:hAnsi="Folio Light"/>
          <w:bCs/>
        </w:rPr>
        <w:t>There can be a lot of associations (good and bad) that come to mind with “spiritual warfare.” What are some things you think of when you hear or think of spiritual warfare?</w:t>
      </w:r>
    </w:p>
    <w:p w14:paraId="32C719FD" w14:textId="4B5E4727" w:rsidR="00DB2B40" w:rsidRDefault="003D6DD9" w:rsidP="003F4121">
      <w:pPr>
        <w:pStyle w:val="li3"/>
        <w:numPr>
          <w:ilvl w:val="0"/>
          <w:numId w:val="6"/>
        </w:numPr>
        <w:spacing w:before="0" w:beforeAutospacing="0" w:after="0" w:afterAutospacing="0"/>
        <w:ind w:left="360"/>
        <w:rPr>
          <w:rFonts w:ascii="Folio Light" w:hAnsi="Folio Light"/>
          <w:bCs/>
        </w:rPr>
      </w:pPr>
      <w:r>
        <w:rPr>
          <w:rFonts w:ascii="Folio Light" w:hAnsi="Folio Light"/>
          <w:bCs/>
        </w:rPr>
        <w:t>The New Testament frequently mentions the world (the sinful, broken world set against God and His people), the flesh (our fallen, sinful self), and the devil as the three dangerous enemies of Christians (see Eph. 2:1-3; 1 John 2:15-17; James 4:1-7; 1 Peter 4:1-2; 5:8-9). Why are all three important to have in mind as we seek to fight sin in God’s strength?</w:t>
      </w:r>
    </w:p>
    <w:p w14:paraId="1D0B9FEA" w14:textId="2EB5780E" w:rsidR="00DB2B40" w:rsidRDefault="00DB2B40" w:rsidP="003F4121">
      <w:pPr>
        <w:pStyle w:val="li3"/>
        <w:numPr>
          <w:ilvl w:val="0"/>
          <w:numId w:val="6"/>
        </w:numPr>
        <w:spacing w:before="0" w:beforeAutospacing="0" w:after="0" w:afterAutospacing="0"/>
        <w:ind w:left="360"/>
        <w:rPr>
          <w:rFonts w:ascii="Folio Light" w:hAnsi="Folio Light"/>
          <w:bCs/>
        </w:rPr>
      </w:pPr>
      <w:r>
        <w:rPr>
          <w:rFonts w:ascii="Folio Light" w:hAnsi="Folio Light"/>
          <w:bCs/>
        </w:rPr>
        <w:t>Read Eph. 4:14 and 6:11. What are similarities or related ideas that come up in both? What might this convey about some of what Paul warns the church to be on guard against?</w:t>
      </w:r>
    </w:p>
    <w:p w14:paraId="02CB82B0" w14:textId="2F905176" w:rsidR="00DB2B40" w:rsidRDefault="00DB2B40" w:rsidP="003F4121">
      <w:pPr>
        <w:pStyle w:val="li3"/>
        <w:numPr>
          <w:ilvl w:val="0"/>
          <w:numId w:val="6"/>
        </w:numPr>
        <w:spacing w:before="0" w:beforeAutospacing="0" w:after="0" w:afterAutospacing="0"/>
        <w:ind w:left="360"/>
        <w:rPr>
          <w:rFonts w:ascii="Folio Light" w:hAnsi="Folio Light"/>
          <w:bCs/>
        </w:rPr>
      </w:pPr>
      <w:r>
        <w:rPr>
          <w:rFonts w:ascii="Folio Light" w:hAnsi="Folio Light"/>
          <w:bCs/>
        </w:rPr>
        <w:t>Read Eph. 1:20-21 and Col. 1:13-14; 2:13-15. Why is it important to understand that Christ has already defeated these evil forces who oppose, accuse, or attack believers?</w:t>
      </w:r>
    </w:p>
    <w:p w14:paraId="4E91E453" w14:textId="2AA5DE8E" w:rsidR="003D6DD9" w:rsidRPr="003F4121" w:rsidRDefault="003D6DD9" w:rsidP="003F4121">
      <w:pPr>
        <w:pStyle w:val="li3"/>
        <w:numPr>
          <w:ilvl w:val="0"/>
          <w:numId w:val="6"/>
        </w:numPr>
        <w:spacing w:before="0" w:beforeAutospacing="0" w:after="0" w:afterAutospacing="0"/>
        <w:ind w:left="360"/>
        <w:rPr>
          <w:rFonts w:ascii="Folio Light" w:hAnsi="Folio Light"/>
          <w:bCs/>
        </w:rPr>
      </w:pPr>
      <w:r>
        <w:rPr>
          <w:rFonts w:ascii="Folio Light" w:hAnsi="Folio Light"/>
          <w:bCs/>
        </w:rPr>
        <w:t>How does this passage convey the seriousness of our battle in spiritual warfare, and how should we engage this warfare differently or more diligently?</w:t>
      </w:r>
    </w:p>
    <w:p w14:paraId="37166F78" w14:textId="77777777" w:rsidR="003F4121" w:rsidRDefault="003F4121" w:rsidP="003F4121">
      <w:pPr>
        <w:pStyle w:val="li3"/>
        <w:spacing w:before="0" w:beforeAutospacing="0" w:after="0" w:afterAutospacing="0"/>
        <w:rPr>
          <w:rFonts w:ascii="Folio Light" w:hAnsi="Folio Light"/>
          <w:b/>
          <w:sz w:val="28"/>
          <w:szCs w:val="28"/>
        </w:rPr>
      </w:pPr>
    </w:p>
    <w:p w14:paraId="62335000" w14:textId="3C6366C5" w:rsidR="003E5601" w:rsidRDefault="00343E91" w:rsidP="003E5601">
      <w:pPr>
        <w:pStyle w:val="li3"/>
        <w:spacing w:before="0" w:beforeAutospacing="0" w:after="0" w:afterAutospacing="0" w:line="276" w:lineRule="auto"/>
        <w:rPr>
          <w:rFonts w:ascii="Folio Light" w:hAnsi="Folio Light"/>
          <w:b/>
          <w:sz w:val="28"/>
          <w:szCs w:val="28"/>
        </w:rPr>
      </w:pPr>
      <w:r>
        <w:rPr>
          <w:rFonts w:ascii="Folio Light" w:hAnsi="Folio Light"/>
          <w:b/>
          <w:sz w:val="28"/>
          <w:szCs w:val="28"/>
        </w:rPr>
        <w:t>ADDITIONAL RESOURCES</w:t>
      </w:r>
    </w:p>
    <w:p w14:paraId="734E1ABC" w14:textId="417C8372" w:rsidR="00DB2B40" w:rsidRPr="00DB2B40" w:rsidRDefault="00DB2B40" w:rsidP="00DB2B40">
      <w:pPr>
        <w:pStyle w:val="li3"/>
        <w:numPr>
          <w:ilvl w:val="0"/>
          <w:numId w:val="12"/>
        </w:numPr>
        <w:spacing w:before="0" w:beforeAutospacing="0" w:after="0" w:afterAutospacing="0" w:line="276" w:lineRule="auto"/>
        <w:ind w:left="360"/>
        <w:rPr>
          <w:rFonts w:ascii="Folio Light" w:hAnsi="Folio Light"/>
          <w:bCs/>
        </w:rPr>
      </w:pPr>
      <w:r w:rsidRPr="00DB2B40">
        <w:rPr>
          <w:rFonts w:ascii="Folio Light" w:hAnsi="Folio Light"/>
          <w:b/>
        </w:rPr>
        <w:t>RECOMMENDED BOOK ON EPHESIANS 6 AND ARMOR OF GOD</w:t>
      </w:r>
      <w:r>
        <w:rPr>
          <w:rFonts w:ascii="Folio Light" w:hAnsi="Folio Light"/>
          <w:bCs/>
        </w:rPr>
        <w:t xml:space="preserve">: </w:t>
      </w:r>
      <w:hyperlink r:id="rId8" w:history="1">
        <w:r w:rsidRPr="003F4121">
          <w:rPr>
            <w:rStyle w:val="Hyperlink"/>
            <w:rFonts w:ascii="Folio Light" w:hAnsi="Folio Light"/>
            <w:bCs/>
            <w:i/>
            <w:iCs/>
          </w:rPr>
          <w:t>The Whole Armor of God: How Christ’s Victory Strengthens Us for Spiritual Warfare</w:t>
        </w:r>
      </w:hyperlink>
      <w:r>
        <w:rPr>
          <w:rFonts w:ascii="Folio Light" w:hAnsi="Folio Light"/>
          <w:bCs/>
        </w:rPr>
        <w:t xml:space="preserve"> by Iain Duguid</w:t>
      </w:r>
    </w:p>
    <w:p w14:paraId="33396EE0" w14:textId="3AE160DF" w:rsidR="00343E91" w:rsidRDefault="003F4121" w:rsidP="003F4121">
      <w:pPr>
        <w:pStyle w:val="li3"/>
        <w:numPr>
          <w:ilvl w:val="0"/>
          <w:numId w:val="12"/>
        </w:numPr>
        <w:spacing w:before="0" w:beforeAutospacing="0" w:after="0" w:afterAutospacing="0" w:line="276" w:lineRule="auto"/>
        <w:ind w:left="360"/>
        <w:rPr>
          <w:rFonts w:ascii="Folio Light" w:hAnsi="Folio Light"/>
          <w:bCs/>
        </w:rPr>
      </w:pPr>
      <w:r>
        <w:rPr>
          <w:rFonts w:ascii="Folio Light" w:hAnsi="Folio Light"/>
          <w:bCs/>
        </w:rPr>
        <w:t>“</w:t>
      </w:r>
      <w:hyperlink r:id="rId9" w:history="1">
        <w:r w:rsidRPr="003F4121">
          <w:rPr>
            <w:rStyle w:val="Hyperlink"/>
            <w:rFonts w:ascii="Folio Light" w:hAnsi="Folio Light"/>
            <w:bCs/>
          </w:rPr>
          <w:t>Tempted and Unarmed: Why We Need the Armor of God</w:t>
        </w:r>
      </w:hyperlink>
      <w:r>
        <w:rPr>
          <w:rFonts w:ascii="Folio Light" w:hAnsi="Folio Light"/>
          <w:bCs/>
        </w:rPr>
        <w:t>” by Garrett Kell at desiringgod.org</w:t>
      </w:r>
    </w:p>
    <w:p w14:paraId="2FA193D2" w14:textId="709CBFF7" w:rsidR="003F4121" w:rsidRDefault="003F4121" w:rsidP="003F4121">
      <w:pPr>
        <w:pStyle w:val="li3"/>
        <w:numPr>
          <w:ilvl w:val="0"/>
          <w:numId w:val="12"/>
        </w:numPr>
        <w:spacing w:before="0" w:beforeAutospacing="0" w:after="0" w:afterAutospacing="0" w:line="276" w:lineRule="auto"/>
        <w:ind w:left="360"/>
        <w:rPr>
          <w:rFonts w:ascii="Folio Light" w:hAnsi="Folio Light"/>
          <w:bCs/>
        </w:rPr>
      </w:pPr>
      <w:r>
        <w:rPr>
          <w:rFonts w:ascii="Folio Light" w:hAnsi="Folio Light"/>
          <w:bCs/>
        </w:rPr>
        <w:t>“</w:t>
      </w:r>
      <w:hyperlink r:id="rId10" w:history="1">
        <w:r w:rsidRPr="003F4121">
          <w:rPr>
            <w:rStyle w:val="Hyperlink"/>
            <w:rFonts w:ascii="Folio Light" w:hAnsi="Folio Light"/>
            <w:bCs/>
          </w:rPr>
          <w:t>Don’t Bring a Plastic Spoon to a Knife Fight</w:t>
        </w:r>
      </w:hyperlink>
      <w:r>
        <w:rPr>
          <w:rFonts w:ascii="Folio Light" w:hAnsi="Folio Light"/>
          <w:bCs/>
        </w:rPr>
        <w:t>” by Erik Raymond at thegospelcoalition.org</w:t>
      </w:r>
    </w:p>
    <w:p w14:paraId="41706DE4" w14:textId="645A4F60" w:rsidR="003F4121" w:rsidRDefault="003F4121" w:rsidP="003F4121">
      <w:pPr>
        <w:pStyle w:val="li3"/>
        <w:numPr>
          <w:ilvl w:val="0"/>
          <w:numId w:val="12"/>
        </w:numPr>
        <w:spacing w:before="0" w:beforeAutospacing="0" w:after="0" w:afterAutospacing="0" w:line="276" w:lineRule="auto"/>
        <w:ind w:left="360"/>
        <w:rPr>
          <w:rFonts w:ascii="Folio Light" w:hAnsi="Folio Light"/>
          <w:bCs/>
        </w:rPr>
      </w:pPr>
      <w:r>
        <w:rPr>
          <w:rFonts w:ascii="Folio Light" w:hAnsi="Folio Light"/>
          <w:bCs/>
        </w:rPr>
        <w:t>“</w:t>
      </w:r>
      <w:hyperlink r:id="rId11" w:anchor=":~:text=sons%20and%20daughters.-,As%20we%20seek%20to%20obey%20the%20command%20to%20" w:history="1">
        <w:r w:rsidRPr="003F4121">
          <w:rPr>
            <w:rStyle w:val="Hyperlink"/>
            <w:rFonts w:ascii="Folio Light" w:hAnsi="Folio Light"/>
            <w:bCs/>
          </w:rPr>
          <w:t>Wearing the Armor of Christ</w:t>
        </w:r>
      </w:hyperlink>
      <w:r>
        <w:rPr>
          <w:rFonts w:ascii="Folio Light" w:hAnsi="Folio Light"/>
          <w:bCs/>
        </w:rPr>
        <w:t>” by Nick Batzig at tabletalkmagazine.com</w:t>
      </w:r>
    </w:p>
    <w:p w14:paraId="77A3F854" w14:textId="3F2C54C4" w:rsidR="001450E8" w:rsidRDefault="00DB2B40" w:rsidP="003F4121">
      <w:pPr>
        <w:pStyle w:val="li3"/>
        <w:numPr>
          <w:ilvl w:val="0"/>
          <w:numId w:val="12"/>
        </w:numPr>
        <w:spacing w:before="0" w:beforeAutospacing="0" w:after="0" w:afterAutospacing="0" w:line="276" w:lineRule="auto"/>
        <w:ind w:left="360"/>
        <w:rPr>
          <w:rFonts w:ascii="Folio Light" w:hAnsi="Folio Light"/>
          <w:bCs/>
        </w:rPr>
      </w:pPr>
      <w:r>
        <w:rPr>
          <w:rFonts w:ascii="Folio Light" w:hAnsi="Folio Light"/>
          <w:bCs/>
        </w:rPr>
        <w:t>“</w:t>
      </w:r>
      <w:hyperlink r:id="rId12" w:anchor=":~:text=You%20were%20leading%20us%20on,That's%20our%20true%20enemy." w:history="1">
        <w:r w:rsidRPr="00DB2B40">
          <w:rPr>
            <w:rStyle w:val="Hyperlink"/>
            <w:rFonts w:ascii="Folio Light" w:hAnsi="Folio Light"/>
            <w:bCs/>
          </w:rPr>
          <w:t>Are Our Enemies Spiritual, Human, or Both?</w:t>
        </w:r>
      </w:hyperlink>
      <w:r>
        <w:rPr>
          <w:rFonts w:ascii="Folio Light" w:hAnsi="Folio Light"/>
          <w:bCs/>
        </w:rPr>
        <w:t>” Ask Pastor John at desiringgod.org</w:t>
      </w:r>
    </w:p>
    <w:p w14:paraId="38FA1867" w14:textId="6D86EC46" w:rsidR="003F4121" w:rsidRDefault="003F4121" w:rsidP="003E5601">
      <w:pPr>
        <w:pStyle w:val="li3"/>
        <w:spacing w:before="0" w:beforeAutospacing="0" w:after="0" w:afterAutospacing="0" w:line="276" w:lineRule="auto"/>
        <w:rPr>
          <w:rFonts w:ascii="Folio Light" w:hAnsi="Folio Light"/>
          <w:bCs/>
        </w:rPr>
      </w:pPr>
    </w:p>
    <w:p w14:paraId="6C2336DB" w14:textId="77777777" w:rsidR="003F4121" w:rsidRPr="003E5601" w:rsidRDefault="003F4121" w:rsidP="003E5601">
      <w:pPr>
        <w:pStyle w:val="li3"/>
        <w:spacing w:before="0" w:beforeAutospacing="0" w:after="0" w:afterAutospacing="0" w:line="276" w:lineRule="auto"/>
        <w:rPr>
          <w:rFonts w:ascii="Folio Light" w:hAnsi="Folio Light"/>
          <w:b/>
          <w:sz w:val="28"/>
          <w:szCs w:val="28"/>
        </w:rPr>
      </w:pPr>
    </w:p>
    <w:p w14:paraId="60C10493" w14:textId="4EA1ECE3" w:rsidR="001A5CF3" w:rsidRPr="00254536" w:rsidRDefault="00254536" w:rsidP="00254536">
      <w:pPr>
        <w:spacing w:line="276" w:lineRule="auto"/>
        <w:rPr>
          <w:rFonts w:ascii="Folio Light" w:hAnsi="Folio Light"/>
          <w:b/>
          <w:sz w:val="28"/>
          <w:szCs w:val="28"/>
        </w:rPr>
      </w:pPr>
      <w:r w:rsidRPr="00254536">
        <w:rPr>
          <w:rFonts w:ascii="Folio Light" w:hAnsi="Folio Light"/>
          <w:b/>
          <w:sz w:val="28"/>
          <w:szCs w:val="28"/>
        </w:rPr>
        <w:t>NOTES OR PRAYER REQUEST</w:t>
      </w:r>
      <w:r w:rsidR="00407C2B">
        <w:rPr>
          <w:rFonts w:ascii="Folio Light" w:hAnsi="Folio Light"/>
          <w:b/>
          <w:sz w:val="28"/>
          <w:szCs w:val="28"/>
        </w:rPr>
        <w:t>S</w:t>
      </w:r>
    </w:p>
    <w:sectPr w:rsidR="001A5CF3" w:rsidRPr="00254536" w:rsidSect="002A427C">
      <w:headerReference w:type="default" r:id="rId13"/>
      <w:footerReference w:type="even" r:id="rId14"/>
      <w:footerReference w:type="default" r:id="rId15"/>
      <w:headerReference w:type="first" r:id="rId16"/>
      <w:footerReference w:type="first" r:id="rId17"/>
      <w:pgSz w:w="12240" w:h="15840"/>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DF5062" w14:textId="77777777" w:rsidR="00D5348C" w:rsidRDefault="00D5348C" w:rsidP="00433DB9">
      <w:r>
        <w:separator/>
      </w:r>
    </w:p>
  </w:endnote>
  <w:endnote w:type="continuationSeparator" w:id="0">
    <w:p w14:paraId="3BDD0A15" w14:textId="77777777" w:rsidR="00D5348C" w:rsidRDefault="00D5348C" w:rsidP="00433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Folio Light">
    <w:altName w:val="Calibri"/>
    <w:panose1 w:val="00000000000000000000"/>
    <w:charset w:val="4D"/>
    <w:family w:val="auto"/>
    <w:notTrueType/>
    <w:pitch w:val="variable"/>
    <w:sig w:usb0="8000002F" w:usb1="4000004A" w:usb2="00000000" w:usb3="00000000" w:csb0="00000111" w:csb1="00000000"/>
  </w:font>
  <w:font w:name="Avenir">
    <w:altName w:val="Calibri"/>
    <w:charset w:val="4D"/>
    <w:family w:val="swiss"/>
    <w:pitch w:val="variable"/>
    <w:sig w:usb0="800000AF" w:usb1="5000204A" w:usb2="00000000" w:usb3="00000000" w:csb0="0000009B" w:csb1="00000000"/>
  </w:font>
  <w:font w:name="Playfair Display">
    <w:charset w:val="00"/>
    <w:family w:val="auto"/>
    <w:pitch w:val="variable"/>
    <w:sig w:usb0="20000207" w:usb1="00000000"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32506878"/>
      <w:docPartObj>
        <w:docPartGallery w:val="Page Numbers (Bottom of Page)"/>
        <w:docPartUnique/>
      </w:docPartObj>
    </w:sdtPr>
    <w:sdtEndPr>
      <w:rPr>
        <w:rStyle w:val="PageNumber"/>
      </w:rPr>
    </w:sdtEndPr>
    <w:sdtContent>
      <w:p w14:paraId="59357A1E" w14:textId="13F8D3C5" w:rsidR="002A427C" w:rsidRDefault="002A427C" w:rsidP="009217C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09041B5" w14:textId="77777777" w:rsidR="002A427C" w:rsidRDefault="002A42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576865891"/>
      <w:docPartObj>
        <w:docPartGallery w:val="Page Numbers (Bottom of Page)"/>
        <w:docPartUnique/>
      </w:docPartObj>
    </w:sdtPr>
    <w:sdtEndPr>
      <w:rPr>
        <w:rStyle w:val="PageNumber"/>
        <w:rFonts w:ascii="Avenir" w:hAnsi="Avenir"/>
      </w:rPr>
    </w:sdtEndPr>
    <w:sdtContent>
      <w:p w14:paraId="33BD9A66" w14:textId="489C222A" w:rsidR="002A427C" w:rsidRPr="002A427C" w:rsidRDefault="002A427C" w:rsidP="009217CD">
        <w:pPr>
          <w:pStyle w:val="Footer"/>
          <w:framePr w:wrap="none" w:vAnchor="text" w:hAnchor="margin" w:xAlign="center" w:y="1"/>
          <w:rPr>
            <w:rStyle w:val="PageNumber"/>
            <w:rFonts w:ascii="Avenir" w:hAnsi="Avenir"/>
          </w:rPr>
        </w:pPr>
        <w:r w:rsidRPr="002A427C">
          <w:rPr>
            <w:rStyle w:val="PageNumber"/>
            <w:rFonts w:ascii="Avenir" w:hAnsi="Avenir"/>
          </w:rPr>
          <w:fldChar w:fldCharType="begin"/>
        </w:r>
        <w:r w:rsidRPr="002A427C">
          <w:rPr>
            <w:rStyle w:val="PageNumber"/>
            <w:rFonts w:ascii="Avenir" w:hAnsi="Avenir"/>
          </w:rPr>
          <w:instrText xml:space="preserve"> PAGE </w:instrText>
        </w:r>
        <w:r w:rsidRPr="002A427C">
          <w:rPr>
            <w:rStyle w:val="PageNumber"/>
            <w:rFonts w:ascii="Avenir" w:hAnsi="Avenir"/>
          </w:rPr>
          <w:fldChar w:fldCharType="separate"/>
        </w:r>
        <w:r w:rsidR="005B1592">
          <w:rPr>
            <w:rStyle w:val="PageNumber"/>
            <w:rFonts w:ascii="Avenir" w:hAnsi="Avenir"/>
            <w:noProof/>
          </w:rPr>
          <w:t>2</w:t>
        </w:r>
        <w:r w:rsidRPr="002A427C">
          <w:rPr>
            <w:rStyle w:val="PageNumber"/>
            <w:rFonts w:ascii="Avenir" w:hAnsi="Avenir"/>
          </w:rPr>
          <w:fldChar w:fldCharType="end"/>
        </w:r>
      </w:p>
    </w:sdtContent>
  </w:sdt>
  <w:p w14:paraId="0A63DA62" w14:textId="77777777" w:rsidR="002A427C" w:rsidRDefault="002A42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051B8D" w14:textId="13FEC8A4" w:rsidR="002A427C" w:rsidRPr="002A427C" w:rsidRDefault="002A427C" w:rsidP="002A427C">
    <w:pPr>
      <w:pStyle w:val="Footer"/>
      <w:jc w:val="center"/>
      <w:rPr>
        <w:rFonts w:ascii="Avenir" w:hAnsi="Avenir"/>
      </w:rPr>
    </w:pPr>
    <w:r w:rsidRPr="002A427C">
      <w:rPr>
        <w:rFonts w:ascii="Avenir" w:hAnsi="Avenir"/>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3BF99B" w14:textId="77777777" w:rsidR="00D5348C" w:rsidRDefault="00D5348C" w:rsidP="00433DB9">
      <w:r>
        <w:separator/>
      </w:r>
    </w:p>
  </w:footnote>
  <w:footnote w:type="continuationSeparator" w:id="0">
    <w:p w14:paraId="07CCA29B" w14:textId="77777777" w:rsidR="00D5348C" w:rsidRDefault="00D5348C" w:rsidP="00433D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32337D" w14:textId="77777777" w:rsidR="00433DB9" w:rsidRDefault="00433DB9" w:rsidP="00E8026E">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A099D5" w14:textId="512D0D6F" w:rsidR="002A427C" w:rsidRPr="007D0627" w:rsidRDefault="002A427C">
    <w:pPr>
      <w:pStyle w:val="Header"/>
      <w:rPr>
        <w:rFonts w:ascii="Playfair Display" w:hAnsi="Playfair Display"/>
        <w:b/>
        <w:sz w:val="40"/>
      </w:rPr>
    </w:pPr>
    <w:r w:rsidRPr="007D0627">
      <w:rPr>
        <w:rFonts w:ascii="Playfair Display" w:hAnsi="Playfair Display"/>
        <w:b/>
        <w:sz w:val="40"/>
      </w:rPr>
      <w:t>SERMON APPLICATION GUIDE</w:t>
    </w:r>
  </w:p>
  <w:p w14:paraId="48693A8F" w14:textId="2FA9A2CB" w:rsidR="009C7E1D" w:rsidRPr="007D0627" w:rsidRDefault="003F4121">
    <w:pPr>
      <w:pStyle w:val="Header"/>
      <w:rPr>
        <w:rFonts w:ascii="Playfair Display" w:hAnsi="Playfair Display"/>
        <w:b/>
        <w:sz w:val="28"/>
      </w:rPr>
    </w:pPr>
    <w:r>
      <w:rPr>
        <w:rFonts w:ascii="Playfair Display" w:hAnsi="Playfair Display"/>
        <w:b/>
        <w:sz w:val="28"/>
      </w:rPr>
      <w:t>EPHESIANS 6:10–12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0F4261"/>
    <w:multiLevelType w:val="hybridMultilevel"/>
    <w:tmpl w:val="A5E8379E"/>
    <w:lvl w:ilvl="0" w:tplc="FFFFFFFF">
      <w:start w:val="1"/>
      <w:numFmt w:val="decimal"/>
      <w:lvlText w:val="%1."/>
      <w:lvlJc w:val="left"/>
      <w:pPr>
        <w:ind w:left="720" w:hanging="360"/>
      </w:pPr>
      <w:rPr>
        <w:rFonts w:hint="default"/>
        <w:b w:val="0"/>
        <w:bCs w:val="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E272E18"/>
    <w:multiLevelType w:val="hybridMultilevel"/>
    <w:tmpl w:val="1EDE6C10"/>
    <w:lvl w:ilvl="0" w:tplc="0144D04C">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D07206"/>
    <w:multiLevelType w:val="hybridMultilevel"/>
    <w:tmpl w:val="20B66956"/>
    <w:lvl w:ilvl="0" w:tplc="60A4032C">
      <w:start w:val="1"/>
      <w:numFmt w:val="decimal"/>
      <w:lvlText w:val="%1."/>
      <w:lvlJc w:val="left"/>
      <w:pPr>
        <w:ind w:left="720" w:hanging="360"/>
      </w:pPr>
      <w:rPr>
        <w:rFonts w:hint="default"/>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45BEB"/>
    <w:multiLevelType w:val="hybridMultilevel"/>
    <w:tmpl w:val="3FC4A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F01C83"/>
    <w:multiLevelType w:val="hybridMultilevel"/>
    <w:tmpl w:val="B360D66E"/>
    <w:lvl w:ilvl="0" w:tplc="BAF4AE56">
      <w:start w:val="1"/>
      <w:numFmt w:val="decimal"/>
      <w:lvlText w:val="%1."/>
      <w:lvlJc w:val="left"/>
      <w:pPr>
        <w:ind w:left="720" w:hanging="360"/>
      </w:pPr>
      <w:rPr>
        <w:rFonts w:hint="default"/>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855C7E"/>
    <w:multiLevelType w:val="hybridMultilevel"/>
    <w:tmpl w:val="46C8D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5412CD"/>
    <w:multiLevelType w:val="hybridMultilevel"/>
    <w:tmpl w:val="A5E8379E"/>
    <w:lvl w:ilvl="0" w:tplc="209EC5B6">
      <w:start w:val="1"/>
      <w:numFmt w:val="decimal"/>
      <w:lvlText w:val="%1."/>
      <w:lvlJc w:val="left"/>
      <w:pPr>
        <w:ind w:left="720" w:hanging="360"/>
      </w:pPr>
      <w:rPr>
        <w:rFonts w:hint="default"/>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827765"/>
    <w:multiLevelType w:val="hybridMultilevel"/>
    <w:tmpl w:val="4858A4BE"/>
    <w:lvl w:ilvl="0" w:tplc="0144D04C">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C70F3A"/>
    <w:multiLevelType w:val="hybridMultilevel"/>
    <w:tmpl w:val="B61CD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81469A"/>
    <w:multiLevelType w:val="multilevel"/>
    <w:tmpl w:val="9642093C"/>
    <w:lvl w:ilvl="0">
      <w:start w:val="1"/>
      <w:numFmt w:val="decimal"/>
      <w:lvlText w:val="%1."/>
      <w:lvlJc w:val="left"/>
      <w:pPr>
        <w:ind w:left="720" w:hanging="360"/>
      </w:pPr>
      <w:rPr>
        <w:rFonts w:hint="default"/>
        <w:b w:val="0"/>
        <w:bCs/>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474D1808"/>
    <w:multiLevelType w:val="hybridMultilevel"/>
    <w:tmpl w:val="3B905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D81871"/>
    <w:multiLevelType w:val="hybridMultilevel"/>
    <w:tmpl w:val="FEEA1C3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1190E24"/>
    <w:multiLevelType w:val="multilevel"/>
    <w:tmpl w:val="9642093C"/>
    <w:lvl w:ilvl="0">
      <w:start w:val="1"/>
      <w:numFmt w:val="decimal"/>
      <w:lvlText w:val="%1."/>
      <w:lvlJc w:val="left"/>
      <w:pPr>
        <w:ind w:left="720" w:hanging="360"/>
      </w:pPr>
      <w:rPr>
        <w:rFonts w:hint="default"/>
        <w:b w:val="0"/>
        <w:bCs/>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90972079">
    <w:abstractNumId w:val="9"/>
  </w:num>
  <w:num w:numId="2" w16cid:durableId="1179806995">
    <w:abstractNumId w:val="10"/>
  </w:num>
  <w:num w:numId="3" w16cid:durableId="1799567913">
    <w:abstractNumId w:val="4"/>
  </w:num>
  <w:num w:numId="4" w16cid:durableId="1565217992">
    <w:abstractNumId w:val="11"/>
  </w:num>
  <w:num w:numId="5" w16cid:durableId="102238592">
    <w:abstractNumId w:val="3"/>
  </w:num>
  <w:num w:numId="6" w16cid:durableId="615869755">
    <w:abstractNumId w:val="12"/>
  </w:num>
  <w:num w:numId="7" w16cid:durableId="134446877">
    <w:abstractNumId w:val="2"/>
  </w:num>
  <w:num w:numId="8" w16cid:durableId="1006206173">
    <w:abstractNumId w:val="6"/>
  </w:num>
  <w:num w:numId="9" w16cid:durableId="1516188522">
    <w:abstractNumId w:val="7"/>
  </w:num>
  <w:num w:numId="10" w16cid:durableId="74135206">
    <w:abstractNumId w:val="1"/>
  </w:num>
  <w:num w:numId="11" w16cid:durableId="1579288490">
    <w:abstractNumId w:val="5"/>
  </w:num>
  <w:num w:numId="12" w16cid:durableId="1621574394">
    <w:abstractNumId w:val="8"/>
  </w:num>
  <w:num w:numId="13" w16cid:durableId="1337923842">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8"/>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9C2"/>
    <w:rsid w:val="00006DE5"/>
    <w:rsid w:val="0001298E"/>
    <w:rsid w:val="000138E8"/>
    <w:rsid w:val="00015EDB"/>
    <w:rsid w:val="0003782F"/>
    <w:rsid w:val="00055B0E"/>
    <w:rsid w:val="00057B00"/>
    <w:rsid w:val="00062833"/>
    <w:rsid w:val="00065ADC"/>
    <w:rsid w:val="00077496"/>
    <w:rsid w:val="0007794B"/>
    <w:rsid w:val="00082D88"/>
    <w:rsid w:val="000968EC"/>
    <w:rsid w:val="000A354F"/>
    <w:rsid w:val="000A797B"/>
    <w:rsid w:val="000B0B21"/>
    <w:rsid w:val="000B5197"/>
    <w:rsid w:val="000C250D"/>
    <w:rsid w:val="000C38CC"/>
    <w:rsid w:val="000E59F0"/>
    <w:rsid w:val="000E60D7"/>
    <w:rsid w:val="000F442E"/>
    <w:rsid w:val="000F4BA3"/>
    <w:rsid w:val="001061B4"/>
    <w:rsid w:val="00106CD9"/>
    <w:rsid w:val="00115DBC"/>
    <w:rsid w:val="001214A5"/>
    <w:rsid w:val="00123DD0"/>
    <w:rsid w:val="001252C8"/>
    <w:rsid w:val="00136E22"/>
    <w:rsid w:val="00140E51"/>
    <w:rsid w:val="0014218A"/>
    <w:rsid w:val="00144C19"/>
    <w:rsid w:val="001450E8"/>
    <w:rsid w:val="001509F2"/>
    <w:rsid w:val="00152607"/>
    <w:rsid w:val="001671F1"/>
    <w:rsid w:val="00170C50"/>
    <w:rsid w:val="0017641F"/>
    <w:rsid w:val="00176ACB"/>
    <w:rsid w:val="00184723"/>
    <w:rsid w:val="001858FF"/>
    <w:rsid w:val="0019042A"/>
    <w:rsid w:val="001908D6"/>
    <w:rsid w:val="00196742"/>
    <w:rsid w:val="001A4882"/>
    <w:rsid w:val="001A5791"/>
    <w:rsid w:val="001A5CF3"/>
    <w:rsid w:val="001A7CD0"/>
    <w:rsid w:val="001B03C4"/>
    <w:rsid w:val="001C206B"/>
    <w:rsid w:val="001D116D"/>
    <w:rsid w:val="001D55B2"/>
    <w:rsid w:val="001E14BD"/>
    <w:rsid w:val="001E69DC"/>
    <w:rsid w:val="00201808"/>
    <w:rsid w:val="0020182E"/>
    <w:rsid w:val="00203B6E"/>
    <w:rsid w:val="00204C11"/>
    <w:rsid w:val="00205E7A"/>
    <w:rsid w:val="00213AF4"/>
    <w:rsid w:val="00215E3B"/>
    <w:rsid w:val="00226A45"/>
    <w:rsid w:val="00227AD1"/>
    <w:rsid w:val="00235B5F"/>
    <w:rsid w:val="00245AD0"/>
    <w:rsid w:val="00245BB6"/>
    <w:rsid w:val="00247C00"/>
    <w:rsid w:val="00253181"/>
    <w:rsid w:val="00254536"/>
    <w:rsid w:val="0025644E"/>
    <w:rsid w:val="00274FE7"/>
    <w:rsid w:val="002826A3"/>
    <w:rsid w:val="00293B77"/>
    <w:rsid w:val="00295BC2"/>
    <w:rsid w:val="002A1399"/>
    <w:rsid w:val="002A15BF"/>
    <w:rsid w:val="002A427C"/>
    <w:rsid w:val="002B0BF8"/>
    <w:rsid w:val="002D6212"/>
    <w:rsid w:val="002D6733"/>
    <w:rsid w:val="002D70BA"/>
    <w:rsid w:val="002E6182"/>
    <w:rsid w:val="002E6442"/>
    <w:rsid w:val="002F0956"/>
    <w:rsid w:val="002F4528"/>
    <w:rsid w:val="002F468C"/>
    <w:rsid w:val="002F722F"/>
    <w:rsid w:val="002F79AB"/>
    <w:rsid w:val="00306D99"/>
    <w:rsid w:val="0031494C"/>
    <w:rsid w:val="00314F92"/>
    <w:rsid w:val="00325064"/>
    <w:rsid w:val="00332509"/>
    <w:rsid w:val="0033385F"/>
    <w:rsid w:val="00334C65"/>
    <w:rsid w:val="003350B3"/>
    <w:rsid w:val="00337406"/>
    <w:rsid w:val="00342140"/>
    <w:rsid w:val="00343E91"/>
    <w:rsid w:val="00345D19"/>
    <w:rsid w:val="00351E2F"/>
    <w:rsid w:val="003567E9"/>
    <w:rsid w:val="00375160"/>
    <w:rsid w:val="003751E8"/>
    <w:rsid w:val="0038384B"/>
    <w:rsid w:val="0038455F"/>
    <w:rsid w:val="00384EAA"/>
    <w:rsid w:val="00390658"/>
    <w:rsid w:val="003A1A67"/>
    <w:rsid w:val="003A604C"/>
    <w:rsid w:val="003B52A6"/>
    <w:rsid w:val="003B6DD6"/>
    <w:rsid w:val="003B7739"/>
    <w:rsid w:val="003C1F34"/>
    <w:rsid w:val="003C38A9"/>
    <w:rsid w:val="003C5328"/>
    <w:rsid w:val="003C5922"/>
    <w:rsid w:val="003D022A"/>
    <w:rsid w:val="003D6DD9"/>
    <w:rsid w:val="003E318E"/>
    <w:rsid w:val="003E4615"/>
    <w:rsid w:val="003E5601"/>
    <w:rsid w:val="003F4121"/>
    <w:rsid w:val="003F5225"/>
    <w:rsid w:val="00403B45"/>
    <w:rsid w:val="00407C2B"/>
    <w:rsid w:val="00416260"/>
    <w:rsid w:val="0041652F"/>
    <w:rsid w:val="00426C64"/>
    <w:rsid w:val="0042767B"/>
    <w:rsid w:val="00433DB9"/>
    <w:rsid w:val="00435F14"/>
    <w:rsid w:val="00443211"/>
    <w:rsid w:val="00445286"/>
    <w:rsid w:val="00450B58"/>
    <w:rsid w:val="00451A7B"/>
    <w:rsid w:val="004543BC"/>
    <w:rsid w:val="004635BF"/>
    <w:rsid w:val="00463864"/>
    <w:rsid w:val="00470ED1"/>
    <w:rsid w:val="00471852"/>
    <w:rsid w:val="004751FC"/>
    <w:rsid w:val="0049175A"/>
    <w:rsid w:val="00497D50"/>
    <w:rsid w:val="004B09B1"/>
    <w:rsid w:val="004B5557"/>
    <w:rsid w:val="004B57A2"/>
    <w:rsid w:val="004C0DA6"/>
    <w:rsid w:val="004C1859"/>
    <w:rsid w:val="004C4C42"/>
    <w:rsid w:val="004D27F7"/>
    <w:rsid w:val="004E3289"/>
    <w:rsid w:val="004F0F76"/>
    <w:rsid w:val="004F5BEF"/>
    <w:rsid w:val="005007B5"/>
    <w:rsid w:val="00502E82"/>
    <w:rsid w:val="00503F54"/>
    <w:rsid w:val="005112FC"/>
    <w:rsid w:val="005172FA"/>
    <w:rsid w:val="00531D29"/>
    <w:rsid w:val="00541B21"/>
    <w:rsid w:val="0054340C"/>
    <w:rsid w:val="00545851"/>
    <w:rsid w:val="00546B1A"/>
    <w:rsid w:val="00547D05"/>
    <w:rsid w:val="005500AB"/>
    <w:rsid w:val="00552778"/>
    <w:rsid w:val="005658E1"/>
    <w:rsid w:val="00575096"/>
    <w:rsid w:val="00580AA2"/>
    <w:rsid w:val="005902E0"/>
    <w:rsid w:val="00591DDA"/>
    <w:rsid w:val="005932EE"/>
    <w:rsid w:val="00595B10"/>
    <w:rsid w:val="005B1592"/>
    <w:rsid w:val="005B4460"/>
    <w:rsid w:val="005B72B1"/>
    <w:rsid w:val="005C045A"/>
    <w:rsid w:val="005C28D0"/>
    <w:rsid w:val="005D5E86"/>
    <w:rsid w:val="005E3414"/>
    <w:rsid w:val="005F29BD"/>
    <w:rsid w:val="005F4D9F"/>
    <w:rsid w:val="005F5470"/>
    <w:rsid w:val="00603503"/>
    <w:rsid w:val="00603629"/>
    <w:rsid w:val="00624B60"/>
    <w:rsid w:val="00635F44"/>
    <w:rsid w:val="006404FC"/>
    <w:rsid w:val="006452C4"/>
    <w:rsid w:val="006558C6"/>
    <w:rsid w:val="00670E31"/>
    <w:rsid w:val="006724A9"/>
    <w:rsid w:val="00680DCF"/>
    <w:rsid w:val="00690F3E"/>
    <w:rsid w:val="0069669B"/>
    <w:rsid w:val="00697B86"/>
    <w:rsid w:val="006A0888"/>
    <w:rsid w:val="006A5B85"/>
    <w:rsid w:val="006A7F92"/>
    <w:rsid w:val="006C227B"/>
    <w:rsid w:val="006D0845"/>
    <w:rsid w:val="006F2152"/>
    <w:rsid w:val="006F3688"/>
    <w:rsid w:val="006F686B"/>
    <w:rsid w:val="0070132B"/>
    <w:rsid w:val="00706317"/>
    <w:rsid w:val="007103DC"/>
    <w:rsid w:val="0071711C"/>
    <w:rsid w:val="007209C5"/>
    <w:rsid w:val="007346D3"/>
    <w:rsid w:val="00742C2A"/>
    <w:rsid w:val="00742C8B"/>
    <w:rsid w:val="00742E70"/>
    <w:rsid w:val="007453E4"/>
    <w:rsid w:val="007504A5"/>
    <w:rsid w:val="00754652"/>
    <w:rsid w:val="00757D92"/>
    <w:rsid w:val="0076372F"/>
    <w:rsid w:val="0077092B"/>
    <w:rsid w:val="00774164"/>
    <w:rsid w:val="00777066"/>
    <w:rsid w:val="007821C5"/>
    <w:rsid w:val="007B5935"/>
    <w:rsid w:val="007D0627"/>
    <w:rsid w:val="007D38EB"/>
    <w:rsid w:val="007D634F"/>
    <w:rsid w:val="007F48ED"/>
    <w:rsid w:val="00836DC2"/>
    <w:rsid w:val="00842002"/>
    <w:rsid w:val="00846D92"/>
    <w:rsid w:val="00856552"/>
    <w:rsid w:val="0085660D"/>
    <w:rsid w:val="00860D2B"/>
    <w:rsid w:val="00861E22"/>
    <w:rsid w:val="00862835"/>
    <w:rsid w:val="00871BC6"/>
    <w:rsid w:val="00875B61"/>
    <w:rsid w:val="0087671A"/>
    <w:rsid w:val="00885245"/>
    <w:rsid w:val="0089243A"/>
    <w:rsid w:val="008A2A8C"/>
    <w:rsid w:val="008A4612"/>
    <w:rsid w:val="008A5084"/>
    <w:rsid w:val="008B3773"/>
    <w:rsid w:val="008B76C8"/>
    <w:rsid w:val="008C36BB"/>
    <w:rsid w:val="008C66F7"/>
    <w:rsid w:val="008D639A"/>
    <w:rsid w:val="008E3064"/>
    <w:rsid w:val="008F1A77"/>
    <w:rsid w:val="00901311"/>
    <w:rsid w:val="00913A7C"/>
    <w:rsid w:val="00915086"/>
    <w:rsid w:val="00915259"/>
    <w:rsid w:val="00917BE2"/>
    <w:rsid w:val="0093485E"/>
    <w:rsid w:val="00941DDB"/>
    <w:rsid w:val="0094314D"/>
    <w:rsid w:val="00943450"/>
    <w:rsid w:val="00946CC5"/>
    <w:rsid w:val="00946DB1"/>
    <w:rsid w:val="009601E5"/>
    <w:rsid w:val="009961ED"/>
    <w:rsid w:val="009975BB"/>
    <w:rsid w:val="009A1E05"/>
    <w:rsid w:val="009A383A"/>
    <w:rsid w:val="009B6CBD"/>
    <w:rsid w:val="009B6DCA"/>
    <w:rsid w:val="009C7E1D"/>
    <w:rsid w:val="009D2373"/>
    <w:rsid w:val="009D4159"/>
    <w:rsid w:val="009D5A7E"/>
    <w:rsid w:val="009D5CDF"/>
    <w:rsid w:val="009E01C7"/>
    <w:rsid w:val="009E287B"/>
    <w:rsid w:val="009E66DB"/>
    <w:rsid w:val="009F22D5"/>
    <w:rsid w:val="009F56D2"/>
    <w:rsid w:val="00A01D37"/>
    <w:rsid w:val="00A07BF0"/>
    <w:rsid w:val="00A07CA5"/>
    <w:rsid w:val="00A26F5C"/>
    <w:rsid w:val="00A36600"/>
    <w:rsid w:val="00A36FCF"/>
    <w:rsid w:val="00A47CBD"/>
    <w:rsid w:val="00A47EBA"/>
    <w:rsid w:val="00A52D16"/>
    <w:rsid w:val="00A70ED6"/>
    <w:rsid w:val="00A710BD"/>
    <w:rsid w:val="00A7475A"/>
    <w:rsid w:val="00A8058B"/>
    <w:rsid w:val="00A8792B"/>
    <w:rsid w:val="00A95377"/>
    <w:rsid w:val="00AA1982"/>
    <w:rsid w:val="00AA59FA"/>
    <w:rsid w:val="00AA7A43"/>
    <w:rsid w:val="00AB543E"/>
    <w:rsid w:val="00AC6DED"/>
    <w:rsid w:val="00AD21F2"/>
    <w:rsid w:val="00AD2C71"/>
    <w:rsid w:val="00AD4DF2"/>
    <w:rsid w:val="00AD625E"/>
    <w:rsid w:val="00AD6B08"/>
    <w:rsid w:val="00AE2100"/>
    <w:rsid w:val="00AE3A7D"/>
    <w:rsid w:val="00AE7EDE"/>
    <w:rsid w:val="00B06423"/>
    <w:rsid w:val="00B07318"/>
    <w:rsid w:val="00B12BE8"/>
    <w:rsid w:val="00B22347"/>
    <w:rsid w:val="00B23BBE"/>
    <w:rsid w:val="00B2549A"/>
    <w:rsid w:val="00B25EE4"/>
    <w:rsid w:val="00B26A94"/>
    <w:rsid w:val="00B43EFA"/>
    <w:rsid w:val="00B54AF5"/>
    <w:rsid w:val="00B578BE"/>
    <w:rsid w:val="00B634F1"/>
    <w:rsid w:val="00B65577"/>
    <w:rsid w:val="00B71788"/>
    <w:rsid w:val="00B768F0"/>
    <w:rsid w:val="00B80E8A"/>
    <w:rsid w:val="00B811C1"/>
    <w:rsid w:val="00BA3271"/>
    <w:rsid w:val="00BA3562"/>
    <w:rsid w:val="00BB02CC"/>
    <w:rsid w:val="00BB1EA2"/>
    <w:rsid w:val="00BB68BD"/>
    <w:rsid w:val="00BC5063"/>
    <w:rsid w:val="00BF1586"/>
    <w:rsid w:val="00BF6185"/>
    <w:rsid w:val="00BF75E3"/>
    <w:rsid w:val="00C0252E"/>
    <w:rsid w:val="00C064C8"/>
    <w:rsid w:val="00C26FF4"/>
    <w:rsid w:val="00C37C84"/>
    <w:rsid w:val="00C414F4"/>
    <w:rsid w:val="00C41F41"/>
    <w:rsid w:val="00C453FE"/>
    <w:rsid w:val="00C479F0"/>
    <w:rsid w:val="00C47ADD"/>
    <w:rsid w:val="00C72473"/>
    <w:rsid w:val="00C72743"/>
    <w:rsid w:val="00C76514"/>
    <w:rsid w:val="00C76A71"/>
    <w:rsid w:val="00C85328"/>
    <w:rsid w:val="00C93E97"/>
    <w:rsid w:val="00CA4DEB"/>
    <w:rsid w:val="00CB7323"/>
    <w:rsid w:val="00CD1864"/>
    <w:rsid w:val="00CD3477"/>
    <w:rsid w:val="00CD5331"/>
    <w:rsid w:val="00CD7788"/>
    <w:rsid w:val="00CE20CD"/>
    <w:rsid w:val="00CE51BA"/>
    <w:rsid w:val="00CE6188"/>
    <w:rsid w:val="00CE6627"/>
    <w:rsid w:val="00CF5CC3"/>
    <w:rsid w:val="00D04EDC"/>
    <w:rsid w:val="00D05568"/>
    <w:rsid w:val="00D11EDD"/>
    <w:rsid w:val="00D178DA"/>
    <w:rsid w:val="00D22DE1"/>
    <w:rsid w:val="00D239AB"/>
    <w:rsid w:val="00D4632C"/>
    <w:rsid w:val="00D4794B"/>
    <w:rsid w:val="00D52B04"/>
    <w:rsid w:val="00D5348C"/>
    <w:rsid w:val="00D56E90"/>
    <w:rsid w:val="00D66A01"/>
    <w:rsid w:val="00D67E2D"/>
    <w:rsid w:val="00D753E5"/>
    <w:rsid w:val="00D77B6B"/>
    <w:rsid w:val="00D82128"/>
    <w:rsid w:val="00D83839"/>
    <w:rsid w:val="00D870F4"/>
    <w:rsid w:val="00D87F80"/>
    <w:rsid w:val="00D91A1C"/>
    <w:rsid w:val="00D95500"/>
    <w:rsid w:val="00DB2B40"/>
    <w:rsid w:val="00DC24C2"/>
    <w:rsid w:val="00DC3119"/>
    <w:rsid w:val="00DC5029"/>
    <w:rsid w:val="00DD0048"/>
    <w:rsid w:val="00DD0C78"/>
    <w:rsid w:val="00DD4B62"/>
    <w:rsid w:val="00DE3E17"/>
    <w:rsid w:val="00DF510F"/>
    <w:rsid w:val="00E0164D"/>
    <w:rsid w:val="00E01AA4"/>
    <w:rsid w:val="00E021BE"/>
    <w:rsid w:val="00E23C71"/>
    <w:rsid w:val="00E27A30"/>
    <w:rsid w:val="00E3062C"/>
    <w:rsid w:val="00E3071A"/>
    <w:rsid w:val="00E3160F"/>
    <w:rsid w:val="00E32F9B"/>
    <w:rsid w:val="00E33C27"/>
    <w:rsid w:val="00E3527E"/>
    <w:rsid w:val="00E3777D"/>
    <w:rsid w:val="00E45E7A"/>
    <w:rsid w:val="00E5566D"/>
    <w:rsid w:val="00E569E1"/>
    <w:rsid w:val="00E60D5C"/>
    <w:rsid w:val="00E651B8"/>
    <w:rsid w:val="00E8026E"/>
    <w:rsid w:val="00E8782D"/>
    <w:rsid w:val="00E910B2"/>
    <w:rsid w:val="00E926A3"/>
    <w:rsid w:val="00EB38A2"/>
    <w:rsid w:val="00EC1840"/>
    <w:rsid w:val="00ED46BA"/>
    <w:rsid w:val="00EE02EF"/>
    <w:rsid w:val="00EE7632"/>
    <w:rsid w:val="00EE7CEF"/>
    <w:rsid w:val="00EF0921"/>
    <w:rsid w:val="00EF31DE"/>
    <w:rsid w:val="00EF71DE"/>
    <w:rsid w:val="00F30F6E"/>
    <w:rsid w:val="00F32D5A"/>
    <w:rsid w:val="00F36FEB"/>
    <w:rsid w:val="00F403A2"/>
    <w:rsid w:val="00F47185"/>
    <w:rsid w:val="00F52F17"/>
    <w:rsid w:val="00F5480A"/>
    <w:rsid w:val="00F56CF4"/>
    <w:rsid w:val="00F645A9"/>
    <w:rsid w:val="00F707AF"/>
    <w:rsid w:val="00F837BE"/>
    <w:rsid w:val="00F93427"/>
    <w:rsid w:val="00FB39C2"/>
    <w:rsid w:val="00FC253F"/>
    <w:rsid w:val="00FC55BC"/>
    <w:rsid w:val="00FD2566"/>
    <w:rsid w:val="00FD4E95"/>
    <w:rsid w:val="00FE323E"/>
    <w:rsid w:val="00FE4A93"/>
    <w:rsid w:val="00FF53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E783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B39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39C2"/>
    <w:pPr>
      <w:ind w:left="720"/>
      <w:contextualSpacing/>
    </w:pPr>
  </w:style>
  <w:style w:type="character" w:styleId="Hyperlink">
    <w:name w:val="Hyperlink"/>
    <w:basedOn w:val="DefaultParagraphFont"/>
    <w:uiPriority w:val="99"/>
    <w:unhideWhenUsed/>
    <w:rsid w:val="00FB39C2"/>
    <w:rPr>
      <w:color w:val="0563C1" w:themeColor="hyperlink"/>
      <w:u w:val="single"/>
    </w:rPr>
  </w:style>
  <w:style w:type="paragraph" w:styleId="NormalWeb">
    <w:name w:val="Normal (Web)"/>
    <w:basedOn w:val="Normal"/>
    <w:uiPriority w:val="99"/>
    <w:unhideWhenUsed/>
    <w:rsid w:val="00FB39C2"/>
    <w:pPr>
      <w:spacing w:before="100" w:beforeAutospacing="1" w:after="100" w:afterAutospacing="1"/>
    </w:pPr>
    <w:rPr>
      <w:rFonts w:ascii="Times New Roman" w:hAnsi="Times New Roman" w:cs="Times New Roman"/>
    </w:rPr>
  </w:style>
  <w:style w:type="paragraph" w:styleId="Header">
    <w:name w:val="header"/>
    <w:basedOn w:val="Normal"/>
    <w:link w:val="HeaderChar"/>
    <w:uiPriority w:val="99"/>
    <w:unhideWhenUsed/>
    <w:rsid w:val="00433DB9"/>
    <w:pPr>
      <w:tabs>
        <w:tab w:val="center" w:pos="4680"/>
        <w:tab w:val="right" w:pos="9360"/>
      </w:tabs>
    </w:pPr>
  </w:style>
  <w:style w:type="character" w:customStyle="1" w:styleId="HeaderChar">
    <w:name w:val="Header Char"/>
    <w:basedOn w:val="DefaultParagraphFont"/>
    <w:link w:val="Header"/>
    <w:uiPriority w:val="99"/>
    <w:rsid w:val="00433DB9"/>
  </w:style>
  <w:style w:type="paragraph" w:styleId="Footer">
    <w:name w:val="footer"/>
    <w:basedOn w:val="Normal"/>
    <w:link w:val="FooterChar"/>
    <w:uiPriority w:val="99"/>
    <w:unhideWhenUsed/>
    <w:rsid w:val="00433DB9"/>
    <w:pPr>
      <w:tabs>
        <w:tab w:val="center" w:pos="4680"/>
        <w:tab w:val="right" w:pos="9360"/>
      </w:tabs>
    </w:pPr>
  </w:style>
  <w:style w:type="character" w:customStyle="1" w:styleId="FooterChar">
    <w:name w:val="Footer Char"/>
    <w:basedOn w:val="DefaultParagraphFont"/>
    <w:link w:val="Footer"/>
    <w:uiPriority w:val="99"/>
    <w:rsid w:val="00433DB9"/>
  </w:style>
  <w:style w:type="character" w:styleId="PageNumber">
    <w:name w:val="page number"/>
    <w:basedOn w:val="DefaultParagraphFont"/>
    <w:uiPriority w:val="99"/>
    <w:semiHidden/>
    <w:unhideWhenUsed/>
    <w:rsid w:val="002A427C"/>
  </w:style>
  <w:style w:type="paragraph" w:styleId="FootnoteText">
    <w:name w:val="footnote text"/>
    <w:basedOn w:val="Normal"/>
    <w:link w:val="FootnoteTextChar"/>
    <w:uiPriority w:val="99"/>
    <w:unhideWhenUsed/>
    <w:rsid w:val="00F403A2"/>
  </w:style>
  <w:style w:type="character" w:customStyle="1" w:styleId="FootnoteTextChar">
    <w:name w:val="Footnote Text Char"/>
    <w:basedOn w:val="DefaultParagraphFont"/>
    <w:link w:val="FootnoteText"/>
    <w:uiPriority w:val="99"/>
    <w:rsid w:val="00F403A2"/>
  </w:style>
  <w:style w:type="character" w:styleId="FootnoteReference">
    <w:name w:val="footnote reference"/>
    <w:basedOn w:val="DefaultParagraphFont"/>
    <w:uiPriority w:val="99"/>
    <w:unhideWhenUsed/>
    <w:rsid w:val="00F403A2"/>
    <w:rPr>
      <w:vertAlign w:val="superscript"/>
    </w:rPr>
  </w:style>
  <w:style w:type="paragraph" w:customStyle="1" w:styleId="Body1">
    <w:name w:val="Body 1"/>
    <w:rsid w:val="0014218A"/>
    <w:pPr>
      <w:spacing w:after="200" w:line="276" w:lineRule="auto"/>
      <w:outlineLvl w:val="0"/>
    </w:pPr>
    <w:rPr>
      <w:rFonts w:ascii="Helvetica" w:eastAsia="Arial Unicode MS" w:hAnsi="Helvetica" w:cs="Times New Roman"/>
      <w:color w:val="000000"/>
      <w:sz w:val="22"/>
      <w:szCs w:val="20"/>
      <w:u w:color="000000"/>
    </w:rPr>
  </w:style>
  <w:style w:type="character" w:styleId="FollowedHyperlink">
    <w:name w:val="FollowedHyperlink"/>
    <w:basedOn w:val="DefaultParagraphFont"/>
    <w:uiPriority w:val="99"/>
    <w:semiHidden/>
    <w:unhideWhenUsed/>
    <w:rsid w:val="007103DC"/>
    <w:rPr>
      <w:color w:val="954F72" w:themeColor="followedHyperlink"/>
      <w:u w:val="single"/>
    </w:rPr>
  </w:style>
  <w:style w:type="character" w:styleId="UnresolvedMention">
    <w:name w:val="Unresolved Mention"/>
    <w:basedOn w:val="DefaultParagraphFont"/>
    <w:uiPriority w:val="99"/>
    <w:rsid w:val="009E01C7"/>
    <w:rPr>
      <w:color w:val="605E5C"/>
      <w:shd w:val="clear" w:color="auto" w:fill="E1DFDD"/>
    </w:rPr>
  </w:style>
  <w:style w:type="paragraph" w:customStyle="1" w:styleId="p3">
    <w:name w:val="p3"/>
    <w:basedOn w:val="Normal"/>
    <w:rsid w:val="00AA1982"/>
    <w:pPr>
      <w:spacing w:before="100" w:beforeAutospacing="1" w:after="100" w:afterAutospacing="1"/>
    </w:pPr>
    <w:rPr>
      <w:rFonts w:ascii="Times New Roman" w:eastAsia="Times New Roman" w:hAnsi="Times New Roman" w:cs="Times New Roman"/>
    </w:rPr>
  </w:style>
  <w:style w:type="character" w:customStyle="1" w:styleId="s2">
    <w:name w:val="s2"/>
    <w:basedOn w:val="DefaultParagraphFont"/>
    <w:rsid w:val="00AA1982"/>
  </w:style>
  <w:style w:type="paragraph" w:customStyle="1" w:styleId="li3">
    <w:name w:val="li3"/>
    <w:basedOn w:val="Normal"/>
    <w:rsid w:val="00AA1982"/>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348378">
      <w:bodyDiv w:val="1"/>
      <w:marLeft w:val="0"/>
      <w:marRight w:val="0"/>
      <w:marTop w:val="0"/>
      <w:marBottom w:val="0"/>
      <w:divBdr>
        <w:top w:val="none" w:sz="0" w:space="0" w:color="auto"/>
        <w:left w:val="none" w:sz="0" w:space="0" w:color="auto"/>
        <w:bottom w:val="none" w:sz="0" w:space="0" w:color="auto"/>
        <w:right w:val="none" w:sz="0" w:space="0" w:color="auto"/>
      </w:divBdr>
      <w:divsChild>
        <w:div w:id="1985157296">
          <w:blockQuote w:val="1"/>
          <w:marLeft w:val="-252"/>
          <w:marRight w:val="0"/>
          <w:marTop w:val="0"/>
          <w:marBottom w:val="420"/>
          <w:divBdr>
            <w:top w:val="none" w:sz="0" w:space="0" w:color="auto"/>
            <w:left w:val="single" w:sz="24" w:space="10" w:color="auto"/>
            <w:bottom w:val="none" w:sz="0" w:space="0" w:color="auto"/>
            <w:right w:val="none" w:sz="0" w:space="0" w:color="auto"/>
          </w:divBdr>
        </w:div>
        <w:div w:id="680006454">
          <w:blockQuote w:val="1"/>
          <w:marLeft w:val="-252"/>
          <w:marRight w:val="0"/>
          <w:marTop w:val="0"/>
          <w:marBottom w:val="420"/>
          <w:divBdr>
            <w:top w:val="none" w:sz="0" w:space="0" w:color="auto"/>
            <w:left w:val="single" w:sz="24" w:space="10" w:color="auto"/>
            <w:bottom w:val="none" w:sz="0" w:space="0" w:color="auto"/>
            <w:right w:val="none" w:sz="0" w:space="0" w:color="auto"/>
          </w:divBdr>
        </w:div>
      </w:divsChild>
    </w:div>
    <w:div w:id="920798919">
      <w:bodyDiv w:val="1"/>
      <w:marLeft w:val="0"/>
      <w:marRight w:val="0"/>
      <w:marTop w:val="0"/>
      <w:marBottom w:val="0"/>
      <w:divBdr>
        <w:top w:val="none" w:sz="0" w:space="0" w:color="auto"/>
        <w:left w:val="none" w:sz="0" w:space="0" w:color="auto"/>
        <w:bottom w:val="none" w:sz="0" w:space="0" w:color="auto"/>
        <w:right w:val="none" w:sz="0" w:space="0" w:color="auto"/>
      </w:divBdr>
    </w:div>
    <w:div w:id="1050111073">
      <w:bodyDiv w:val="1"/>
      <w:marLeft w:val="0"/>
      <w:marRight w:val="0"/>
      <w:marTop w:val="0"/>
      <w:marBottom w:val="0"/>
      <w:divBdr>
        <w:top w:val="none" w:sz="0" w:space="0" w:color="auto"/>
        <w:left w:val="none" w:sz="0" w:space="0" w:color="auto"/>
        <w:bottom w:val="none" w:sz="0" w:space="0" w:color="auto"/>
        <w:right w:val="none" w:sz="0" w:space="0" w:color="auto"/>
      </w:divBdr>
    </w:div>
    <w:div w:id="1250894883">
      <w:bodyDiv w:val="1"/>
      <w:marLeft w:val="0"/>
      <w:marRight w:val="0"/>
      <w:marTop w:val="0"/>
      <w:marBottom w:val="0"/>
      <w:divBdr>
        <w:top w:val="none" w:sz="0" w:space="0" w:color="auto"/>
        <w:left w:val="none" w:sz="0" w:space="0" w:color="auto"/>
        <w:bottom w:val="none" w:sz="0" w:space="0" w:color="auto"/>
        <w:right w:val="none" w:sz="0" w:space="0" w:color="auto"/>
      </w:divBdr>
    </w:div>
    <w:div w:id="1672567152">
      <w:bodyDiv w:val="1"/>
      <w:marLeft w:val="0"/>
      <w:marRight w:val="0"/>
      <w:marTop w:val="0"/>
      <w:marBottom w:val="0"/>
      <w:divBdr>
        <w:top w:val="none" w:sz="0" w:space="0" w:color="auto"/>
        <w:left w:val="none" w:sz="0" w:space="0" w:color="auto"/>
        <w:bottom w:val="none" w:sz="0" w:space="0" w:color="auto"/>
        <w:right w:val="none" w:sz="0" w:space="0" w:color="auto"/>
      </w:divBdr>
    </w:div>
    <w:div w:id="1946381941">
      <w:bodyDiv w:val="1"/>
      <w:marLeft w:val="0"/>
      <w:marRight w:val="0"/>
      <w:marTop w:val="0"/>
      <w:marBottom w:val="0"/>
      <w:divBdr>
        <w:top w:val="none" w:sz="0" w:space="0" w:color="auto"/>
        <w:left w:val="none" w:sz="0" w:space="0" w:color="auto"/>
        <w:bottom w:val="none" w:sz="0" w:space="0" w:color="auto"/>
        <w:right w:val="none" w:sz="0" w:space="0" w:color="auto"/>
      </w:divBdr>
      <w:divsChild>
        <w:div w:id="285628021">
          <w:blockQuote w:val="1"/>
          <w:marLeft w:val="-252"/>
          <w:marRight w:val="0"/>
          <w:marTop w:val="0"/>
          <w:marBottom w:val="420"/>
          <w:divBdr>
            <w:top w:val="none" w:sz="0" w:space="0" w:color="auto"/>
            <w:left w:val="single" w:sz="24" w:space="10" w:color="auto"/>
            <w:bottom w:val="none" w:sz="0" w:space="0" w:color="auto"/>
            <w:right w:val="none" w:sz="0" w:space="0" w:color="auto"/>
          </w:divBdr>
        </w:div>
      </w:divsChild>
    </w:div>
    <w:div w:id="195729846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10ofthose.com/product/9781433565007/the-whole-armor-of-god"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esiringgod.org/interviews/are-our-enemies-spiritual-human-or-both"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abletalkmagazine.com/posts/wearing-the-armor-of-chris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thegospelcoalition.org/blogs/erik-raymond/dont-bring-a-plastic-spoon-to-a-knife-figh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desiringgod.org/articles/tempted-and-unarmed"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72C2DE23-C818-4D42-AA09-3BA6811FB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512</Words>
  <Characters>2921</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Dustin Crowe</dc:creator>
  <cp:keywords/>
  <dc:description/>
  <cp:lastModifiedBy>Patricia Colter</cp:lastModifiedBy>
  <cp:revision>2</cp:revision>
  <cp:lastPrinted>2023-01-26T15:44:00Z</cp:lastPrinted>
  <dcterms:created xsi:type="dcterms:W3CDTF">2024-08-08T22:28:00Z</dcterms:created>
  <dcterms:modified xsi:type="dcterms:W3CDTF">2024-08-08T22:28:00Z</dcterms:modified>
</cp:coreProperties>
</file>