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9E70" w14:textId="77777777" w:rsidR="00E647E5" w:rsidRDefault="00E647E5" w:rsidP="00E647E5">
      <w:pPr>
        <w:pStyle w:val="NoSpacing"/>
        <w:rPr>
          <w:rFonts w:ascii="Calibri" w:hAnsi="Calibri" w:cs="Calibri"/>
        </w:rPr>
      </w:pPr>
    </w:p>
    <w:p w14:paraId="3BE1F492" w14:textId="274B5B63" w:rsidR="009A4020" w:rsidRPr="00577FA2" w:rsidRDefault="009A4020" w:rsidP="00E647E5">
      <w:pPr>
        <w:pStyle w:val="NoSpacing"/>
        <w:jc w:val="center"/>
        <w:rPr>
          <w:rFonts w:ascii="Calibri" w:hAnsi="Calibri" w:cs="Calibri"/>
        </w:rPr>
      </w:pPr>
      <w:r w:rsidRPr="00577FA2">
        <w:rPr>
          <w:rFonts w:ascii="Calibri" w:hAnsi="Calibri" w:cs="Calibri"/>
        </w:rPr>
        <w:t>Job Description</w:t>
      </w:r>
    </w:p>
    <w:p w14:paraId="66705822" w14:textId="435BAF84" w:rsidR="009A4020" w:rsidRPr="00577FA2" w:rsidRDefault="006F0E23" w:rsidP="00EA42FC">
      <w:pPr>
        <w:pStyle w:val="NoSpacing"/>
        <w:jc w:val="center"/>
        <w:rPr>
          <w:rFonts w:ascii="Calibri" w:hAnsi="Calibri" w:cs="Calibri"/>
          <w:b/>
          <w:bCs/>
          <w:sz w:val="32"/>
          <w:szCs w:val="32"/>
        </w:rPr>
      </w:pPr>
      <w:r>
        <w:rPr>
          <w:rFonts w:ascii="Calibri" w:hAnsi="Calibri" w:cs="Calibri"/>
          <w:b/>
          <w:bCs/>
          <w:sz w:val="32"/>
          <w:szCs w:val="32"/>
        </w:rPr>
        <w:t>Worship</w:t>
      </w:r>
      <w:r w:rsidR="000D415C">
        <w:rPr>
          <w:rFonts w:ascii="Calibri" w:hAnsi="Calibri" w:cs="Calibri"/>
          <w:b/>
          <w:bCs/>
          <w:sz w:val="32"/>
          <w:szCs w:val="32"/>
        </w:rPr>
        <w:t xml:space="preserve"> </w:t>
      </w:r>
      <w:r>
        <w:rPr>
          <w:rFonts w:ascii="Calibri" w:hAnsi="Calibri" w:cs="Calibri"/>
          <w:b/>
          <w:bCs/>
          <w:sz w:val="32"/>
          <w:szCs w:val="32"/>
        </w:rPr>
        <w:t>Childcare Attendant</w:t>
      </w:r>
    </w:p>
    <w:p w14:paraId="7EF1FB0C" w14:textId="77777777" w:rsidR="009A4020" w:rsidRPr="00577FA2" w:rsidRDefault="009A4020" w:rsidP="009A4020">
      <w:pPr>
        <w:pStyle w:val="NoSpacing"/>
        <w:jc w:val="center"/>
        <w:rPr>
          <w:rFonts w:ascii="Calibri" w:hAnsi="Calibri" w:cs="Calibri"/>
          <w:b/>
          <w:bCs/>
          <w:sz w:val="32"/>
          <w:szCs w:val="32"/>
        </w:rPr>
      </w:pPr>
    </w:p>
    <w:p w14:paraId="2438EE60" w14:textId="77777777" w:rsidR="009A4020" w:rsidRPr="00577FA2" w:rsidRDefault="009A4020" w:rsidP="009A4020">
      <w:pPr>
        <w:pStyle w:val="NoSpacing"/>
        <w:rPr>
          <w:rFonts w:ascii="Calibri" w:hAnsi="Calibri" w:cs="Calibri"/>
        </w:rPr>
      </w:pPr>
      <w:r w:rsidRPr="00577FA2">
        <w:rPr>
          <w:rFonts w:ascii="Calibri" w:hAnsi="Calibri" w:cs="Calibri"/>
          <w:b/>
          <w:bCs/>
        </w:rPr>
        <w:t>Reports to:</w:t>
      </w:r>
      <w:r w:rsidRPr="00577FA2">
        <w:rPr>
          <w:rFonts w:ascii="Calibri" w:hAnsi="Calibri" w:cs="Calibri"/>
        </w:rPr>
        <w:t xml:space="preserve"> Director of Church Life</w:t>
      </w:r>
    </w:p>
    <w:p w14:paraId="371DABD2" w14:textId="2A902C82" w:rsidR="009A4020" w:rsidRPr="00577FA2" w:rsidRDefault="009A4020" w:rsidP="009A4020">
      <w:pPr>
        <w:pStyle w:val="NoSpacing"/>
        <w:rPr>
          <w:rFonts w:ascii="Calibri" w:hAnsi="Calibri" w:cs="Calibri"/>
        </w:rPr>
      </w:pPr>
      <w:r w:rsidRPr="00577FA2">
        <w:rPr>
          <w:rFonts w:ascii="Calibri" w:hAnsi="Calibri" w:cs="Calibri"/>
          <w:b/>
          <w:bCs/>
        </w:rPr>
        <w:t>Status:</w:t>
      </w:r>
      <w:r w:rsidRPr="00577FA2">
        <w:rPr>
          <w:rFonts w:ascii="Calibri" w:hAnsi="Calibri" w:cs="Calibri"/>
        </w:rPr>
        <w:t xml:space="preserve"> Non-Exempt</w:t>
      </w:r>
    </w:p>
    <w:p w14:paraId="0855740E" w14:textId="35559294" w:rsidR="009A4020" w:rsidRPr="00577FA2" w:rsidRDefault="009A4020" w:rsidP="009A4020">
      <w:pPr>
        <w:pStyle w:val="NoSpacing"/>
        <w:rPr>
          <w:rFonts w:ascii="Calibri" w:hAnsi="Calibri" w:cs="Calibri"/>
        </w:rPr>
      </w:pPr>
      <w:r w:rsidRPr="00577FA2">
        <w:rPr>
          <w:rFonts w:ascii="Calibri" w:hAnsi="Calibri" w:cs="Calibri"/>
          <w:b/>
          <w:bCs/>
        </w:rPr>
        <w:t>Hours:</w:t>
      </w:r>
      <w:r w:rsidRPr="00577FA2">
        <w:rPr>
          <w:rFonts w:ascii="Calibri" w:hAnsi="Calibri" w:cs="Calibri"/>
        </w:rPr>
        <w:t xml:space="preserve"> </w:t>
      </w:r>
      <w:r w:rsidR="006F0E23">
        <w:rPr>
          <w:rFonts w:ascii="Calibri" w:hAnsi="Calibri" w:cs="Calibri"/>
        </w:rPr>
        <w:t xml:space="preserve">Sunday mornings, approximately 10:15am – 11:45am, with occasional opportunities for additional hours during special events or services. </w:t>
      </w:r>
    </w:p>
    <w:p w14:paraId="5151EB9E" w14:textId="2FC8D7EB" w:rsidR="009A4020" w:rsidRDefault="009A4020" w:rsidP="009A4020">
      <w:pPr>
        <w:rPr>
          <w:rFonts w:ascii="Calibri" w:hAnsi="Calibri" w:cs="Calibri"/>
          <w:sz w:val="24"/>
          <w:szCs w:val="24"/>
        </w:rPr>
      </w:pPr>
      <w:r w:rsidRPr="00577FA2">
        <w:rPr>
          <w:rFonts w:ascii="Calibri" w:hAnsi="Calibri" w:cs="Calibri"/>
          <w:b/>
          <w:bCs/>
          <w:sz w:val="24"/>
          <w:szCs w:val="24"/>
        </w:rPr>
        <w:t xml:space="preserve">Salary Range: </w:t>
      </w:r>
      <w:r w:rsidR="006F0E23">
        <w:rPr>
          <w:rFonts w:ascii="Calibri" w:hAnsi="Calibri" w:cs="Calibri"/>
          <w:sz w:val="24"/>
          <w:szCs w:val="24"/>
        </w:rPr>
        <w:t xml:space="preserve">$50 per </w:t>
      </w:r>
      <w:r w:rsidR="000D415C">
        <w:rPr>
          <w:rFonts w:ascii="Calibri" w:hAnsi="Calibri" w:cs="Calibri"/>
          <w:sz w:val="24"/>
          <w:szCs w:val="24"/>
        </w:rPr>
        <w:t>hour</w:t>
      </w:r>
      <w:r w:rsidR="006F0E23">
        <w:rPr>
          <w:rFonts w:ascii="Calibri" w:hAnsi="Calibri" w:cs="Calibri"/>
          <w:sz w:val="24"/>
          <w:szCs w:val="24"/>
        </w:rPr>
        <w:t xml:space="preserve">. </w:t>
      </w:r>
    </w:p>
    <w:p w14:paraId="0528BEFA" w14:textId="77777777" w:rsidR="006F0E23" w:rsidRDefault="006F0E23" w:rsidP="009A4020">
      <w:pPr>
        <w:rPr>
          <w:rFonts w:ascii="Calibri" w:hAnsi="Calibri" w:cs="Calibri"/>
          <w:sz w:val="24"/>
          <w:szCs w:val="24"/>
        </w:rPr>
      </w:pPr>
    </w:p>
    <w:p w14:paraId="450C7F16" w14:textId="112ABE2C" w:rsidR="004C498B" w:rsidRPr="00577FA2" w:rsidRDefault="009A4020" w:rsidP="009A4020">
      <w:pPr>
        <w:rPr>
          <w:rFonts w:ascii="Calibri" w:hAnsi="Calibri" w:cs="Calibri"/>
          <w:sz w:val="24"/>
          <w:szCs w:val="24"/>
        </w:rPr>
      </w:pPr>
      <w:r w:rsidRPr="00577FA2">
        <w:rPr>
          <w:rFonts w:ascii="Calibri" w:hAnsi="Calibri" w:cs="Calibri"/>
          <w:b/>
          <w:bCs/>
          <w:sz w:val="24"/>
          <w:szCs w:val="24"/>
        </w:rPr>
        <w:t>Job Summary:</w:t>
      </w:r>
      <w:r w:rsidRPr="00577FA2">
        <w:rPr>
          <w:rFonts w:ascii="Calibri" w:hAnsi="Calibri" w:cs="Calibri"/>
          <w:sz w:val="24"/>
          <w:szCs w:val="24"/>
        </w:rPr>
        <w:t xml:space="preserve">  </w:t>
      </w:r>
      <w:r w:rsidR="006F0E23" w:rsidRPr="006F0E23">
        <w:rPr>
          <w:rFonts w:ascii="Calibri" w:hAnsi="Calibri" w:cs="Calibri"/>
          <w:sz w:val="24"/>
          <w:szCs w:val="24"/>
        </w:rPr>
        <w:t xml:space="preserve">The </w:t>
      </w:r>
      <w:r w:rsidR="006B6478">
        <w:rPr>
          <w:rFonts w:ascii="Calibri" w:hAnsi="Calibri" w:cs="Calibri"/>
          <w:sz w:val="24"/>
          <w:szCs w:val="24"/>
        </w:rPr>
        <w:t>Worship Hour Childcare Attendant</w:t>
      </w:r>
      <w:r w:rsidR="006F0E23" w:rsidRPr="006F0E23">
        <w:rPr>
          <w:rFonts w:ascii="Calibri" w:hAnsi="Calibri" w:cs="Calibri"/>
          <w:sz w:val="24"/>
          <w:szCs w:val="24"/>
        </w:rPr>
        <w:t xml:space="preserve"> provides safe, nurturing, and engaging care for children approximately ages 3–6 during the worship hour. This position bridges the gap between nursery care and early childhood ministry, offering age-appropriate activities that help children begin to experience worship, faith stories, and fellowship in a comfortable and encouraging environment.</w:t>
      </w:r>
    </w:p>
    <w:p w14:paraId="35AB318B" w14:textId="77777777" w:rsidR="009A4020" w:rsidRPr="00577FA2" w:rsidRDefault="009A4020" w:rsidP="009A4020">
      <w:pPr>
        <w:rPr>
          <w:rFonts w:ascii="Calibri" w:hAnsi="Calibri" w:cs="Calibri"/>
          <w:b/>
          <w:bCs/>
          <w:sz w:val="24"/>
          <w:szCs w:val="24"/>
        </w:rPr>
      </w:pPr>
      <w:r w:rsidRPr="00577FA2">
        <w:rPr>
          <w:rFonts w:ascii="Calibri" w:hAnsi="Calibri" w:cs="Calibri"/>
          <w:b/>
          <w:bCs/>
          <w:sz w:val="24"/>
          <w:szCs w:val="24"/>
        </w:rPr>
        <w:t>ESSENTIAL RESPONSIBILITIES:</w:t>
      </w:r>
    </w:p>
    <w:p w14:paraId="426EFC83" w14:textId="612D6C7D" w:rsidR="007E75D1"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Sit with children in worship through the Children’s Sermon, modeling participation and helping maintain a calm and positive presence. </w:t>
      </w:r>
    </w:p>
    <w:p w14:paraId="13B68083" w14:textId="192B00E8"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Lead the group to a designated classroom following the Children’s Sermon for the remainder of the worship hour. </w:t>
      </w:r>
    </w:p>
    <w:p w14:paraId="09453A1C" w14:textId="6C1C22CE"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Provide simple, age-appropriate activities such as a short lesson, craft, story, or snack time. Resources will be provided. </w:t>
      </w:r>
    </w:p>
    <w:p w14:paraId="00F8B597" w14:textId="7E0C1CB4"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Ensure the safety and well-being of all children in care. </w:t>
      </w:r>
    </w:p>
    <w:p w14:paraId="35CCB2F2" w14:textId="2AF0ECD6"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Exhibit patience, warmth, and a loving attitude toward children and their families. </w:t>
      </w:r>
    </w:p>
    <w:p w14:paraId="4C23CEAD" w14:textId="5E8B0104"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Communicate clearly and kindly with parents, volunteers, and church staff. </w:t>
      </w:r>
    </w:p>
    <w:p w14:paraId="0A3244CC" w14:textId="5F7E8E39"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Ensure children are properly signed in and released only to an approved adult. </w:t>
      </w:r>
    </w:p>
    <w:p w14:paraId="7BA4AB00" w14:textId="28E05ACE" w:rsidR="006F0E23"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Clean and tidy the classroom space after use. </w:t>
      </w:r>
    </w:p>
    <w:p w14:paraId="5664925E" w14:textId="7317C0AD" w:rsidR="006F0E23" w:rsidRDefault="006B6478"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Always follow church childcare and safety policies</w:t>
      </w:r>
      <w:r w:rsidR="006F0E23">
        <w:rPr>
          <w:rFonts w:ascii="Calibri" w:hAnsi="Calibri" w:cs="Calibri"/>
          <w:sz w:val="24"/>
          <w:szCs w:val="24"/>
        </w:rPr>
        <w:t xml:space="preserve">. </w:t>
      </w:r>
    </w:p>
    <w:p w14:paraId="1EEC7A26" w14:textId="611331FC" w:rsidR="006F0E23" w:rsidRPr="007E75D1" w:rsidRDefault="006F0E23" w:rsidP="007E75D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Notify the Director of Church Life in advance of any planned </w:t>
      </w:r>
      <w:r w:rsidR="007C0DEF">
        <w:rPr>
          <w:rFonts w:ascii="Calibri" w:hAnsi="Calibri" w:cs="Calibri"/>
          <w:sz w:val="24"/>
          <w:szCs w:val="24"/>
        </w:rPr>
        <w:t>absence</w:t>
      </w:r>
      <w:r>
        <w:rPr>
          <w:rFonts w:ascii="Calibri" w:hAnsi="Calibri" w:cs="Calibri"/>
          <w:sz w:val="24"/>
          <w:szCs w:val="24"/>
        </w:rPr>
        <w:t xml:space="preserve"> (at least two weeks’ </w:t>
      </w:r>
      <w:r w:rsidR="006B6478">
        <w:rPr>
          <w:rFonts w:ascii="Calibri" w:hAnsi="Calibri" w:cs="Calibri"/>
          <w:sz w:val="24"/>
          <w:szCs w:val="24"/>
        </w:rPr>
        <w:t xml:space="preserve">prior </w:t>
      </w:r>
      <w:r>
        <w:rPr>
          <w:rFonts w:ascii="Calibri" w:hAnsi="Calibri" w:cs="Calibri"/>
          <w:sz w:val="24"/>
          <w:szCs w:val="24"/>
        </w:rPr>
        <w:t xml:space="preserve">notice when possible). </w:t>
      </w:r>
    </w:p>
    <w:p w14:paraId="48FEA587" w14:textId="01730631" w:rsidR="009A4020" w:rsidRPr="005011F9" w:rsidRDefault="009A4020" w:rsidP="005011F9">
      <w:pPr>
        <w:spacing w:line="240" w:lineRule="auto"/>
        <w:rPr>
          <w:rFonts w:ascii="Calibri" w:hAnsi="Calibri" w:cs="Calibri"/>
          <w:sz w:val="24"/>
          <w:szCs w:val="24"/>
        </w:rPr>
      </w:pPr>
      <w:r w:rsidRPr="005011F9">
        <w:rPr>
          <w:rFonts w:ascii="Calibri" w:hAnsi="Calibri" w:cs="Calibri"/>
          <w:b/>
          <w:bCs/>
          <w:sz w:val="24"/>
          <w:szCs w:val="24"/>
        </w:rPr>
        <w:t>MINIMUM QUALIFICATIONS:</w:t>
      </w:r>
    </w:p>
    <w:p w14:paraId="6C210B33" w14:textId="4B64FA49" w:rsidR="009A4020" w:rsidRDefault="006F0E23"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Experience working with children ages 3-6, with ability to engage a variety of personalities and energy levels. </w:t>
      </w:r>
    </w:p>
    <w:p w14:paraId="3F3F0AF9" w14:textId="52894CC0" w:rsidR="006F0E23" w:rsidRDefault="006F0E23"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At least 18 years of age. </w:t>
      </w:r>
    </w:p>
    <w:p w14:paraId="06EA1457" w14:textId="175B62C2" w:rsidR="006F0E23" w:rsidRDefault="006F0E23"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Willing to undergo a background check. </w:t>
      </w:r>
    </w:p>
    <w:p w14:paraId="186E140D" w14:textId="7C61AEF2" w:rsidR="006F0E23" w:rsidRDefault="006F0E23"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Current CPR and First Aid certification for infants and children (or willingness to obtain). </w:t>
      </w:r>
    </w:p>
    <w:p w14:paraId="653F16BF" w14:textId="21211EAB" w:rsidR="006F0E23" w:rsidRPr="00577FA2" w:rsidRDefault="006F0E23" w:rsidP="009A4020">
      <w:pPr>
        <w:pStyle w:val="ListParagraph"/>
        <w:numPr>
          <w:ilvl w:val="0"/>
          <w:numId w:val="2"/>
        </w:numPr>
        <w:spacing w:line="240" w:lineRule="auto"/>
        <w:rPr>
          <w:rFonts w:ascii="Calibri" w:hAnsi="Calibri" w:cs="Calibri"/>
          <w:sz w:val="24"/>
          <w:szCs w:val="24"/>
        </w:rPr>
      </w:pPr>
      <w:r>
        <w:rPr>
          <w:rFonts w:ascii="Calibri" w:hAnsi="Calibri" w:cs="Calibri"/>
          <w:sz w:val="24"/>
          <w:szCs w:val="24"/>
        </w:rPr>
        <w:t xml:space="preserve">Dependable, punctual, and able to work cooperatively as part of the Children’s Ministry Team. </w:t>
      </w:r>
    </w:p>
    <w:p w14:paraId="52CA2F4C" w14:textId="77777777" w:rsidR="009A4020" w:rsidRPr="00577FA2" w:rsidRDefault="009A4020" w:rsidP="009A4020">
      <w:pPr>
        <w:spacing w:line="240" w:lineRule="auto"/>
        <w:contextualSpacing/>
        <w:rPr>
          <w:rFonts w:ascii="Calibri" w:hAnsi="Calibri" w:cs="Calibri"/>
          <w:b/>
          <w:bCs/>
          <w:sz w:val="24"/>
          <w:szCs w:val="24"/>
        </w:rPr>
      </w:pPr>
      <w:r w:rsidRPr="00577FA2">
        <w:rPr>
          <w:rFonts w:ascii="Calibri" w:hAnsi="Calibri" w:cs="Calibri"/>
          <w:b/>
          <w:bCs/>
          <w:sz w:val="24"/>
          <w:szCs w:val="24"/>
        </w:rPr>
        <w:lastRenderedPageBreak/>
        <w:t>CORE COMPETENCIES:</w:t>
      </w:r>
    </w:p>
    <w:p w14:paraId="31854C2E" w14:textId="6857AE31"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Mission Ownership</w:t>
      </w:r>
      <w:r w:rsidRPr="00577FA2">
        <w:rPr>
          <w:rFonts w:ascii="Calibri" w:hAnsi="Calibri" w:cs="Calibri"/>
          <w:sz w:val="24"/>
          <w:szCs w:val="24"/>
        </w:rPr>
        <w:t xml:space="preserve">: Demonstrates understanding and full support of the mission and vision of First Presbyterian Church, </w:t>
      </w:r>
      <w:r w:rsidR="006B6478">
        <w:rPr>
          <w:rFonts w:ascii="Calibri" w:hAnsi="Calibri" w:cs="Calibri"/>
          <w:sz w:val="24"/>
          <w:szCs w:val="24"/>
        </w:rPr>
        <w:t xml:space="preserve">providing care and guidance to children in a way that reflects the love of Christ and supports the church’s ministry to families. </w:t>
      </w:r>
    </w:p>
    <w:p w14:paraId="61C844D2" w14:textId="070C318F"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Spiritual Growth</w:t>
      </w:r>
      <w:r w:rsidRPr="00577FA2">
        <w:rPr>
          <w:rFonts w:ascii="Calibri" w:hAnsi="Calibri" w:cs="Calibri"/>
          <w:sz w:val="24"/>
          <w:szCs w:val="24"/>
        </w:rPr>
        <w:t xml:space="preserve">: </w:t>
      </w:r>
      <w:r w:rsidR="006B6478">
        <w:rPr>
          <w:rFonts w:ascii="Calibri" w:hAnsi="Calibri" w:cs="Calibri"/>
          <w:sz w:val="24"/>
          <w:szCs w:val="24"/>
        </w:rPr>
        <w:t xml:space="preserve">Engages in personal spiritual practices that nurture their own faith and models Christlike behavior through kindness, patience, and compassion in caring for children. </w:t>
      </w:r>
    </w:p>
    <w:p w14:paraId="4B8AB592" w14:textId="17968337" w:rsidR="00D55FE9" w:rsidRPr="00577FA2" w:rsidRDefault="00D55FE9" w:rsidP="00D55FE9">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Interpersonal Skills</w:t>
      </w:r>
      <w:r w:rsidR="0056253C" w:rsidRPr="00577FA2">
        <w:rPr>
          <w:rFonts w:ascii="Calibri" w:hAnsi="Calibri" w:cs="Calibri"/>
          <w:i/>
          <w:iCs/>
          <w:sz w:val="24"/>
          <w:szCs w:val="24"/>
        </w:rPr>
        <w:t>:</w:t>
      </w:r>
      <w:r w:rsidR="0056253C" w:rsidRPr="00577FA2">
        <w:rPr>
          <w:rFonts w:ascii="Calibri" w:hAnsi="Calibri" w:cs="Calibri"/>
          <w:sz w:val="24"/>
          <w:szCs w:val="24"/>
        </w:rPr>
        <w:t xml:space="preserve"> </w:t>
      </w:r>
      <w:r w:rsidR="006B6478">
        <w:rPr>
          <w:rFonts w:ascii="Calibri" w:hAnsi="Calibri" w:cs="Calibri"/>
          <w:sz w:val="24"/>
          <w:szCs w:val="24"/>
        </w:rPr>
        <w:t xml:space="preserve">Demonstrates ability to communicate effectively with children, parents, volunteers, and staff. Listens actively, responds with empathy, and maintains a calm, positive demeanor even in challenging situations. Engages children and families in a welcoming and respectful manner. </w:t>
      </w:r>
    </w:p>
    <w:p w14:paraId="16BBB42E" w14:textId="05EA8C97" w:rsidR="001D6EDE" w:rsidRPr="00577FA2" w:rsidRDefault="001D6EDE" w:rsidP="001D6EDE">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Management Skills</w:t>
      </w:r>
      <w:r w:rsidR="0056253C" w:rsidRPr="00577FA2">
        <w:rPr>
          <w:rFonts w:ascii="Calibri" w:hAnsi="Calibri" w:cs="Calibri"/>
          <w:i/>
          <w:iCs/>
          <w:sz w:val="24"/>
          <w:szCs w:val="24"/>
        </w:rPr>
        <w:t>:</w:t>
      </w:r>
      <w:r w:rsidR="0056253C" w:rsidRPr="00577FA2">
        <w:rPr>
          <w:rFonts w:ascii="Calibri" w:hAnsi="Calibri" w:cs="Calibri"/>
          <w:sz w:val="24"/>
          <w:szCs w:val="24"/>
        </w:rPr>
        <w:t xml:space="preserve"> </w:t>
      </w:r>
      <w:r w:rsidR="006B6478">
        <w:rPr>
          <w:rFonts w:ascii="Calibri" w:hAnsi="Calibri" w:cs="Calibri"/>
          <w:sz w:val="24"/>
          <w:szCs w:val="24"/>
        </w:rPr>
        <w:t xml:space="preserve">Understands and maintains safe and organized classroom environments. Follows established policies and procedures for children, ensuring smooth transitions and consistent communication with parents and supervisors. </w:t>
      </w:r>
    </w:p>
    <w:p w14:paraId="0FBED86A" w14:textId="7693ACFE" w:rsidR="001D6EDE" w:rsidRPr="00577FA2" w:rsidRDefault="001D6EDE" w:rsidP="001D6EDE">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Motivating Others:</w:t>
      </w:r>
      <w:r w:rsidRPr="00577FA2">
        <w:rPr>
          <w:rFonts w:ascii="Calibri" w:hAnsi="Calibri" w:cs="Calibri"/>
          <w:sz w:val="24"/>
          <w:szCs w:val="24"/>
        </w:rPr>
        <w:t xml:space="preserve"> </w:t>
      </w:r>
      <w:r w:rsidR="006B6478">
        <w:rPr>
          <w:rFonts w:ascii="Calibri" w:hAnsi="Calibri" w:cs="Calibri"/>
          <w:sz w:val="24"/>
          <w:szCs w:val="24"/>
        </w:rPr>
        <w:t>Encourages curiosity, cooperation, and participation among children through engaging activities, stories, and play. Creates an</w:t>
      </w:r>
      <w:r w:rsidR="007C0DEF">
        <w:rPr>
          <w:rFonts w:ascii="Calibri" w:hAnsi="Calibri" w:cs="Calibri"/>
          <w:sz w:val="24"/>
          <w:szCs w:val="24"/>
        </w:rPr>
        <w:t xml:space="preserve"> </w:t>
      </w:r>
      <w:r w:rsidR="006B6478">
        <w:rPr>
          <w:rFonts w:ascii="Calibri" w:hAnsi="Calibri" w:cs="Calibri"/>
          <w:sz w:val="24"/>
          <w:szCs w:val="24"/>
        </w:rPr>
        <w:t xml:space="preserve">atmosphere where children are excited to learn, create, and experience God’s love in community. </w:t>
      </w:r>
    </w:p>
    <w:p w14:paraId="650CBE3D" w14:textId="69284301" w:rsidR="00341605" w:rsidRPr="00577FA2" w:rsidRDefault="00341605" w:rsidP="00341605">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Team Skills</w:t>
      </w:r>
      <w:r w:rsidRPr="00577FA2">
        <w:rPr>
          <w:rFonts w:ascii="Calibri" w:hAnsi="Calibri" w:cs="Calibri"/>
          <w:sz w:val="24"/>
          <w:szCs w:val="24"/>
        </w:rPr>
        <w:t xml:space="preserve">: </w:t>
      </w:r>
      <w:r w:rsidR="006B6478">
        <w:rPr>
          <w:rFonts w:ascii="Calibri" w:hAnsi="Calibri" w:cs="Calibri"/>
          <w:sz w:val="24"/>
          <w:szCs w:val="24"/>
        </w:rPr>
        <w:t xml:space="preserve">Recognizes that they are part of a ministry team working together to care for children and families. Coordinates with nursery attendants, volunteers, and church staff to provide seamless care and support during worship. Responds to direction and feedback in a spirit of cooperation. </w:t>
      </w:r>
    </w:p>
    <w:p w14:paraId="5B5B4A69" w14:textId="037027DD" w:rsidR="009A4020" w:rsidRPr="00577FA2" w:rsidRDefault="009A4020" w:rsidP="009A4020">
      <w:pPr>
        <w:pStyle w:val="ListParagraph"/>
        <w:numPr>
          <w:ilvl w:val="0"/>
          <w:numId w:val="3"/>
        </w:numPr>
        <w:spacing w:line="240" w:lineRule="auto"/>
        <w:rPr>
          <w:rFonts w:ascii="Calibri" w:hAnsi="Calibri" w:cs="Calibri"/>
          <w:sz w:val="24"/>
          <w:szCs w:val="24"/>
        </w:rPr>
      </w:pPr>
      <w:r w:rsidRPr="00577FA2">
        <w:rPr>
          <w:rFonts w:ascii="Calibri" w:hAnsi="Calibri" w:cs="Calibri"/>
          <w:i/>
          <w:iCs/>
          <w:sz w:val="24"/>
          <w:szCs w:val="24"/>
        </w:rPr>
        <w:t>Knowledge of Reformed and Presbyterian Worship</w:t>
      </w:r>
      <w:r w:rsidRPr="00577FA2">
        <w:rPr>
          <w:rFonts w:ascii="Calibri" w:hAnsi="Calibri" w:cs="Calibri"/>
          <w:sz w:val="24"/>
          <w:szCs w:val="24"/>
        </w:rPr>
        <w:t xml:space="preserve">: </w:t>
      </w:r>
      <w:r w:rsidR="006B6478">
        <w:rPr>
          <w:rFonts w:ascii="Calibri" w:hAnsi="Calibri" w:cs="Calibri"/>
          <w:sz w:val="24"/>
          <w:szCs w:val="24"/>
        </w:rPr>
        <w:t xml:space="preserve">Understands the general flow and purpose of worship in the Reformed tradition and models respectful participation with children during the early portion of the worship service. </w:t>
      </w:r>
      <w:r w:rsidR="007C0DEF">
        <w:rPr>
          <w:rFonts w:ascii="Calibri" w:hAnsi="Calibri" w:cs="Calibri"/>
          <w:sz w:val="24"/>
          <w:szCs w:val="24"/>
        </w:rPr>
        <w:t>Help</w:t>
      </w:r>
      <w:r w:rsidR="006B6478">
        <w:rPr>
          <w:rFonts w:ascii="Calibri" w:hAnsi="Calibri" w:cs="Calibri"/>
          <w:sz w:val="24"/>
          <w:szCs w:val="24"/>
        </w:rPr>
        <w:t xml:space="preserve"> children begin to connect worship with their own experience of faith. </w:t>
      </w:r>
    </w:p>
    <w:p w14:paraId="5018B68B" w14:textId="27137F09" w:rsidR="009A4020" w:rsidRPr="00577FA2" w:rsidRDefault="00341605" w:rsidP="009A4020">
      <w:pPr>
        <w:pStyle w:val="NoSpacing"/>
        <w:rPr>
          <w:rFonts w:ascii="Calibri" w:hAnsi="Calibri" w:cs="Calibri"/>
        </w:rPr>
      </w:pPr>
      <w:r w:rsidRPr="00577FA2">
        <w:rPr>
          <w:rFonts w:ascii="Calibri" w:hAnsi="Calibri" w:cs="Calibri"/>
        </w:rPr>
        <w:t xml:space="preserve">Approved by Personnel: </w:t>
      </w:r>
    </w:p>
    <w:p w14:paraId="5D53738F" w14:textId="1176CF57" w:rsidR="00341605" w:rsidRPr="00577FA2" w:rsidRDefault="00341605" w:rsidP="009A4020">
      <w:pPr>
        <w:pStyle w:val="NoSpacing"/>
        <w:rPr>
          <w:rFonts w:ascii="Calibri" w:hAnsi="Calibri" w:cs="Calibri"/>
        </w:rPr>
      </w:pPr>
      <w:r w:rsidRPr="00577FA2">
        <w:rPr>
          <w:rFonts w:ascii="Calibri" w:hAnsi="Calibri" w:cs="Calibri"/>
        </w:rPr>
        <w:t xml:space="preserve">Approved by Session: </w:t>
      </w:r>
    </w:p>
    <w:sectPr w:rsidR="00341605" w:rsidRPr="00577FA2" w:rsidSect="00E647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BC47" w14:textId="77777777" w:rsidR="00016DC7" w:rsidRDefault="00016DC7" w:rsidP="00E647E5">
      <w:pPr>
        <w:spacing w:after="0" w:line="240" w:lineRule="auto"/>
      </w:pPr>
      <w:r>
        <w:separator/>
      </w:r>
    </w:p>
  </w:endnote>
  <w:endnote w:type="continuationSeparator" w:id="0">
    <w:p w14:paraId="47CED0CB" w14:textId="77777777" w:rsidR="00016DC7" w:rsidRDefault="00016DC7" w:rsidP="00E6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E827" w14:textId="77777777" w:rsidR="00016DC7" w:rsidRDefault="00016DC7" w:rsidP="00E647E5">
      <w:pPr>
        <w:spacing w:after="0" w:line="240" w:lineRule="auto"/>
      </w:pPr>
      <w:r>
        <w:separator/>
      </w:r>
    </w:p>
  </w:footnote>
  <w:footnote w:type="continuationSeparator" w:id="0">
    <w:p w14:paraId="7016BB85" w14:textId="77777777" w:rsidR="00016DC7" w:rsidRDefault="00016DC7" w:rsidP="00E6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003" w14:textId="77777777" w:rsidR="00E647E5" w:rsidRPr="00577FA2" w:rsidRDefault="00E647E5" w:rsidP="00E647E5">
    <w:pPr>
      <w:pStyle w:val="NoSpacing"/>
      <w:jc w:val="center"/>
      <w:rPr>
        <w:rFonts w:ascii="Calibri" w:hAnsi="Calibri" w:cs="Calibri"/>
      </w:rPr>
    </w:pPr>
    <w:r w:rsidRPr="00577FA2">
      <w:rPr>
        <w:rFonts w:ascii="Calibri" w:hAnsi="Calibri" w:cs="Calibri"/>
        <w:b/>
        <w:bCs/>
      </w:rPr>
      <w:t>First Presbyterian Church</w:t>
    </w:r>
    <w:r w:rsidRPr="00577FA2">
      <w:rPr>
        <w:rFonts w:ascii="Calibri" w:hAnsi="Calibri" w:cs="Calibri"/>
      </w:rPr>
      <w:t xml:space="preserve"> </w:t>
    </w:r>
    <w:r w:rsidRPr="00577FA2">
      <w:rPr>
        <w:rFonts w:ascii="Calibri" w:hAnsi="Calibri" w:cs="Calibri"/>
      </w:rPr>
      <w:br/>
      <w:t xml:space="preserve">Fargo, North Dakota </w:t>
    </w:r>
  </w:p>
  <w:p w14:paraId="181C86FE" w14:textId="77777777" w:rsidR="00E647E5" w:rsidRDefault="00E64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0CB"/>
    <w:multiLevelType w:val="hybridMultilevel"/>
    <w:tmpl w:val="8CAA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82710"/>
    <w:multiLevelType w:val="hybridMultilevel"/>
    <w:tmpl w:val="35D4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BE0"/>
    <w:multiLevelType w:val="hybridMultilevel"/>
    <w:tmpl w:val="163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F6C39"/>
    <w:multiLevelType w:val="hybridMultilevel"/>
    <w:tmpl w:val="366A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2A58"/>
    <w:multiLevelType w:val="multilevel"/>
    <w:tmpl w:val="800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740C"/>
    <w:multiLevelType w:val="hybridMultilevel"/>
    <w:tmpl w:val="D9E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660155">
    <w:abstractNumId w:val="0"/>
  </w:num>
  <w:num w:numId="2" w16cid:durableId="1313487848">
    <w:abstractNumId w:val="3"/>
  </w:num>
  <w:num w:numId="3" w16cid:durableId="1997372821">
    <w:abstractNumId w:val="2"/>
  </w:num>
  <w:num w:numId="4" w16cid:durableId="1844082322">
    <w:abstractNumId w:val="1"/>
  </w:num>
  <w:num w:numId="5" w16cid:durableId="1745447745">
    <w:abstractNumId w:val="5"/>
  </w:num>
  <w:num w:numId="6" w16cid:durableId="123793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20"/>
    <w:rsid w:val="00016DC7"/>
    <w:rsid w:val="00020AEE"/>
    <w:rsid w:val="000D415C"/>
    <w:rsid w:val="000E1D0D"/>
    <w:rsid w:val="001D6EDE"/>
    <w:rsid w:val="00341605"/>
    <w:rsid w:val="0042747E"/>
    <w:rsid w:val="00436BAB"/>
    <w:rsid w:val="004C498B"/>
    <w:rsid w:val="005011F9"/>
    <w:rsid w:val="0056253C"/>
    <w:rsid w:val="00577FA2"/>
    <w:rsid w:val="006B6478"/>
    <w:rsid w:val="006F0E23"/>
    <w:rsid w:val="00796E22"/>
    <w:rsid w:val="007C0DEF"/>
    <w:rsid w:val="007C5B46"/>
    <w:rsid w:val="007D782B"/>
    <w:rsid w:val="007E75D1"/>
    <w:rsid w:val="008D293B"/>
    <w:rsid w:val="00982AF1"/>
    <w:rsid w:val="009A4020"/>
    <w:rsid w:val="00A034BB"/>
    <w:rsid w:val="00A912B8"/>
    <w:rsid w:val="00C600B8"/>
    <w:rsid w:val="00D05222"/>
    <w:rsid w:val="00D55FE9"/>
    <w:rsid w:val="00DA37BE"/>
    <w:rsid w:val="00E51A3C"/>
    <w:rsid w:val="00E647E5"/>
    <w:rsid w:val="00EA42FC"/>
    <w:rsid w:val="00EB7227"/>
    <w:rsid w:val="00FE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BBE6"/>
  <w15:chartTrackingRefBased/>
  <w15:docId w15:val="{8F1F18A8-57E4-4527-AE7F-CF30FD10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4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020"/>
    <w:rPr>
      <w:rFonts w:eastAsiaTheme="majorEastAsia" w:cstheme="majorBidi"/>
      <w:color w:val="272727" w:themeColor="text1" w:themeTint="D8"/>
    </w:rPr>
  </w:style>
  <w:style w:type="paragraph" w:styleId="Title">
    <w:name w:val="Title"/>
    <w:basedOn w:val="Normal"/>
    <w:next w:val="Normal"/>
    <w:link w:val="TitleChar"/>
    <w:uiPriority w:val="10"/>
    <w:qFormat/>
    <w:rsid w:val="009A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020"/>
    <w:pPr>
      <w:spacing w:before="160"/>
      <w:jc w:val="center"/>
    </w:pPr>
    <w:rPr>
      <w:i/>
      <w:iCs/>
      <w:color w:val="404040" w:themeColor="text1" w:themeTint="BF"/>
    </w:rPr>
  </w:style>
  <w:style w:type="character" w:customStyle="1" w:styleId="QuoteChar">
    <w:name w:val="Quote Char"/>
    <w:basedOn w:val="DefaultParagraphFont"/>
    <w:link w:val="Quote"/>
    <w:uiPriority w:val="29"/>
    <w:rsid w:val="009A4020"/>
    <w:rPr>
      <w:i/>
      <w:iCs/>
      <w:color w:val="404040" w:themeColor="text1" w:themeTint="BF"/>
    </w:rPr>
  </w:style>
  <w:style w:type="paragraph" w:styleId="ListParagraph">
    <w:name w:val="List Paragraph"/>
    <w:basedOn w:val="Normal"/>
    <w:uiPriority w:val="34"/>
    <w:qFormat/>
    <w:rsid w:val="009A4020"/>
    <w:pPr>
      <w:ind w:left="720"/>
      <w:contextualSpacing/>
    </w:pPr>
  </w:style>
  <w:style w:type="character" w:styleId="IntenseEmphasis">
    <w:name w:val="Intense Emphasis"/>
    <w:basedOn w:val="DefaultParagraphFont"/>
    <w:uiPriority w:val="21"/>
    <w:qFormat/>
    <w:rsid w:val="009A4020"/>
    <w:rPr>
      <w:i/>
      <w:iCs/>
      <w:color w:val="0F4761" w:themeColor="accent1" w:themeShade="BF"/>
    </w:rPr>
  </w:style>
  <w:style w:type="paragraph" w:styleId="IntenseQuote">
    <w:name w:val="Intense Quote"/>
    <w:basedOn w:val="Normal"/>
    <w:next w:val="Normal"/>
    <w:link w:val="IntenseQuoteChar"/>
    <w:uiPriority w:val="30"/>
    <w:qFormat/>
    <w:rsid w:val="009A4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020"/>
    <w:rPr>
      <w:i/>
      <w:iCs/>
      <w:color w:val="0F4761" w:themeColor="accent1" w:themeShade="BF"/>
    </w:rPr>
  </w:style>
  <w:style w:type="character" w:styleId="IntenseReference">
    <w:name w:val="Intense Reference"/>
    <w:basedOn w:val="DefaultParagraphFont"/>
    <w:uiPriority w:val="32"/>
    <w:qFormat/>
    <w:rsid w:val="009A4020"/>
    <w:rPr>
      <w:b/>
      <w:bCs/>
      <w:smallCaps/>
      <w:color w:val="0F4761" w:themeColor="accent1" w:themeShade="BF"/>
      <w:spacing w:val="5"/>
    </w:rPr>
  </w:style>
  <w:style w:type="paragraph" w:styleId="NoSpacing">
    <w:name w:val="No Spacing"/>
    <w:uiPriority w:val="1"/>
    <w:qFormat/>
    <w:rsid w:val="009A4020"/>
    <w:pPr>
      <w:spacing w:after="0" w:line="240" w:lineRule="auto"/>
    </w:pPr>
  </w:style>
  <w:style w:type="paragraph" w:styleId="Header">
    <w:name w:val="header"/>
    <w:basedOn w:val="Normal"/>
    <w:link w:val="HeaderChar"/>
    <w:uiPriority w:val="99"/>
    <w:unhideWhenUsed/>
    <w:rsid w:val="00E6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E5"/>
    <w:rPr>
      <w:kern w:val="0"/>
      <w:sz w:val="22"/>
      <w:szCs w:val="22"/>
      <w14:ligatures w14:val="none"/>
    </w:rPr>
  </w:style>
  <w:style w:type="paragraph" w:styleId="Footer">
    <w:name w:val="footer"/>
    <w:basedOn w:val="Normal"/>
    <w:link w:val="FooterChar"/>
    <w:uiPriority w:val="99"/>
    <w:unhideWhenUsed/>
    <w:rsid w:val="00E6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E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873">
      <w:bodyDiv w:val="1"/>
      <w:marLeft w:val="0"/>
      <w:marRight w:val="0"/>
      <w:marTop w:val="0"/>
      <w:marBottom w:val="0"/>
      <w:divBdr>
        <w:top w:val="none" w:sz="0" w:space="0" w:color="auto"/>
        <w:left w:val="none" w:sz="0" w:space="0" w:color="auto"/>
        <w:bottom w:val="none" w:sz="0" w:space="0" w:color="auto"/>
        <w:right w:val="none" w:sz="0" w:space="0" w:color="auto"/>
      </w:divBdr>
    </w:div>
    <w:div w:id="362940870">
      <w:bodyDiv w:val="1"/>
      <w:marLeft w:val="0"/>
      <w:marRight w:val="0"/>
      <w:marTop w:val="0"/>
      <w:marBottom w:val="0"/>
      <w:divBdr>
        <w:top w:val="none" w:sz="0" w:space="0" w:color="auto"/>
        <w:left w:val="none" w:sz="0" w:space="0" w:color="auto"/>
        <w:bottom w:val="none" w:sz="0" w:space="0" w:color="auto"/>
        <w:right w:val="none" w:sz="0" w:space="0" w:color="auto"/>
      </w:divBdr>
    </w:div>
    <w:div w:id="1341814969">
      <w:bodyDiv w:val="1"/>
      <w:marLeft w:val="0"/>
      <w:marRight w:val="0"/>
      <w:marTop w:val="0"/>
      <w:marBottom w:val="0"/>
      <w:divBdr>
        <w:top w:val="none" w:sz="0" w:space="0" w:color="auto"/>
        <w:left w:val="none" w:sz="0" w:space="0" w:color="auto"/>
        <w:bottom w:val="none" w:sz="0" w:space="0" w:color="auto"/>
        <w:right w:val="none" w:sz="0" w:space="0" w:color="auto"/>
      </w:divBdr>
    </w:div>
    <w:div w:id="14287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James Bender</dc:creator>
  <cp:keywords/>
  <dc:description/>
  <cp:lastModifiedBy>Rusty Bender</cp:lastModifiedBy>
  <cp:revision>22</cp:revision>
  <dcterms:created xsi:type="dcterms:W3CDTF">2025-03-30T08:19:00Z</dcterms:created>
  <dcterms:modified xsi:type="dcterms:W3CDTF">2025-11-20T17:11:00Z</dcterms:modified>
</cp:coreProperties>
</file>