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C3C4" w14:textId="77777777" w:rsidR="00385A5C" w:rsidRPr="0083294E" w:rsidRDefault="00385A5C" w:rsidP="00385A5C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Going Through Hard Times</w:t>
      </w:r>
    </w:p>
    <w:p w14:paraId="2B9D12CF" w14:textId="596CA6FB" w:rsidR="00BF3945" w:rsidRPr="0083294E" w:rsidRDefault="00BF3945" w:rsidP="00385A5C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 xml:space="preserve">By </w:t>
      </w:r>
      <w:r w:rsidR="00D8701C" w:rsidRPr="0083294E">
        <w:rPr>
          <w:rFonts w:eastAsia="Times New Roman" w:cstheme="minorHAnsi"/>
          <w:b/>
          <w:bCs/>
          <w:color w:val="000000"/>
          <w:sz w:val="26"/>
          <w:szCs w:val="26"/>
        </w:rPr>
        <w:t xml:space="preserve">Sis. </w:t>
      </w: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Shavon Gray</w:t>
      </w:r>
    </w:p>
    <w:p w14:paraId="7323301C" w14:textId="08BEB86D" w:rsidR="00385A5C" w:rsidRPr="0083294E" w:rsidRDefault="00385A5C" w:rsidP="00385A5C">
      <w:p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color w:val="000000"/>
          <w:sz w:val="26"/>
          <w:szCs w:val="26"/>
        </w:rPr>
        <w:t xml:space="preserve">Hard times can come in many forms—loss of a job, a loved one, a </w:t>
      </w:r>
      <w:r w:rsidR="008F1AA7" w:rsidRPr="0083294E">
        <w:rPr>
          <w:rFonts w:eastAsia="Times New Roman" w:cstheme="minorHAnsi"/>
          <w:color w:val="000000"/>
          <w:sz w:val="26"/>
          <w:szCs w:val="26"/>
        </w:rPr>
        <w:t>home,</w:t>
      </w:r>
      <w:r w:rsidRPr="0083294E">
        <w:rPr>
          <w:rFonts w:eastAsia="Times New Roman" w:cstheme="minorHAnsi"/>
          <w:color w:val="000000"/>
          <w:sz w:val="26"/>
          <w:szCs w:val="26"/>
        </w:rPr>
        <w:t xml:space="preserve"> car troubles, marriage struggles, or trauma. No matter what it is, we still need to be in the presence of God and continue in prayer. But let's be </w:t>
      </w:r>
      <w:proofErr w:type="gramStart"/>
      <w:r w:rsidRPr="0083294E">
        <w:rPr>
          <w:rFonts w:eastAsia="Times New Roman" w:cstheme="minorHAnsi"/>
          <w:color w:val="000000"/>
          <w:sz w:val="26"/>
          <w:szCs w:val="26"/>
        </w:rPr>
        <w:t>honest—</w:t>
      </w:r>
      <w:proofErr w:type="gramEnd"/>
      <w:r w:rsidRPr="0083294E">
        <w:rPr>
          <w:rFonts w:eastAsia="Times New Roman" w:cstheme="minorHAnsi"/>
          <w:color w:val="000000"/>
          <w:sz w:val="26"/>
          <w:szCs w:val="26"/>
        </w:rPr>
        <w:t>it's not always easy to pray when you're going through a tough time.</w:t>
      </w:r>
    </w:p>
    <w:p w14:paraId="27F99065" w14:textId="72B9D24B" w:rsidR="00385A5C" w:rsidRPr="0083294E" w:rsidRDefault="00385A5C" w:rsidP="00385A5C">
      <w:p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color w:val="000000"/>
          <w:sz w:val="26"/>
          <w:szCs w:val="26"/>
        </w:rPr>
        <w:t xml:space="preserve">This is when we </w:t>
      </w:r>
      <w:r w:rsidR="00C5670D" w:rsidRPr="0083294E">
        <w:rPr>
          <w:rFonts w:eastAsia="Times New Roman" w:cstheme="minorHAnsi"/>
          <w:color w:val="000000"/>
          <w:sz w:val="26"/>
          <w:szCs w:val="26"/>
        </w:rPr>
        <w:t>must</w:t>
      </w:r>
      <w:r w:rsidRPr="0083294E">
        <w:rPr>
          <w:rFonts w:eastAsia="Times New Roman" w:cstheme="minorHAnsi"/>
          <w:color w:val="000000"/>
          <w:sz w:val="26"/>
          <w:szCs w:val="26"/>
        </w:rPr>
        <w:t xml:space="preserve"> allow God to minister to us. As He begins to minister, we need to respond to Him. Before you know it, you're back in His presence</w:t>
      </w:r>
      <w:r w:rsidR="00830771" w:rsidRPr="0083294E">
        <w:rPr>
          <w:rFonts w:eastAsia="Times New Roman" w:cstheme="minorHAnsi"/>
          <w:color w:val="000000"/>
          <w:sz w:val="26"/>
          <w:szCs w:val="26"/>
        </w:rPr>
        <w:t xml:space="preserve">-strengthened and comforted. </w:t>
      </w:r>
    </w:p>
    <w:p w14:paraId="2C252DA9" w14:textId="77777777" w:rsidR="00385A5C" w:rsidRPr="0083294E" w:rsidRDefault="0083294E" w:rsidP="00385A5C">
      <w:pPr>
        <w:rPr>
          <w:rFonts w:eastAsia="Times New Roman" w:cstheme="minorHAnsi"/>
          <w:sz w:val="26"/>
          <w:szCs w:val="26"/>
        </w:rPr>
      </w:pPr>
      <w:r w:rsidRPr="0083294E">
        <w:rPr>
          <w:rFonts w:eastAsia="Times New Roman" w:cstheme="minorHAnsi"/>
          <w:noProof/>
          <w:sz w:val="26"/>
          <w:szCs w:val="26"/>
        </w:rPr>
        <w:pict w14:anchorId="171F4A0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55845D" w14:textId="77777777" w:rsidR="00385A5C" w:rsidRPr="0083294E" w:rsidRDefault="00385A5C" w:rsidP="00385A5C">
      <w:p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Keys to Remember:</w:t>
      </w:r>
    </w:p>
    <w:p w14:paraId="50C3A0B3" w14:textId="77777777" w:rsidR="00385A5C" w:rsidRPr="0083294E" w:rsidRDefault="00385A5C" w:rsidP="00385A5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Faith</w:t>
      </w:r>
      <w:r w:rsidRPr="0083294E">
        <w:rPr>
          <w:rFonts w:eastAsia="Times New Roman" w:cstheme="minorHAnsi"/>
          <w:color w:val="000000"/>
          <w:sz w:val="26"/>
          <w:szCs w:val="26"/>
        </w:rPr>
        <w:t> – Complete trust or confidence in someone or something.</w:t>
      </w:r>
    </w:p>
    <w:p w14:paraId="7BF8E6B7" w14:textId="77777777" w:rsidR="00385A5C" w:rsidRPr="0083294E" w:rsidRDefault="00385A5C" w:rsidP="00385A5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Trust</w:t>
      </w:r>
      <w:r w:rsidRPr="0083294E">
        <w:rPr>
          <w:rFonts w:eastAsia="Times New Roman" w:cstheme="minorHAnsi"/>
          <w:color w:val="000000"/>
          <w:sz w:val="26"/>
          <w:szCs w:val="26"/>
        </w:rPr>
        <w:t> – A firm belief in the reliability, truth, ability, or strength of someone or something.</w:t>
      </w:r>
    </w:p>
    <w:p w14:paraId="16B7E5B5" w14:textId="77777777" w:rsidR="00385A5C" w:rsidRPr="0083294E" w:rsidRDefault="00385A5C" w:rsidP="00385A5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Seek Guidance</w:t>
      </w:r>
      <w:r w:rsidRPr="0083294E">
        <w:rPr>
          <w:rFonts w:eastAsia="Times New Roman" w:cstheme="minorHAnsi"/>
          <w:color w:val="000000"/>
          <w:sz w:val="26"/>
          <w:szCs w:val="26"/>
        </w:rPr>
        <w:t> – From God. Also, seek a spiritual leader or mentor if needed.</w:t>
      </w:r>
    </w:p>
    <w:p w14:paraId="27F40189" w14:textId="77777777" w:rsidR="00385A5C" w:rsidRPr="0083294E" w:rsidRDefault="00385A5C" w:rsidP="00385A5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Hope</w:t>
      </w:r>
      <w:r w:rsidRPr="0083294E">
        <w:rPr>
          <w:rFonts w:eastAsia="Times New Roman" w:cstheme="minorHAnsi"/>
          <w:color w:val="000000"/>
          <w:sz w:val="26"/>
          <w:szCs w:val="26"/>
        </w:rPr>
        <w:t> – A feeling of expectation and desire for a certain thing to happen; a feeling of trust.</w:t>
      </w:r>
    </w:p>
    <w:p w14:paraId="56EBA1C3" w14:textId="77777777" w:rsidR="00385A5C" w:rsidRPr="0083294E" w:rsidRDefault="00385A5C" w:rsidP="00385A5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Renew Strength</w:t>
      </w:r>
      <w:r w:rsidRPr="0083294E">
        <w:rPr>
          <w:rFonts w:eastAsia="Times New Roman" w:cstheme="minorHAnsi"/>
          <w:color w:val="000000"/>
          <w:sz w:val="26"/>
          <w:szCs w:val="26"/>
        </w:rPr>
        <w:t> –</w:t>
      </w:r>
      <w:r w:rsidRPr="0083294E">
        <w:rPr>
          <w:rFonts w:eastAsia="Times New Roman" w:cstheme="minorHAnsi"/>
          <w:color w:val="000000"/>
          <w:sz w:val="26"/>
          <w:szCs w:val="26"/>
        </w:rPr>
        <w:br/>
      </w:r>
      <w:r w:rsidRPr="0083294E">
        <w:rPr>
          <w:rFonts w:eastAsia="Times New Roman" w:cstheme="minorHAnsi"/>
          <w:i/>
          <w:iCs/>
          <w:color w:val="000000"/>
          <w:sz w:val="26"/>
          <w:szCs w:val="26"/>
        </w:rPr>
        <w:t>Isaiah 40:31:</w:t>
      </w:r>
      <w:r w:rsidRPr="0083294E">
        <w:rPr>
          <w:rFonts w:eastAsia="Times New Roman" w:cstheme="minorHAnsi"/>
          <w:color w:val="000000"/>
          <w:sz w:val="26"/>
          <w:szCs w:val="26"/>
        </w:rPr>
        <w:br/>
      </w:r>
      <w:r w:rsidRPr="0083294E">
        <w:rPr>
          <w:rFonts w:eastAsia="Times New Roman" w:cstheme="minorHAnsi"/>
          <w:i/>
          <w:iCs/>
          <w:color w:val="000000"/>
          <w:sz w:val="26"/>
          <w:szCs w:val="26"/>
        </w:rPr>
        <w:t xml:space="preserve">“But they that wait upon the Lord shall renew their strength; they shall mount up with wings as eagles; they shall </w:t>
      </w:r>
      <w:proofErr w:type="gramStart"/>
      <w:r w:rsidRPr="0083294E">
        <w:rPr>
          <w:rFonts w:eastAsia="Times New Roman" w:cstheme="minorHAnsi"/>
          <w:i/>
          <w:iCs/>
          <w:color w:val="000000"/>
          <w:sz w:val="26"/>
          <w:szCs w:val="26"/>
        </w:rPr>
        <w:t>run, and</w:t>
      </w:r>
      <w:proofErr w:type="gramEnd"/>
      <w:r w:rsidRPr="0083294E">
        <w:rPr>
          <w:rFonts w:eastAsia="Times New Roman" w:cstheme="minorHAnsi"/>
          <w:i/>
          <w:iCs/>
          <w:color w:val="000000"/>
          <w:sz w:val="26"/>
          <w:szCs w:val="26"/>
        </w:rPr>
        <w:t xml:space="preserve"> not be weary; and they shall walk, and not faint.”</w:t>
      </w:r>
    </w:p>
    <w:p w14:paraId="28A98A23" w14:textId="77777777" w:rsidR="00385A5C" w:rsidRPr="0083294E" w:rsidRDefault="0083294E" w:rsidP="00385A5C">
      <w:pPr>
        <w:rPr>
          <w:rFonts w:eastAsia="Times New Roman" w:cstheme="minorHAnsi"/>
          <w:sz w:val="26"/>
          <w:szCs w:val="26"/>
        </w:rPr>
      </w:pPr>
      <w:r w:rsidRPr="0083294E">
        <w:rPr>
          <w:rFonts w:eastAsia="Times New Roman" w:cstheme="minorHAnsi"/>
          <w:noProof/>
          <w:sz w:val="26"/>
          <w:szCs w:val="26"/>
        </w:rPr>
        <w:pict w14:anchorId="2667DE1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B252175" w14:textId="28440132" w:rsidR="00385A5C" w:rsidRPr="0083294E" w:rsidRDefault="00385A5C" w:rsidP="00385A5C">
      <w:p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i/>
          <w:iCs/>
          <w:color w:val="000000"/>
          <w:sz w:val="26"/>
          <w:szCs w:val="26"/>
        </w:rPr>
        <w:t>Psalm 23:6:</w:t>
      </w:r>
      <w:r w:rsidRPr="0083294E">
        <w:rPr>
          <w:rFonts w:eastAsia="Times New Roman" w:cstheme="minorHAnsi"/>
          <w:color w:val="000000"/>
          <w:sz w:val="26"/>
          <w:szCs w:val="26"/>
        </w:rPr>
        <w:br/>
      </w:r>
      <w:r w:rsidRPr="0083294E">
        <w:rPr>
          <w:rFonts w:eastAsia="Times New Roman" w:cstheme="minorHAnsi"/>
          <w:i/>
          <w:iCs/>
          <w:color w:val="000000"/>
          <w:sz w:val="26"/>
          <w:szCs w:val="26"/>
        </w:rPr>
        <w:t>"Surely goodness and mercy shall follow me all the days of my life: and I will dwell in the house of the Lord for</w:t>
      </w:r>
      <w:r w:rsidR="00BD281D" w:rsidRPr="0083294E">
        <w:rPr>
          <w:rFonts w:eastAsia="Times New Roman" w:cstheme="minorHAnsi"/>
          <w:i/>
          <w:iCs/>
          <w:color w:val="000000"/>
          <w:sz w:val="26"/>
          <w:szCs w:val="26"/>
        </w:rPr>
        <w:t xml:space="preserve"> </w:t>
      </w:r>
      <w:r w:rsidRPr="0083294E">
        <w:rPr>
          <w:rFonts w:eastAsia="Times New Roman" w:cstheme="minorHAnsi"/>
          <w:i/>
          <w:iCs/>
          <w:color w:val="000000"/>
          <w:sz w:val="26"/>
          <w:szCs w:val="26"/>
        </w:rPr>
        <w:t>ever."</w:t>
      </w:r>
    </w:p>
    <w:p w14:paraId="2A813695" w14:textId="64E2B79C" w:rsidR="00385A5C" w:rsidRPr="0083294E" w:rsidRDefault="00385A5C" w:rsidP="00385A5C">
      <w:p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color w:val="000000"/>
          <w:sz w:val="26"/>
          <w:szCs w:val="26"/>
        </w:rPr>
        <w:t>To </w:t>
      </w: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t>dwell in the house of the Lord</w:t>
      </w:r>
      <w:r w:rsidRPr="0083294E">
        <w:rPr>
          <w:rFonts w:eastAsia="Times New Roman" w:cstheme="minorHAnsi"/>
          <w:color w:val="000000"/>
          <w:sz w:val="26"/>
          <w:szCs w:val="26"/>
        </w:rPr>
        <w:t> symbolizes living in close fellowship with God—experiencing His presence, care, and protection both in this life and in eternity. We must have a covenant relationship with God.</w:t>
      </w:r>
    </w:p>
    <w:p w14:paraId="3A17CAFF" w14:textId="11A06A99" w:rsidR="00385A5C" w:rsidRPr="0083294E" w:rsidRDefault="00385A5C" w:rsidP="00385A5C">
      <w:p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color w:val="000000"/>
          <w:sz w:val="26"/>
          <w:szCs w:val="26"/>
        </w:rPr>
        <w:t>This verse gives us trust and hope in our great Lord—that His goodness will remain with us</w:t>
      </w:r>
      <w:r w:rsidR="00830771" w:rsidRPr="0083294E">
        <w:rPr>
          <w:rFonts w:eastAsia="Times New Roman" w:cstheme="minorHAnsi"/>
          <w:color w:val="000000"/>
          <w:sz w:val="26"/>
          <w:szCs w:val="26"/>
        </w:rPr>
        <w:t>.</w:t>
      </w:r>
      <w:r w:rsidRPr="0083294E">
        <w:rPr>
          <w:rFonts w:eastAsia="Times New Roman" w:cstheme="minorHAnsi"/>
          <w:color w:val="000000"/>
          <w:sz w:val="26"/>
          <w:szCs w:val="26"/>
        </w:rPr>
        <w:t xml:space="preserve"> He will bless us and our families throughout life, and we will find eternal rest with Him.</w:t>
      </w:r>
    </w:p>
    <w:p w14:paraId="3DD35C73" w14:textId="77777777" w:rsidR="00385A5C" w:rsidRPr="0083294E" w:rsidRDefault="00385A5C" w:rsidP="00385A5C">
      <w:pPr>
        <w:spacing w:before="100" w:beforeAutospacing="1" w:after="100" w:afterAutospacing="1"/>
        <w:rPr>
          <w:rFonts w:eastAsia="Times New Roman" w:cstheme="minorHAnsi"/>
          <w:color w:val="000000"/>
          <w:sz w:val="26"/>
          <w:szCs w:val="26"/>
        </w:rPr>
      </w:pPr>
      <w:r w:rsidRPr="0083294E">
        <w:rPr>
          <w:rFonts w:eastAsia="Times New Roman" w:cstheme="minorHAnsi"/>
          <w:b/>
          <w:bCs/>
          <w:color w:val="000000"/>
          <w:sz w:val="26"/>
          <w:szCs w:val="26"/>
        </w:rPr>
        <w:lastRenderedPageBreak/>
        <w:t>God will keep us and provide for every need we have.</w:t>
      </w:r>
      <w:r w:rsidRPr="0083294E">
        <w:rPr>
          <w:rFonts w:eastAsia="Times New Roman" w:cstheme="minorHAnsi"/>
          <w:color w:val="000000"/>
          <w:sz w:val="26"/>
          <w:szCs w:val="26"/>
        </w:rPr>
        <w:br/>
        <w:t>Continue to dwell in His house.</w:t>
      </w:r>
    </w:p>
    <w:p w14:paraId="515F5E89" w14:textId="77777777" w:rsidR="00B06D75" w:rsidRDefault="00B06D75"/>
    <w:sectPr w:rsidR="00B06D75" w:rsidSect="00DB48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18B0" w14:textId="77777777" w:rsidR="00DB48D2" w:rsidRDefault="00DB48D2" w:rsidP="00DB48D2">
      <w:r>
        <w:separator/>
      </w:r>
    </w:p>
  </w:endnote>
  <w:endnote w:type="continuationSeparator" w:id="0">
    <w:p w14:paraId="28E75857" w14:textId="77777777" w:rsidR="00DB48D2" w:rsidRDefault="00DB48D2" w:rsidP="00DB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09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7A2DB" w14:textId="2F4EB25B" w:rsidR="0083294E" w:rsidRDefault="008329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C9902" w14:textId="77777777" w:rsidR="0083294E" w:rsidRDefault="00832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8534" w14:textId="77777777" w:rsidR="00DB48D2" w:rsidRDefault="00DB48D2" w:rsidP="00DB48D2">
      <w:r>
        <w:separator/>
      </w:r>
    </w:p>
  </w:footnote>
  <w:footnote w:type="continuationSeparator" w:id="0">
    <w:p w14:paraId="3E1EB7B7" w14:textId="77777777" w:rsidR="00DB48D2" w:rsidRDefault="00DB48D2" w:rsidP="00DB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FD5F" w14:textId="1FC57802" w:rsidR="00DB48D2" w:rsidRPr="00FF421C" w:rsidRDefault="00FF421C">
    <w:pPr>
      <w:pStyle w:val="Header"/>
      <w:rPr>
        <w:rFonts w:ascii="Aptos" w:hAnsi="Aptos"/>
        <w:sz w:val="20"/>
        <w:szCs w:val="20"/>
      </w:rPr>
    </w:pPr>
    <w:r w:rsidRPr="00FF421C">
      <w:rPr>
        <w:rFonts w:ascii="Aptos" w:hAnsi="Aptos"/>
        <w:sz w:val="20"/>
        <w:szCs w:val="20"/>
      </w:rPr>
      <w:t>SHE Reaps Beyond Experience October 9-10, 2025</w:t>
    </w:r>
  </w:p>
  <w:p w14:paraId="355CBA19" w14:textId="77777777" w:rsidR="00DB48D2" w:rsidRDefault="00DB4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3A09"/>
    <w:multiLevelType w:val="multilevel"/>
    <w:tmpl w:val="5FF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4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5C"/>
    <w:rsid w:val="00125C6A"/>
    <w:rsid w:val="002F3A73"/>
    <w:rsid w:val="00385A5C"/>
    <w:rsid w:val="006A0035"/>
    <w:rsid w:val="006B25ED"/>
    <w:rsid w:val="00814762"/>
    <w:rsid w:val="00830771"/>
    <w:rsid w:val="0083294E"/>
    <w:rsid w:val="00846FAA"/>
    <w:rsid w:val="008F1AA7"/>
    <w:rsid w:val="00B06D75"/>
    <w:rsid w:val="00BD281D"/>
    <w:rsid w:val="00BF3945"/>
    <w:rsid w:val="00C5670D"/>
    <w:rsid w:val="00D8701C"/>
    <w:rsid w:val="00DB48D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757765"/>
  <w15:chartTrackingRefBased/>
  <w15:docId w15:val="{0A9B0369-0868-4A40-9CFD-16D795D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A0035"/>
    <w:rPr>
      <w:rFonts w:ascii="Arial" w:eastAsiaTheme="majorEastAsia" w:hAnsi="Arial" w:cs="Times New Roman (Headings CS)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85A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85A5C"/>
    <w:rPr>
      <w:b/>
      <w:bCs/>
    </w:rPr>
  </w:style>
  <w:style w:type="character" w:customStyle="1" w:styleId="apple-converted-space">
    <w:name w:val="apple-converted-space"/>
    <w:basedOn w:val="DefaultParagraphFont"/>
    <w:rsid w:val="00385A5C"/>
  </w:style>
  <w:style w:type="character" w:styleId="Emphasis">
    <w:name w:val="Emphasis"/>
    <w:basedOn w:val="DefaultParagraphFont"/>
    <w:uiPriority w:val="20"/>
    <w:qFormat/>
    <w:rsid w:val="00385A5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4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D2"/>
  </w:style>
  <w:style w:type="paragraph" w:styleId="Footer">
    <w:name w:val="footer"/>
    <w:basedOn w:val="Normal"/>
    <w:link w:val="FooterChar"/>
    <w:uiPriority w:val="99"/>
    <w:unhideWhenUsed/>
    <w:rsid w:val="00DB4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 Point Church</dc:creator>
  <cp:keywords/>
  <dc:description/>
  <cp:lastModifiedBy>Connie Jordan</cp:lastModifiedBy>
  <cp:revision>11</cp:revision>
  <cp:lastPrinted>2025-10-04T17:32:00Z</cp:lastPrinted>
  <dcterms:created xsi:type="dcterms:W3CDTF">2025-10-06T18:59:00Z</dcterms:created>
  <dcterms:modified xsi:type="dcterms:W3CDTF">2025-10-06T20:12:00Z</dcterms:modified>
</cp:coreProperties>
</file>