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695B" w14:textId="10FC4305" w:rsidR="00146219" w:rsidRPr="00146219" w:rsidRDefault="00146219" w:rsidP="00146219">
      <w:pPr>
        <w:pStyle w:val="Heading2"/>
        <w:jc w:val="center"/>
        <w:rPr>
          <w:color w:val="365F91" w:themeColor="accent1" w:themeShade="BF"/>
          <w:sz w:val="32"/>
          <w:szCs w:val="32"/>
        </w:rPr>
      </w:pPr>
      <w:r w:rsidRPr="00146219">
        <w:rPr>
          <w:color w:val="365F91" w:themeColor="accent1" w:themeShade="BF"/>
          <w:sz w:val="32"/>
          <w:szCs w:val="32"/>
        </w:rPr>
        <w:t xml:space="preserve">The Bible Quizzing Ministry </w:t>
      </w:r>
    </w:p>
    <w:p w14:paraId="326F2D0C" w14:textId="7637F52B" w:rsidR="00146219" w:rsidRDefault="00B545B2" w:rsidP="00B545B2">
      <w:pPr>
        <w:pStyle w:val="Heading2"/>
        <w:jc w:val="center"/>
        <w:rPr>
          <w:color w:val="365F91" w:themeColor="accent1" w:themeShade="BF"/>
          <w:sz w:val="28"/>
          <w:szCs w:val="28"/>
        </w:rPr>
      </w:pPr>
      <w:proofErr w:type="gramStart"/>
      <w:r>
        <w:rPr>
          <w:color w:val="365F91" w:themeColor="accent1" w:themeShade="BF"/>
          <w:sz w:val="28"/>
          <w:szCs w:val="28"/>
        </w:rPr>
        <w:t>By</w:t>
      </w:r>
      <w:proofErr w:type="gramEnd"/>
      <w:r w:rsidR="00146219" w:rsidRPr="00146219">
        <w:rPr>
          <w:color w:val="365F91" w:themeColor="accent1" w:themeShade="BF"/>
          <w:sz w:val="28"/>
          <w:szCs w:val="28"/>
        </w:rPr>
        <w:t xml:space="preserve">: </w:t>
      </w:r>
      <w:r w:rsidR="00DD5CCE" w:rsidRPr="00DD5CCE">
        <w:rPr>
          <w:color w:val="365F91" w:themeColor="accent1" w:themeShade="BF"/>
          <w:sz w:val="28"/>
          <w:szCs w:val="28"/>
        </w:rPr>
        <w:t xml:space="preserve">Victoria </w:t>
      </w:r>
      <w:proofErr w:type="spellStart"/>
      <w:r w:rsidR="00DD5CCE" w:rsidRPr="00DD5CCE">
        <w:rPr>
          <w:color w:val="365F91" w:themeColor="accent1" w:themeShade="BF"/>
          <w:sz w:val="28"/>
          <w:szCs w:val="28"/>
        </w:rPr>
        <w:t>Brigalia</w:t>
      </w:r>
      <w:proofErr w:type="spellEnd"/>
      <w:r w:rsidR="00DD5CCE" w:rsidRPr="00DD5CCE">
        <w:rPr>
          <w:color w:val="365F91" w:themeColor="accent1" w:themeShade="BF"/>
          <w:sz w:val="28"/>
          <w:szCs w:val="28"/>
        </w:rPr>
        <w:t xml:space="preserve"> &amp; Kayla</w:t>
      </w:r>
      <w:r w:rsidR="00146219" w:rsidRPr="00146219">
        <w:rPr>
          <w:color w:val="365F91" w:themeColor="accent1" w:themeShade="BF"/>
          <w:sz w:val="28"/>
          <w:szCs w:val="28"/>
        </w:rPr>
        <w:t xml:space="preserve"> Thomas</w:t>
      </w:r>
    </w:p>
    <w:p w14:paraId="060BA576" w14:textId="2E0BA592" w:rsidR="00A87AE3" w:rsidRPr="00146219" w:rsidRDefault="00392EBD" w:rsidP="00146219">
      <w:pPr>
        <w:pStyle w:val="Heading2"/>
        <w:rPr>
          <w:sz w:val="32"/>
          <w:szCs w:val="32"/>
        </w:rPr>
      </w:pPr>
      <w:r w:rsidRPr="00146219">
        <w:rPr>
          <w:sz w:val="32"/>
          <w:szCs w:val="32"/>
        </w:rPr>
        <w:t>I. Introduction to Bible Quizzing</w:t>
      </w:r>
      <w:r w:rsidR="00146219">
        <w:rPr>
          <w:sz w:val="32"/>
          <w:szCs w:val="32"/>
        </w:rPr>
        <w:t xml:space="preserve"> - A Ministry</w:t>
      </w:r>
    </w:p>
    <w:p w14:paraId="596649F2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Life-changing impact of Bible Quizzing on children and teens</w:t>
      </w:r>
    </w:p>
    <w:p w14:paraId="442FB08A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Strengthens families through Scripture</w:t>
      </w:r>
    </w:p>
    <w:p w14:paraId="74947FFC" w14:textId="77777777" w:rsidR="00A87AE3" w:rsidRPr="00146219" w:rsidRDefault="00392EBD">
      <w:pPr>
        <w:pStyle w:val="Heading2"/>
        <w:rPr>
          <w:sz w:val="32"/>
          <w:szCs w:val="32"/>
        </w:rPr>
      </w:pPr>
      <w:r w:rsidRPr="00146219">
        <w:rPr>
          <w:sz w:val="32"/>
          <w:szCs w:val="32"/>
        </w:rPr>
        <w:t>II. Why Bible Quizzing?</w:t>
      </w:r>
    </w:p>
    <w:p w14:paraId="7FFEEF4A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Teaches Apostolic doctrine and salvation</w:t>
      </w:r>
    </w:p>
    <w:p w14:paraId="722ED6C0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Encourages strong Christian walk</w:t>
      </w:r>
    </w:p>
    <w:p w14:paraId="09F1811C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Increases church retention rates</w:t>
      </w:r>
    </w:p>
    <w:p w14:paraId="10F2BE4E" w14:textId="77777777" w:rsidR="00A87AE3" w:rsidRPr="00146219" w:rsidRDefault="00392EBD">
      <w:pPr>
        <w:pStyle w:val="ListBullet"/>
        <w:rPr>
          <w:sz w:val="32"/>
          <w:szCs w:val="32"/>
        </w:rPr>
      </w:pPr>
      <w:proofErr w:type="gramStart"/>
      <w:r w:rsidRPr="00146219">
        <w:rPr>
          <w:sz w:val="32"/>
          <w:szCs w:val="32"/>
        </w:rPr>
        <w:t>Develops</w:t>
      </w:r>
      <w:proofErr w:type="gramEnd"/>
      <w:r w:rsidRPr="00146219">
        <w:rPr>
          <w:sz w:val="32"/>
          <w:szCs w:val="32"/>
        </w:rPr>
        <w:t>:</w:t>
      </w:r>
    </w:p>
    <w:p w14:paraId="4B7B737A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Study habits</w:t>
      </w:r>
    </w:p>
    <w:p w14:paraId="5A09F18D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Time management</w:t>
      </w:r>
    </w:p>
    <w:p w14:paraId="4A848D15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Christian friendships</w:t>
      </w:r>
    </w:p>
    <w:p w14:paraId="5A2536D1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Resilience in winning/losing</w:t>
      </w:r>
    </w:p>
    <w:p w14:paraId="60B4E81C" w14:textId="77777777" w:rsidR="00A87AE3" w:rsidRPr="00146219" w:rsidRDefault="00392EBD">
      <w:pPr>
        <w:pStyle w:val="Heading2"/>
        <w:rPr>
          <w:sz w:val="32"/>
          <w:szCs w:val="32"/>
        </w:rPr>
      </w:pPr>
      <w:r w:rsidRPr="00146219">
        <w:rPr>
          <w:sz w:val="32"/>
          <w:szCs w:val="32"/>
        </w:rPr>
        <w:t>III. Quiz Season Overview</w:t>
      </w:r>
    </w:p>
    <w:p w14:paraId="17396180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Runs January to May/</w:t>
      </w:r>
      <w:proofErr w:type="gramStart"/>
      <w:r w:rsidRPr="00146219">
        <w:rPr>
          <w:sz w:val="32"/>
          <w:szCs w:val="32"/>
        </w:rPr>
        <w:t>June;</w:t>
      </w:r>
      <w:proofErr w:type="gramEnd"/>
      <w:r w:rsidRPr="00146219">
        <w:rPr>
          <w:sz w:val="32"/>
          <w:szCs w:val="32"/>
        </w:rPr>
        <w:t xml:space="preserve"> Nationals in August</w:t>
      </w:r>
    </w:p>
    <w:p w14:paraId="0F5E317C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Recommended start: September–December</w:t>
      </w:r>
    </w:p>
    <w:p w14:paraId="2B9D2E8D" w14:textId="77777777" w:rsidR="00A87AE3" w:rsidRPr="00146219" w:rsidRDefault="00392EBD">
      <w:pPr>
        <w:pStyle w:val="Heading2"/>
        <w:rPr>
          <w:sz w:val="32"/>
          <w:szCs w:val="32"/>
        </w:rPr>
      </w:pPr>
      <w:r w:rsidRPr="00146219">
        <w:rPr>
          <w:sz w:val="32"/>
          <w:szCs w:val="32"/>
        </w:rPr>
        <w:t>IV. Getting Started</w:t>
      </w:r>
    </w:p>
    <w:p w14:paraId="480F9C28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Materials needed:</w:t>
      </w:r>
    </w:p>
    <w:p w14:paraId="19E68892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Quiz cards</w:t>
      </w:r>
    </w:p>
    <w:p w14:paraId="3C11FAF1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Quiz questions</w:t>
      </w:r>
    </w:p>
    <w:p w14:paraId="18D4C858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Buzzer system</w:t>
      </w:r>
    </w:p>
    <w:p w14:paraId="361694D0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Travel expenses</w:t>
      </w:r>
    </w:p>
    <w:p w14:paraId="1B57B5EC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Useful links:</w:t>
      </w:r>
    </w:p>
    <w:p w14:paraId="0EEAE7B8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https://seniorbiblequizzing.com/</w:t>
      </w:r>
    </w:p>
    <w:p w14:paraId="64C82E2C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https://upcquiz.com/</w:t>
      </w:r>
    </w:p>
    <w:p w14:paraId="6EA02DE4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https://stores.bqmaterials.com/</w:t>
      </w:r>
    </w:p>
    <w:p w14:paraId="120D70DA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https://www.najbq.com/</w:t>
      </w:r>
    </w:p>
    <w:p w14:paraId="28AF19C3" w14:textId="77777777" w:rsidR="00A87AE3" w:rsidRPr="00146219" w:rsidRDefault="00392EBD">
      <w:pPr>
        <w:pStyle w:val="Heading2"/>
        <w:rPr>
          <w:sz w:val="32"/>
          <w:szCs w:val="32"/>
        </w:rPr>
      </w:pPr>
      <w:r w:rsidRPr="00146219">
        <w:rPr>
          <w:sz w:val="32"/>
          <w:szCs w:val="32"/>
        </w:rPr>
        <w:lastRenderedPageBreak/>
        <w:t>V. Bible Quizzing as Ministry</w:t>
      </w:r>
    </w:p>
    <w:p w14:paraId="607C1B04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 xml:space="preserve">Not just a </w:t>
      </w:r>
      <w:proofErr w:type="gramStart"/>
      <w:r w:rsidRPr="00146219">
        <w:rPr>
          <w:sz w:val="32"/>
          <w:szCs w:val="32"/>
        </w:rPr>
        <w:t>program—</w:t>
      </w:r>
      <w:proofErr w:type="gramEnd"/>
      <w:r w:rsidRPr="00146219">
        <w:rPr>
          <w:sz w:val="32"/>
          <w:szCs w:val="32"/>
        </w:rPr>
        <w:t>it's a ministry</w:t>
      </w:r>
    </w:p>
    <w:p w14:paraId="142545BE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Purposes:</w:t>
      </w:r>
    </w:p>
    <w:p w14:paraId="74F142F7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Spiritual growth</w:t>
      </w:r>
    </w:p>
    <w:p w14:paraId="66A2FFBB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Love for God’s Word</w:t>
      </w:r>
    </w:p>
    <w:p w14:paraId="16398878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Character development</w:t>
      </w:r>
    </w:p>
    <w:p w14:paraId="38352DC6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Holy Ghost experience for younger quizzers</w:t>
      </w:r>
    </w:p>
    <w:p w14:paraId="6B29D806" w14:textId="77777777" w:rsidR="00A87AE3" w:rsidRPr="00146219" w:rsidRDefault="00392EBD">
      <w:pPr>
        <w:pStyle w:val="Heading2"/>
        <w:rPr>
          <w:sz w:val="32"/>
          <w:szCs w:val="32"/>
        </w:rPr>
      </w:pPr>
      <w:r w:rsidRPr="00146219">
        <w:rPr>
          <w:sz w:val="32"/>
          <w:szCs w:val="32"/>
        </w:rPr>
        <w:t>VI. The Role of Coaches and Parents</w:t>
      </w:r>
    </w:p>
    <w:p w14:paraId="3F5148E1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Inspire quizzers like Elijah inspired Elisha</w:t>
      </w:r>
    </w:p>
    <w:p w14:paraId="2C65AC64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Importance of having a burden for the ministry</w:t>
      </w:r>
    </w:p>
    <w:p w14:paraId="53934B33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Understanding quizzers' pressures and struggles</w:t>
      </w:r>
    </w:p>
    <w:p w14:paraId="54B8B952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Demonstrating:</w:t>
      </w:r>
    </w:p>
    <w:p w14:paraId="4DAA57CE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Empathy</w:t>
      </w:r>
    </w:p>
    <w:p w14:paraId="1AF74B96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Encouragement</w:t>
      </w:r>
    </w:p>
    <w:p w14:paraId="1C1B737D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Transparency</w:t>
      </w:r>
    </w:p>
    <w:p w14:paraId="642A4C83" w14:textId="7777777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>Comparing mentorship to pregnancy: effort, sacrifice, reward</w:t>
      </w:r>
    </w:p>
    <w:p w14:paraId="45C63015" w14:textId="77777777" w:rsidR="00A87AE3" w:rsidRPr="00146219" w:rsidRDefault="00392EBD">
      <w:pPr>
        <w:pStyle w:val="Heading2"/>
        <w:rPr>
          <w:sz w:val="32"/>
          <w:szCs w:val="32"/>
        </w:rPr>
      </w:pPr>
      <w:r w:rsidRPr="00146219">
        <w:rPr>
          <w:sz w:val="32"/>
          <w:szCs w:val="32"/>
        </w:rPr>
        <w:t>VII. Personal Testimonies</w:t>
      </w:r>
    </w:p>
    <w:p w14:paraId="5F2F5E15" w14:textId="20E12737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 xml:space="preserve"> Kayla Thomas</w:t>
      </w:r>
    </w:p>
    <w:p w14:paraId="37393E45" w14:textId="2C3E8F1E" w:rsidR="00A87AE3" w:rsidRPr="00146219" w:rsidRDefault="00146219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92EBD" w:rsidRPr="00146219">
        <w:rPr>
          <w:sz w:val="32"/>
          <w:szCs w:val="32"/>
        </w:rPr>
        <w:t xml:space="preserve"> - Quoting Scriptures daily</w:t>
      </w:r>
    </w:p>
    <w:p w14:paraId="2A16B376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Her aunt received the Holy Ghost during a car ride</w:t>
      </w:r>
    </w:p>
    <w:p w14:paraId="43EF79E7" w14:textId="3248F836" w:rsidR="00A87AE3" w:rsidRPr="00146219" w:rsidRDefault="00392EBD">
      <w:pPr>
        <w:pStyle w:val="ListBullet"/>
        <w:rPr>
          <w:sz w:val="32"/>
          <w:szCs w:val="32"/>
        </w:rPr>
      </w:pPr>
      <w:r w:rsidRPr="00146219">
        <w:rPr>
          <w:sz w:val="32"/>
          <w:szCs w:val="32"/>
        </w:rPr>
        <w:t xml:space="preserve"> Victoria Brigalia</w:t>
      </w:r>
    </w:p>
    <w:p w14:paraId="55246A0F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Transformation during college</w:t>
      </w:r>
    </w:p>
    <w:p w14:paraId="7105A4CD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Mentorship and spiritual growth under Deena Thomas</w:t>
      </w:r>
    </w:p>
    <w:p w14:paraId="00904722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Learned dependence on God’s Spirit (Zechariah 4:6)</w:t>
      </w:r>
    </w:p>
    <w:p w14:paraId="3A05A42A" w14:textId="77777777" w:rsidR="00A87AE3" w:rsidRPr="00146219" w:rsidRDefault="00392EBD" w:rsidP="00146219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  <w:r w:rsidRPr="00146219">
        <w:rPr>
          <w:sz w:val="32"/>
          <w:szCs w:val="32"/>
        </w:rPr>
        <w:t xml:space="preserve">  - Involvement in various church ministries</w:t>
      </w:r>
    </w:p>
    <w:sectPr w:rsidR="00A87AE3" w:rsidRPr="00146219" w:rsidSect="0021781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2D7AD" w14:textId="77777777" w:rsidR="00146219" w:rsidRDefault="00146219" w:rsidP="00146219">
      <w:pPr>
        <w:spacing w:after="0" w:line="240" w:lineRule="auto"/>
      </w:pPr>
      <w:r>
        <w:separator/>
      </w:r>
    </w:p>
  </w:endnote>
  <w:endnote w:type="continuationSeparator" w:id="0">
    <w:p w14:paraId="7B2F5649" w14:textId="77777777" w:rsidR="00146219" w:rsidRDefault="00146219" w:rsidP="0014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6540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03FBF" w14:textId="22C8711B" w:rsidR="00146219" w:rsidRDefault="001462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62587F" w14:textId="77777777" w:rsidR="00146219" w:rsidRDefault="00146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39A16" w14:textId="77777777" w:rsidR="00146219" w:rsidRDefault="00146219" w:rsidP="00146219">
      <w:pPr>
        <w:spacing w:after="0" w:line="240" w:lineRule="auto"/>
      </w:pPr>
      <w:r>
        <w:separator/>
      </w:r>
    </w:p>
  </w:footnote>
  <w:footnote w:type="continuationSeparator" w:id="0">
    <w:p w14:paraId="49417F09" w14:textId="77777777" w:rsidR="00146219" w:rsidRDefault="00146219" w:rsidP="00146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7420768">
    <w:abstractNumId w:val="8"/>
  </w:num>
  <w:num w:numId="2" w16cid:durableId="1257129083">
    <w:abstractNumId w:val="6"/>
  </w:num>
  <w:num w:numId="3" w16cid:durableId="1916088993">
    <w:abstractNumId w:val="5"/>
  </w:num>
  <w:num w:numId="4" w16cid:durableId="2019968176">
    <w:abstractNumId w:val="4"/>
  </w:num>
  <w:num w:numId="5" w16cid:durableId="248126200">
    <w:abstractNumId w:val="7"/>
  </w:num>
  <w:num w:numId="6" w16cid:durableId="748430299">
    <w:abstractNumId w:val="3"/>
  </w:num>
  <w:num w:numId="7" w16cid:durableId="1085037182">
    <w:abstractNumId w:val="2"/>
  </w:num>
  <w:num w:numId="8" w16cid:durableId="1554387371">
    <w:abstractNumId w:val="1"/>
  </w:num>
  <w:num w:numId="9" w16cid:durableId="31380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23FB"/>
    <w:rsid w:val="00136825"/>
    <w:rsid w:val="00146219"/>
    <w:rsid w:val="0015074B"/>
    <w:rsid w:val="001A6BBA"/>
    <w:rsid w:val="00217815"/>
    <w:rsid w:val="0029639D"/>
    <w:rsid w:val="003266C3"/>
    <w:rsid w:val="00326F90"/>
    <w:rsid w:val="00392EBD"/>
    <w:rsid w:val="006E33DA"/>
    <w:rsid w:val="00A87AE3"/>
    <w:rsid w:val="00AA1D8D"/>
    <w:rsid w:val="00B47730"/>
    <w:rsid w:val="00B545B2"/>
    <w:rsid w:val="00CB0664"/>
    <w:rsid w:val="00DD5CC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EC6BA"/>
  <w14:defaultImageDpi w14:val="300"/>
  <w15:docId w15:val="{D758D51B-15BC-4F97-A6BB-88F9DFD0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Connie Jordan</cp:lastModifiedBy>
  <cp:revision>6</cp:revision>
  <dcterms:created xsi:type="dcterms:W3CDTF">2025-06-04T07:24:00Z</dcterms:created>
  <dcterms:modified xsi:type="dcterms:W3CDTF">2025-06-05T16:12:00Z</dcterms:modified>
  <cp:category/>
</cp:coreProperties>
</file>