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98D579" w14:textId="39CE854D" w:rsidR="00652C09" w:rsidRDefault="00A634B5">
      <w:pPr>
        <w:rPr>
          <w:b/>
          <w:bCs/>
        </w:rPr>
      </w:pPr>
      <w:r>
        <w:rPr>
          <w:b/>
          <w:bCs/>
        </w:rPr>
        <w:t xml:space="preserve">First Discussion Read </w:t>
      </w:r>
      <w:r w:rsidR="00FC5084">
        <w:rPr>
          <w:b/>
          <w:bCs/>
        </w:rPr>
        <w:t>Lu</w:t>
      </w:r>
      <w:r w:rsidR="0064572F">
        <w:rPr>
          <w:b/>
          <w:bCs/>
        </w:rPr>
        <w:t>k</w:t>
      </w:r>
      <w:r w:rsidR="00FC5084">
        <w:rPr>
          <w:b/>
          <w:bCs/>
        </w:rPr>
        <w:t>e 17:1-4</w:t>
      </w:r>
      <w:r>
        <w:rPr>
          <w:b/>
          <w:bCs/>
        </w:rPr>
        <w:t xml:space="preserve">. </w:t>
      </w:r>
      <w:r w:rsidR="00FC5084">
        <w:rPr>
          <w:b/>
          <w:bCs/>
        </w:rPr>
        <w:t>A basic tenet of our faith is how we are expected to treat others. In these first 4 verses Luke is laying out that true followers of Jesus Christ do not cause people to sin.</w:t>
      </w:r>
    </w:p>
    <w:p w14:paraId="6A67AFD1" w14:textId="2D8E679C" w:rsidR="00652C09" w:rsidRDefault="00E47D4E">
      <w:r>
        <w:t xml:space="preserve">Discuss what Jesus meant when He said </w:t>
      </w:r>
      <w:r w:rsidRPr="00E47D4E">
        <w:rPr>
          <w:i/>
          <w:iCs/>
        </w:rPr>
        <w:t>“It is impossible that no offenses should come</w:t>
      </w:r>
      <w:r w:rsidRPr="00E47D4E">
        <w:rPr>
          <w:i/>
          <w:iCs/>
        </w:rPr>
        <w:t>…”</w:t>
      </w:r>
      <w:r>
        <w:rPr>
          <w:i/>
          <w:iCs/>
        </w:rPr>
        <w:t xml:space="preserve"> </w:t>
      </w:r>
      <w:r w:rsidR="00B611E7">
        <w:t>To w</w:t>
      </w:r>
      <w:r>
        <w:t>ho</w:t>
      </w:r>
      <w:r w:rsidR="00B611E7">
        <w:t>m</w:t>
      </w:r>
      <w:r>
        <w:t xml:space="preserve"> is Jesus directing the second half of that verse and verse 2?</w:t>
      </w:r>
      <w:r w:rsidR="007A22F1">
        <w:t xml:space="preserve"> Who would be the </w:t>
      </w:r>
      <w:r w:rsidR="007A22F1" w:rsidRPr="007A22F1">
        <w:rPr>
          <w:i/>
          <w:iCs/>
        </w:rPr>
        <w:t>“little ones”</w:t>
      </w:r>
      <w:r w:rsidR="007A22F1">
        <w:t xml:space="preserve"> </w:t>
      </w:r>
      <w:r w:rsidR="007A22F1" w:rsidRPr="007A22F1">
        <w:t>Jesus is referring to?</w:t>
      </w:r>
      <w:r w:rsidR="007A22F1">
        <w:t xml:space="preserve"> </w:t>
      </w:r>
      <w:r w:rsidR="00614A0F">
        <w:t>Not only are Christians not supposed to cause others to sin what else does it say Christians should do?</w:t>
      </w:r>
    </w:p>
    <w:p w14:paraId="5F3BF0AA" w14:textId="516F727C" w:rsidR="00614A0F" w:rsidRDefault="00E47D4E" w:rsidP="00E47D4E">
      <w:r w:rsidRPr="00E47D4E">
        <w:t>Discuss</w:t>
      </w:r>
      <w:r w:rsidR="00BB621B">
        <w:t xml:space="preserve"> forgiveness. What are your thoughts on forgiveness? Do you only </w:t>
      </w:r>
      <w:proofErr w:type="gramStart"/>
      <w:r w:rsidR="00BB621B">
        <w:t>forgive</w:t>
      </w:r>
      <w:proofErr w:type="gramEnd"/>
      <w:r w:rsidR="00BB621B">
        <w:t xml:space="preserve"> if you feel like it? If they deserve it? If the answer is no (hint, it should be a no) then what does that say forgiveness is?  </w:t>
      </w:r>
      <w:r w:rsidR="00614A0F">
        <w:t xml:space="preserve">Do we literally count the number of times we find someone sinning and then stop engaging at 7 times? What does Jesus mean then? </w:t>
      </w:r>
      <w:r w:rsidR="00B611E7">
        <w:t>Does their lack of repentance let us “off the hook?</w:t>
      </w:r>
    </w:p>
    <w:p w14:paraId="7676D164" w14:textId="3FBA7E6D" w:rsidR="00E47D4E" w:rsidRPr="00E47D4E" w:rsidRDefault="00E47D4E" w:rsidP="00E47D4E">
      <w:r w:rsidRPr="00E47D4E">
        <w:t xml:space="preserve">Should we forgive a person who does not repent or </w:t>
      </w:r>
      <w:r>
        <w:t xml:space="preserve">has a flippant attitude toward </w:t>
      </w:r>
      <w:r w:rsidR="007A22F1">
        <w:t>their apparent sin?</w:t>
      </w:r>
      <w:r w:rsidR="00B611E7">
        <w:t xml:space="preserve"> Must </w:t>
      </w:r>
      <w:r w:rsidR="00C55EC6">
        <w:t>there</w:t>
      </w:r>
      <w:r w:rsidR="00B611E7">
        <w:t xml:space="preserve"> be reconciliation for forgiveness to occur?</w:t>
      </w:r>
      <w:r w:rsidR="00C55EC6">
        <w:t xml:space="preserve"> Who is involved in the act and attitude of forgiveness?</w:t>
      </w:r>
    </w:p>
    <w:p w14:paraId="26D0C476" w14:textId="77777777" w:rsidR="00652C09" w:rsidRDefault="00A634B5">
      <w:pPr>
        <w:rPr>
          <w:b/>
          <w:bCs/>
        </w:rPr>
      </w:pPr>
      <w:r>
        <w:rPr>
          <w:b/>
          <w:bCs/>
        </w:rPr>
        <w:t>Notes:</w:t>
      </w:r>
    </w:p>
    <w:p w14:paraId="320DAD0C" w14:textId="77777777" w:rsidR="00652C09" w:rsidRDefault="00652C09"/>
    <w:p w14:paraId="51B47874" w14:textId="77777777" w:rsidR="00652C09" w:rsidRDefault="00652C09"/>
    <w:p w14:paraId="137DE4D7" w14:textId="7E929903" w:rsidR="00652C09" w:rsidRDefault="00A634B5">
      <w:pPr>
        <w:rPr>
          <w:b/>
          <w:bCs/>
        </w:rPr>
      </w:pPr>
      <w:r>
        <w:rPr>
          <w:b/>
          <w:bCs/>
        </w:rPr>
        <w:t xml:space="preserve">Second discussion: Read verse </w:t>
      </w:r>
      <w:r w:rsidR="00DD1BA3">
        <w:rPr>
          <w:b/>
          <w:bCs/>
        </w:rPr>
        <w:t>5 – 10.</w:t>
      </w:r>
    </w:p>
    <w:p w14:paraId="5FC0D8C1" w14:textId="4A96F80B" w:rsidR="00DD1BA3" w:rsidRDefault="00A634B5" w:rsidP="00DD1BA3">
      <w:r>
        <w:t xml:space="preserve">Discuss: </w:t>
      </w:r>
      <w:r w:rsidR="00DD1BA3">
        <w:t xml:space="preserve">Right after the first 4 verses, specifically those about forgiveness we get verse 5. Why do you think the disciples made this request?  </w:t>
      </w:r>
    </w:p>
    <w:p w14:paraId="0295A5A5" w14:textId="0FE917EC" w:rsidR="00652C09" w:rsidRDefault="00DD1BA3">
      <w:r>
        <w:t xml:space="preserve">There are two different aspects of a Christian life that Jesus is speaking on in these verses. Can you identify them? The second aspect may be a little difficult to identify. As you do identify this it will also necessitate a requirement of what? Let me ask this to see if it helps – is our answer to everything that we struggle with </w:t>
      </w:r>
      <w:r w:rsidR="00165AB9">
        <w:t xml:space="preserve">I must not </w:t>
      </w:r>
      <w:r>
        <w:t xml:space="preserve">enough faith? </w:t>
      </w:r>
      <w:proofErr w:type="gramStart"/>
      <w:r>
        <w:t>Or,</w:t>
      </w:r>
      <w:proofErr w:type="gramEnd"/>
      <w:r>
        <w:t xml:space="preserve"> is it that we are not (blank) enough?</w:t>
      </w:r>
      <w:r w:rsidR="00165AB9">
        <w:t xml:space="preserve"> (read 2 John 1:6, John 15:14, John 14:15)</w:t>
      </w:r>
    </w:p>
    <w:p w14:paraId="365625B9" w14:textId="0D5501C5" w:rsidR="00DD1BA3" w:rsidRDefault="00165AB9">
      <w:r>
        <w:t xml:space="preserve">As a Christian are there not aspects of our walk that we are expected to do? In doing these things we are exercising what? (the answer to above) Do we deserve a participation trophy, or a pat on the back for everything we do? </w:t>
      </w:r>
    </w:p>
    <w:p w14:paraId="10348465" w14:textId="77777777" w:rsidR="00165AB9" w:rsidRDefault="00165AB9">
      <w:pPr>
        <w:rPr>
          <w:b/>
          <w:bCs/>
        </w:rPr>
      </w:pPr>
      <w:r>
        <w:rPr>
          <w:b/>
          <w:bCs/>
        </w:rPr>
        <w:t>Going Deeper:</w:t>
      </w:r>
    </w:p>
    <w:p w14:paraId="42005653" w14:textId="3EBA67FF" w:rsidR="00652C09" w:rsidRDefault="00165AB9">
      <w:r>
        <w:t>Discuss these:</w:t>
      </w:r>
    </w:p>
    <w:p w14:paraId="10B74CBA" w14:textId="5A014C2F" w:rsidR="00165AB9" w:rsidRDefault="00165AB9" w:rsidP="00165AB9">
      <w:pPr>
        <w:pStyle w:val="ListParagraph"/>
        <w:numPr>
          <w:ilvl w:val="0"/>
          <w:numId w:val="8"/>
        </w:numPr>
      </w:pPr>
      <w:r>
        <w:t>What would you say to someone who excuses their disobedience by saying they must be lacking in faith?</w:t>
      </w:r>
    </w:p>
    <w:p w14:paraId="3A59978F" w14:textId="7A6A481E" w:rsidR="00165AB9" w:rsidRDefault="00165AB9" w:rsidP="00165AB9">
      <w:pPr>
        <w:pStyle w:val="ListParagraph"/>
        <w:numPr>
          <w:ilvl w:val="0"/>
          <w:numId w:val="8"/>
        </w:numPr>
      </w:pPr>
      <w:r>
        <w:t>Are we obedient out of duty or out of love?</w:t>
      </w:r>
    </w:p>
    <w:p w14:paraId="5522AABA" w14:textId="5191D786" w:rsidR="00165AB9" w:rsidRDefault="00165AB9" w:rsidP="00165AB9">
      <w:pPr>
        <w:pStyle w:val="ListParagraph"/>
        <w:numPr>
          <w:ilvl w:val="1"/>
          <w:numId w:val="8"/>
        </w:numPr>
      </w:pPr>
      <w:r>
        <w:t>Are these at odds with each other? Explain.</w:t>
      </w:r>
    </w:p>
    <w:p w14:paraId="7D9337DA" w14:textId="0882DF7D" w:rsidR="00165AB9" w:rsidRDefault="00165AB9" w:rsidP="00165AB9">
      <w:pPr>
        <w:pStyle w:val="ListParagraph"/>
        <w:numPr>
          <w:ilvl w:val="0"/>
          <w:numId w:val="8"/>
        </w:numPr>
      </w:pPr>
      <w:r>
        <w:t>As we dig into this a little further, if someone says to obey God when you don’t feel like it is being a hypocrite, what would you say to this?</w:t>
      </w:r>
    </w:p>
    <w:p w14:paraId="441E2240" w14:textId="4A82D900" w:rsidR="00D12BD7" w:rsidRDefault="00D12BD7" w:rsidP="00165AB9">
      <w:pPr>
        <w:pStyle w:val="ListParagraph"/>
        <w:numPr>
          <w:ilvl w:val="0"/>
          <w:numId w:val="8"/>
        </w:numPr>
      </w:pPr>
      <w:r>
        <w:t xml:space="preserve">Read Philippians 2:12-13. We are commanded to walk in obedience. According to these verses how do we do this so as we are not doing this according to our flesh?  </w:t>
      </w:r>
    </w:p>
    <w:p w14:paraId="21FC8E84" w14:textId="77777777" w:rsidR="00652C09" w:rsidRDefault="00A634B5">
      <w:pPr>
        <w:rPr>
          <w:b/>
          <w:bCs/>
        </w:rPr>
      </w:pPr>
      <w:r>
        <w:rPr>
          <w:b/>
          <w:bCs/>
        </w:rPr>
        <w:lastRenderedPageBreak/>
        <w:t>Notes:</w:t>
      </w:r>
    </w:p>
    <w:p w14:paraId="77148B29" w14:textId="77777777" w:rsidR="00D12BD7" w:rsidRDefault="00D12BD7">
      <w:pPr>
        <w:rPr>
          <w:b/>
          <w:bCs/>
        </w:rPr>
      </w:pPr>
    </w:p>
    <w:p w14:paraId="2643506A" w14:textId="77777777" w:rsidR="00D12BD7" w:rsidRDefault="00D12BD7">
      <w:pPr>
        <w:rPr>
          <w:b/>
          <w:bCs/>
        </w:rPr>
      </w:pPr>
    </w:p>
    <w:p w14:paraId="261491B6" w14:textId="32B92271" w:rsidR="00652C09" w:rsidRDefault="00A634B5">
      <w:pPr>
        <w:rPr>
          <w:b/>
          <w:bCs/>
        </w:rPr>
      </w:pPr>
      <w:r>
        <w:rPr>
          <w:b/>
          <w:bCs/>
        </w:rPr>
        <w:t>Third discussion: Read verse 1</w:t>
      </w:r>
      <w:r w:rsidR="00A51246">
        <w:rPr>
          <w:b/>
          <w:bCs/>
        </w:rPr>
        <w:t>1 - 19</w:t>
      </w:r>
      <w:r>
        <w:rPr>
          <w:b/>
          <w:bCs/>
        </w:rPr>
        <w:t xml:space="preserve">. </w:t>
      </w:r>
    </w:p>
    <w:p w14:paraId="7D6A5A4A" w14:textId="14F84447" w:rsidR="00A51246" w:rsidRDefault="00A634B5" w:rsidP="00A51246">
      <w:r>
        <w:t xml:space="preserve">Discuss: </w:t>
      </w:r>
      <w:r w:rsidR="00A51246">
        <w:t xml:space="preserve">God performed a miracle with these 10 lepers. What did the lepers </w:t>
      </w:r>
      <w:proofErr w:type="gramStart"/>
      <w:r w:rsidR="00A51246">
        <w:t>do</w:t>
      </w:r>
      <w:proofErr w:type="gramEnd"/>
      <w:r w:rsidR="00A51246">
        <w:t xml:space="preserve"> that was right? Do you call out to God in your time of need? Is this your natural response? </w:t>
      </w:r>
      <w:proofErr w:type="gramStart"/>
      <w:r w:rsidR="00A51246">
        <w:t>Meaning that</w:t>
      </w:r>
      <w:proofErr w:type="gramEnd"/>
      <w:r w:rsidR="00A51246">
        <w:t xml:space="preserve"> you do this in every situation? If not, why not?</w:t>
      </w:r>
    </w:p>
    <w:p w14:paraId="2326D72E" w14:textId="545556CF" w:rsidR="00A51246" w:rsidRDefault="00A51246" w:rsidP="00A51246">
      <w:r>
        <w:t xml:space="preserve">He blessed them. How did they respond? What do the actions of </w:t>
      </w:r>
      <w:proofErr w:type="gramStart"/>
      <w:r>
        <w:t>the nine</w:t>
      </w:r>
      <w:proofErr w:type="gramEnd"/>
      <w:r>
        <w:t xml:space="preserve"> represent? (hint: how was Jesus received by the religious leaders and most of the Jewish people?) They accepted His miracles, but </w:t>
      </w:r>
      <w:proofErr w:type="gramStart"/>
      <w:r>
        <w:t>they would</w:t>
      </w:r>
      <w:proofErr w:type="gramEnd"/>
      <w:r>
        <w:t xml:space="preserve"> not accept Him </w:t>
      </w:r>
      <w:proofErr w:type="gramStart"/>
      <w:r>
        <w:t>as?</w:t>
      </w:r>
      <w:proofErr w:type="gramEnd"/>
    </w:p>
    <w:p w14:paraId="06C6C0AC" w14:textId="543A6304" w:rsidR="00FA0E20" w:rsidRDefault="00051E55" w:rsidP="00A51246">
      <w:r>
        <w:t xml:space="preserve">What was the one leper doing? </w:t>
      </w:r>
      <w:r w:rsidR="00B03308">
        <w:t xml:space="preserve"> </w:t>
      </w:r>
      <w:r w:rsidR="00A51246">
        <w:t>What should our response be to God’s blessings?</w:t>
      </w:r>
    </w:p>
    <w:p w14:paraId="0C28E0D0" w14:textId="07A591CA" w:rsidR="00051E55" w:rsidRDefault="00051E55" w:rsidP="00A51246">
      <w:pPr>
        <w:rPr>
          <w:b/>
          <w:bCs/>
        </w:rPr>
      </w:pPr>
      <w:r>
        <w:rPr>
          <w:b/>
          <w:bCs/>
        </w:rPr>
        <w:t>Going Deeper:</w:t>
      </w:r>
    </w:p>
    <w:p w14:paraId="2908108F" w14:textId="77777777" w:rsidR="00051E55" w:rsidRDefault="00051E55" w:rsidP="00051E55">
      <w:pPr>
        <w:pStyle w:val="ListParagraph"/>
        <w:numPr>
          <w:ilvl w:val="0"/>
          <w:numId w:val="11"/>
        </w:numPr>
      </w:pPr>
      <w:r w:rsidRPr="00051E55">
        <w:t>Many professing Christians use God to meet their needs, but they don’t live to glorify Him. Discuss the difference.</w:t>
      </w:r>
    </w:p>
    <w:p w14:paraId="04CDB480" w14:textId="5D29D61D" w:rsidR="00051E55" w:rsidRPr="00051E55" w:rsidRDefault="00051E55" w:rsidP="00051E55">
      <w:pPr>
        <w:pStyle w:val="ListParagraph"/>
        <w:numPr>
          <w:ilvl w:val="0"/>
          <w:numId w:val="11"/>
        </w:numPr>
      </w:pPr>
      <w:r w:rsidRPr="00051E55">
        <w:t>What is the difference between intellectual faith and obedient faith? Why does one not save and the other does save?</w:t>
      </w:r>
    </w:p>
    <w:p w14:paraId="6BF3BFC4" w14:textId="77777777" w:rsidR="00652C09" w:rsidRDefault="00A634B5">
      <w:pPr>
        <w:rPr>
          <w:b/>
          <w:bCs/>
        </w:rPr>
      </w:pPr>
      <w:r>
        <w:rPr>
          <w:b/>
          <w:bCs/>
        </w:rPr>
        <w:t>Notes:</w:t>
      </w:r>
    </w:p>
    <w:p w14:paraId="5A4694E7" w14:textId="77777777" w:rsidR="00EF4E8E" w:rsidRDefault="00EF4E8E">
      <w:pPr>
        <w:rPr>
          <w:b/>
          <w:bCs/>
        </w:rPr>
      </w:pPr>
    </w:p>
    <w:p w14:paraId="741E80D6" w14:textId="77777777" w:rsidR="00EF4E8E" w:rsidRDefault="00EF4E8E">
      <w:pPr>
        <w:rPr>
          <w:b/>
          <w:bCs/>
        </w:rPr>
      </w:pPr>
    </w:p>
    <w:p w14:paraId="5CB0D56A" w14:textId="77777777" w:rsidR="00EF4E8E" w:rsidRDefault="00EF4E8E">
      <w:pPr>
        <w:rPr>
          <w:b/>
          <w:bCs/>
        </w:rPr>
      </w:pPr>
    </w:p>
    <w:p w14:paraId="3F897DD6" w14:textId="247C3734" w:rsidR="00C55EC6" w:rsidRDefault="00C55EC6" w:rsidP="00C55EC6">
      <w:pPr>
        <w:rPr>
          <w:b/>
          <w:bCs/>
        </w:rPr>
      </w:pPr>
      <w:r>
        <w:rPr>
          <w:b/>
          <w:bCs/>
        </w:rPr>
        <w:t>Fourth</w:t>
      </w:r>
      <w:r>
        <w:rPr>
          <w:b/>
          <w:bCs/>
        </w:rPr>
        <w:t xml:space="preserve"> discussion: Read verse </w:t>
      </w:r>
      <w:r>
        <w:rPr>
          <w:b/>
          <w:bCs/>
        </w:rPr>
        <w:t>22-37</w:t>
      </w:r>
      <w:r>
        <w:rPr>
          <w:b/>
          <w:bCs/>
        </w:rPr>
        <w:t xml:space="preserve">. </w:t>
      </w:r>
      <w:r w:rsidRPr="00C55EC6">
        <w:rPr>
          <w:b/>
          <w:bCs/>
        </w:rPr>
        <w:t>While the pharisees initiated this discussion</w:t>
      </w:r>
      <w:r>
        <w:rPr>
          <w:b/>
          <w:bCs/>
        </w:rPr>
        <w:t xml:space="preserve"> </w:t>
      </w:r>
      <w:r w:rsidRPr="00C55EC6">
        <w:rPr>
          <w:b/>
          <w:bCs/>
        </w:rPr>
        <w:t>of the</w:t>
      </w:r>
      <w:r>
        <w:rPr>
          <w:b/>
          <w:bCs/>
        </w:rPr>
        <w:t xml:space="preserve"> </w:t>
      </w:r>
      <w:r w:rsidRPr="00C55EC6">
        <w:rPr>
          <w:b/>
          <w:bCs/>
        </w:rPr>
        <w:t>coming kingdom of God Jesus</w:t>
      </w:r>
      <w:r>
        <w:rPr>
          <w:b/>
          <w:bCs/>
        </w:rPr>
        <w:t xml:space="preserve"> </w:t>
      </w:r>
      <w:r w:rsidRPr="00C55EC6">
        <w:rPr>
          <w:b/>
          <w:bCs/>
        </w:rPr>
        <w:t>specifically addresses His disciples in these</w:t>
      </w:r>
      <w:r>
        <w:rPr>
          <w:b/>
          <w:bCs/>
        </w:rPr>
        <w:t xml:space="preserve"> </w:t>
      </w:r>
      <w:r w:rsidRPr="00C55EC6">
        <w:rPr>
          <w:b/>
          <w:bCs/>
        </w:rPr>
        <w:t>verses.</w:t>
      </w:r>
      <w:r>
        <w:rPr>
          <w:b/>
          <w:bCs/>
        </w:rPr>
        <w:t xml:space="preserve"> </w:t>
      </w:r>
      <w:r w:rsidRPr="00C55EC6">
        <w:rPr>
          <w:b/>
          <w:bCs/>
        </w:rPr>
        <w:t>Since this</w:t>
      </w:r>
      <w:r>
        <w:rPr>
          <w:b/>
          <w:bCs/>
        </w:rPr>
        <w:t xml:space="preserve"> </w:t>
      </w:r>
      <w:r w:rsidRPr="00C55EC6">
        <w:rPr>
          <w:b/>
          <w:bCs/>
        </w:rPr>
        <w:t>was directed to His disciples,</w:t>
      </w:r>
      <w:r>
        <w:rPr>
          <w:b/>
          <w:bCs/>
        </w:rPr>
        <w:t xml:space="preserve"> </w:t>
      </w:r>
      <w:r w:rsidRPr="00C55EC6">
        <w:rPr>
          <w:b/>
          <w:bCs/>
        </w:rPr>
        <w:t>there is also an application for us, as His</w:t>
      </w:r>
      <w:r>
        <w:rPr>
          <w:b/>
          <w:bCs/>
        </w:rPr>
        <w:t xml:space="preserve"> </w:t>
      </w:r>
      <w:r w:rsidRPr="00C55EC6">
        <w:rPr>
          <w:b/>
          <w:bCs/>
        </w:rPr>
        <w:t>disciples.</w:t>
      </w:r>
    </w:p>
    <w:p w14:paraId="6D8F92A8" w14:textId="1774D3BD" w:rsidR="00C55EC6" w:rsidRDefault="00C55EC6" w:rsidP="00C55EC6">
      <w:r>
        <w:t>Discuss w</w:t>
      </w:r>
      <w:r>
        <w:t>hat Jesus mean</w:t>
      </w:r>
      <w:r>
        <w:t>t</w:t>
      </w:r>
      <w:r>
        <w:t xml:space="preserve"> by </w:t>
      </w:r>
      <w:r>
        <w:t>“</w:t>
      </w:r>
      <w:r>
        <w:t>the days of</w:t>
      </w:r>
      <w:r>
        <w:t xml:space="preserve"> </w:t>
      </w:r>
      <w:r>
        <w:t>Noah</w:t>
      </w:r>
      <w:r>
        <w:t>”</w:t>
      </w:r>
      <w:r>
        <w:t xml:space="preserve"> and the </w:t>
      </w:r>
      <w:r>
        <w:t>“</w:t>
      </w:r>
      <w:r>
        <w:t>the days of Lot?</w:t>
      </w:r>
      <w:r>
        <w:t>”</w:t>
      </w:r>
      <w:r>
        <w:t xml:space="preserve"> (See</w:t>
      </w:r>
      <w:r>
        <w:t xml:space="preserve"> </w:t>
      </w:r>
      <w:r>
        <w:t>Genesis 6:5,</w:t>
      </w:r>
      <w:r>
        <w:t xml:space="preserve"> </w:t>
      </w:r>
      <w:r>
        <w:t>Genesis 18:20-21, Genesis</w:t>
      </w:r>
      <w:r>
        <w:t xml:space="preserve"> </w:t>
      </w:r>
      <w:r>
        <w:t>19)</w:t>
      </w:r>
      <w:r>
        <w:t xml:space="preserve">. </w:t>
      </w:r>
      <w:r>
        <w:t>What were these days like? Do we</w:t>
      </w:r>
      <w:r>
        <w:t xml:space="preserve"> </w:t>
      </w:r>
      <w:r>
        <w:t>see similar attributes of those</w:t>
      </w:r>
      <w:r>
        <w:t xml:space="preserve"> </w:t>
      </w:r>
      <w:r>
        <w:t>days around</w:t>
      </w:r>
      <w:r>
        <w:t xml:space="preserve"> </w:t>
      </w:r>
      <w:r>
        <w:t>us now?</w:t>
      </w:r>
    </w:p>
    <w:p w14:paraId="1FF2E16D" w14:textId="0DD3C8AF" w:rsidR="00C55EC6" w:rsidRPr="00051E55" w:rsidRDefault="00C55EC6" w:rsidP="00C55EC6">
      <w:r>
        <w:t xml:space="preserve">What did he mean by </w:t>
      </w:r>
      <w:r>
        <w:t>“</w:t>
      </w:r>
      <w:r>
        <w:t>remember</w:t>
      </w:r>
      <w:r>
        <w:t xml:space="preserve"> </w:t>
      </w:r>
      <w:r>
        <w:t>Lot</w:t>
      </w:r>
      <w:r>
        <w:t>’</w:t>
      </w:r>
      <w:r>
        <w:t>s wife? (See Genesis 19:17, Genesis19:26)</w:t>
      </w:r>
      <w:r>
        <w:t xml:space="preserve">. </w:t>
      </w:r>
      <w:r>
        <w:t>What is the lesson for us in that account,</w:t>
      </w:r>
      <w:r>
        <w:t xml:space="preserve"> </w:t>
      </w:r>
      <w:r>
        <w:t>especially in relation to verse 33?</w:t>
      </w:r>
      <w:r>
        <w:t xml:space="preserve"> </w:t>
      </w:r>
      <w:r>
        <w:t>(Consider also 1John 2:15-17, Luke 9:23</w:t>
      </w:r>
      <w:r>
        <w:t>-</w:t>
      </w:r>
      <w:r>
        <w:t>24, James 4:4)</w:t>
      </w:r>
    </w:p>
    <w:p w14:paraId="35A5D3D7" w14:textId="2FCF08AF" w:rsidR="00FA0E20" w:rsidRDefault="00C55EC6" w:rsidP="001678B2">
      <w:pPr>
        <w:rPr>
          <w:b/>
          <w:bCs/>
        </w:rPr>
      </w:pPr>
      <w:r>
        <w:rPr>
          <w:b/>
          <w:bCs/>
        </w:rPr>
        <w:t>Notes:</w:t>
      </w:r>
    </w:p>
    <w:sectPr w:rsidR="00FA0E20">
      <w:headerReference w:type="default" r:id="rId7"/>
      <w:pgSz w:w="12240" w:h="15840"/>
      <w:pgMar w:top="1440" w:right="1440" w:bottom="1440" w:left="1440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24F33F" w14:textId="77777777" w:rsidR="00A634B5" w:rsidRDefault="00A634B5">
      <w:pPr>
        <w:spacing w:after="0" w:line="240" w:lineRule="auto"/>
      </w:pPr>
      <w:r>
        <w:separator/>
      </w:r>
    </w:p>
  </w:endnote>
  <w:endnote w:type="continuationSeparator" w:id="0">
    <w:p w14:paraId="7C92911B" w14:textId="77777777" w:rsidR="00A634B5" w:rsidRDefault="00A63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B2407A" w14:textId="77777777" w:rsidR="00A634B5" w:rsidRDefault="00A634B5">
      <w:pPr>
        <w:spacing w:after="0" w:line="240" w:lineRule="auto"/>
      </w:pPr>
      <w:r>
        <w:separator/>
      </w:r>
    </w:p>
  </w:footnote>
  <w:footnote w:type="continuationSeparator" w:id="0">
    <w:p w14:paraId="070477AF" w14:textId="77777777" w:rsidR="00A634B5" w:rsidRDefault="00A634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44BB26" w14:textId="77777777" w:rsidR="00652C09" w:rsidRDefault="00652C09">
    <w:pPr>
      <w:pStyle w:val="Header"/>
      <w:jc w:val="center"/>
    </w:pPr>
  </w:p>
  <w:p w14:paraId="6FCC7911" w14:textId="77777777" w:rsidR="00652C09" w:rsidRDefault="00652C09">
    <w:pPr>
      <w:pStyle w:val="Header"/>
      <w:jc w:val="center"/>
    </w:pPr>
  </w:p>
  <w:p w14:paraId="124D8055" w14:textId="2F9FC61F" w:rsidR="00652C09" w:rsidRDefault="00A634B5">
    <w:pPr>
      <w:pStyle w:val="Header"/>
      <w:jc w:val="center"/>
      <w:rPr>
        <w:b/>
        <w:bCs/>
      </w:rPr>
    </w:pPr>
    <w:r>
      <w:rPr>
        <w:b/>
        <w:bCs/>
      </w:rPr>
      <w:t>LUKE 1</w:t>
    </w:r>
    <w:r w:rsidR="00A76269">
      <w:rPr>
        <w:b/>
        <w:bCs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054D04"/>
    <w:multiLevelType w:val="multilevel"/>
    <w:tmpl w:val="C31C8CC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D33E10"/>
    <w:multiLevelType w:val="multilevel"/>
    <w:tmpl w:val="71CABB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A32934"/>
    <w:multiLevelType w:val="hybridMultilevel"/>
    <w:tmpl w:val="33E42F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C260B"/>
    <w:multiLevelType w:val="multilevel"/>
    <w:tmpl w:val="752A49B8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2F25221"/>
    <w:multiLevelType w:val="multilevel"/>
    <w:tmpl w:val="1698239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9B07C1C"/>
    <w:multiLevelType w:val="multilevel"/>
    <w:tmpl w:val="49747F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35F40619"/>
    <w:multiLevelType w:val="hybridMultilevel"/>
    <w:tmpl w:val="48900D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2C4997"/>
    <w:multiLevelType w:val="multilevel"/>
    <w:tmpl w:val="C63447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455C7A"/>
    <w:multiLevelType w:val="hybridMultilevel"/>
    <w:tmpl w:val="219A82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9D1686"/>
    <w:multiLevelType w:val="hybridMultilevel"/>
    <w:tmpl w:val="48900D1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623E0C"/>
    <w:multiLevelType w:val="multilevel"/>
    <w:tmpl w:val="49AEF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9AA41F7"/>
    <w:multiLevelType w:val="multilevel"/>
    <w:tmpl w:val="B0DEB0F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669333987">
    <w:abstractNumId w:val="3"/>
  </w:num>
  <w:num w:numId="2" w16cid:durableId="1489052052">
    <w:abstractNumId w:val="0"/>
  </w:num>
  <w:num w:numId="3" w16cid:durableId="1291396161">
    <w:abstractNumId w:val="4"/>
  </w:num>
  <w:num w:numId="4" w16cid:durableId="915896296">
    <w:abstractNumId w:val="7"/>
  </w:num>
  <w:num w:numId="5" w16cid:durableId="1236282704">
    <w:abstractNumId w:val="11"/>
  </w:num>
  <w:num w:numId="6" w16cid:durableId="42758611">
    <w:abstractNumId w:val="2"/>
  </w:num>
  <w:num w:numId="7" w16cid:durableId="379011340">
    <w:abstractNumId w:val="5"/>
  </w:num>
  <w:num w:numId="8" w16cid:durableId="678888736">
    <w:abstractNumId w:val="8"/>
  </w:num>
  <w:num w:numId="9" w16cid:durableId="320546137">
    <w:abstractNumId w:val="10"/>
  </w:num>
  <w:num w:numId="10" w16cid:durableId="65611587">
    <w:abstractNumId w:val="1"/>
  </w:num>
  <w:num w:numId="11" w16cid:durableId="1725180845">
    <w:abstractNumId w:val="6"/>
  </w:num>
  <w:num w:numId="12" w16cid:durableId="99110657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C09"/>
    <w:rsid w:val="00051E55"/>
    <w:rsid w:val="00073D5C"/>
    <w:rsid w:val="00165AB9"/>
    <w:rsid w:val="001678B2"/>
    <w:rsid w:val="004F6C23"/>
    <w:rsid w:val="00614A0F"/>
    <w:rsid w:val="0064572F"/>
    <w:rsid w:val="00652C09"/>
    <w:rsid w:val="00735E6F"/>
    <w:rsid w:val="007A22F1"/>
    <w:rsid w:val="009B1B5D"/>
    <w:rsid w:val="00A51246"/>
    <w:rsid w:val="00A634B5"/>
    <w:rsid w:val="00A76269"/>
    <w:rsid w:val="00B03308"/>
    <w:rsid w:val="00B611E7"/>
    <w:rsid w:val="00BB621B"/>
    <w:rsid w:val="00C55EC6"/>
    <w:rsid w:val="00D12BD7"/>
    <w:rsid w:val="00DD1BA3"/>
    <w:rsid w:val="00E47D4E"/>
    <w:rsid w:val="00EF4E8E"/>
    <w:rsid w:val="00F26449"/>
    <w:rsid w:val="00F80C7C"/>
    <w:rsid w:val="00FA0E20"/>
    <w:rsid w:val="00FC5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C97EED"/>
  <w15:docId w15:val="{41CA1AE8-EF19-45C2-B9BD-F9ECDD6D5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200C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0C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0C9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0C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0C9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0C9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0C9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0C9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0C9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qFormat/>
    <w:rsid w:val="00200C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qFormat/>
    <w:rsid w:val="00200C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qFormat/>
    <w:rsid w:val="00200C9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qFormat/>
    <w:rsid w:val="00200C9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qFormat/>
    <w:rsid w:val="00200C9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qFormat/>
    <w:rsid w:val="00200C9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qFormat/>
    <w:rsid w:val="00200C9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qFormat/>
    <w:rsid w:val="00200C9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qFormat/>
    <w:rsid w:val="00200C97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qFormat/>
    <w:rsid w:val="00200C97"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qFormat/>
    <w:rsid w:val="00200C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QuoteChar">
    <w:name w:val="Quote Char"/>
    <w:basedOn w:val="DefaultParagraphFont"/>
    <w:link w:val="Quote"/>
    <w:uiPriority w:val="29"/>
    <w:qFormat/>
    <w:rsid w:val="00200C97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200C97"/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qFormat/>
    <w:rsid w:val="00200C9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0C97"/>
    <w:rPr>
      <w:b/>
      <w:bCs/>
      <w:smallCaps/>
      <w:color w:val="0F4761" w:themeColor="accent1" w:themeShade="BF"/>
      <w:spacing w:val="5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8C567D"/>
  </w:style>
  <w:style w:type="character" w:customStyle="1" w:styleId="FooterChar">
    <w:name w:val="Footer Char"/>
    <w:basedOn w:val="DefaultParagraphFont"/>
    <w:link w:val="Footer"/>
    <w:uiPriority w:val="99"/>
    <w:qFormat/>
    <w:rsid w:val="008C567D"/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next w:val="Normal"/>
    <w:link w:val="TitleChar"/>
    <w:uiPriority w:val="10"/>
    <w:qFormat/>
    <w:rsid w:val="00200C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0C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0C97"/>
    <w:pPr>
      <w:spacing w:before="160"/>
      <w:jc w:val="center"/>
    </w:pPr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0C97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0C97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paragraph" w:styleId="Header">
    <w:name w:val="header"/>
    <w:basedOn w:val="Normal"/>
    <w:link w:val="HeaderChar"/>
    <w:uiPriority w:val="99"/>
    <w:unhideWhenUsed/>
    <w:rsid w:val="008C567D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8C567D"/>
    <w:pPr>
      <w:tabs>
        <w:tab w:val="center" w:pos="4680"/>
        <w:tab w:val="right" w:pos="9360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47D4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7D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52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7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1736</TotalTime>
  <Pages>2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stephroche777@gmail.com</dc:creator>
  <dc:description/>
  <cp:lastModifiedBy>Raymond Roche</cp:lastModifiedBy>
  <cp:revision>11</cp:revision>
  <cp:lastPrinted>2025-03-03T01:23:00Z</cp:lastPrinted>
  <dcterms:created xsi:type="dcterms:W3CDTF">2025-03-02T21:25:00Z</dcterms:created>
  <dcterms:modified xsi:type="dcterms:W3CDTF">2025-03-04T02:19:00Z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