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4164"/>
        <w:gridCol w:w="1476"/>
      </w:tblGrid>
      <w:tr w:rsidR="009D0C43" w:rsidRPr="00B955E4" w14:paraId="478E222D" w14:textId="77777777" w:rsidTr="00ED6F5C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85AD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RANGE!A1:B34"/>
            <w:r w:rsidRPr="00B955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Fowlerville United Brethren</w:t>
            </w:r>
            <w:bookmarkEnd w:id="0"/>
          </w:p>
        </w:tc>
      </w:tr>
      <w:tr w:rsidR="009D0C43" w:rsidRPr="00B955E4" w14:paraId="56B3FEC1" w14:textId="77777777" w:rsidTr="00ED6F5C">
        <w:trPr>
          <w:trHeight w:val="24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A81" w14:textId="22C845B0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202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B955E4">
              <w:rPr>
                <w:rFonts w:ascii="Arial" w:eastAsia="Times New Roman" w:hAnsi="Arial" w:cs="Arial"/>
                <w:sz w:val="20"/>
                <w:szCs w:val="20"/>
              </w:rPr>
              <w:t xml:space="preserve"> Approved Budget</w:t>
            </w:r>
          </w:p>
        </w:tc>
      </w:tr>
      <w:tr w:rsidR="009D0C43" w:rsidRPr="00B955E4" w14:paraId="56D9B9D8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10E6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33D0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0C43" w:rsidRPr="00B955E4" w14:paraId="3161D5CF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6E0E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Ministry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0014" w14:textId="6F99AB44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9D0C43" w:rsidRPr="00B955E4" w14:paraId="62D6C834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382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UB Ministry Assessment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BEE2" w14:textId="46AEE7AB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</w:tr>
      <w:tr w:rsidR="009D0C43" w:rsidRPr="00B955E4" w14:paraId="263D2517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6681" w14:textId="77777777" w:rsidR="009D0C43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Ministry </w:t>
            </w: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/Staff Development/HR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471D" w14:textId="688FC33E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656F39F0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9902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Missions</w:t>
            </w:r>
            <w:r w:rsidRPr="00B955E4">
              <w:rPr>
                <w:rFonts w:ascii="Arial" w:eastAsia="Times New Roman" w:hAnsi="Arial" w:cs="Arial"/>
                <w:sz w:val="20"/>
                <w:szCs w:val="20"/>
              </w:rPr>
              <w:t xml:space="preserve"> (Foreign, Regional, &amp; Local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974E" w14:textId="65CA48C4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697B987B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ABA3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Assimilation Ministries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8B4C" w14:textId="3C4DECB5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18846085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9787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Alongside Ministries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2DEA7" w14:textId="2C80A248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46DC9556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9C78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KidMin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Ministry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6C60" w14:textId="3764418C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2425E9EB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2C56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 Ministry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BA7EB" w14:textId="0E306221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78939E3B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A679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 xml:space="preserve">Worship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Ministry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6272" w14:textId="1CC9E378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3C5A2A63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3013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Ministry Total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1F72" w14:textId="16A4450B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  <w:r w:rsidR="009D0C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925</w:t>
            </w:r>
          </w:p>
        </w:tc>
      </w:tr>
      <w:tr w:rsidR="009D0C43" w:rsidRPr="00B955E4" w14:paraId="18791995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E6D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5D9063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45B8F073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72704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0C600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42F65297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4EC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Church Operation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404B" w14:textId="1937387A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9D0C43" w:rsidRPr="00B955E4" w14:paraId="224552F1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406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Office Expenses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359B5" w14:textId="4AEE62D3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6D24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4D80B054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A763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Preschool Operating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77E1" w14:textId="0014EFED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,000</w:t>
            </w:r>
          </w:p>
        </w:tc>
      </w:tr>
      <w:tr w:rsidR="009D0C43" w:rsidRPr="00B955E4" w14:paraId="2DD68A43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6C3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Business Expenses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8BC2" w14:textId="20A6321A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65,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5114FFED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FEB0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Building / Land Payments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7151" w14:textId="38CDF915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6D24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3A8452F2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F639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Building Expenses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BB5B" w14:textId="7702A31F" w:rsidR="009D0C43" w:rsidRPr="00B955E4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D24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5B5CB392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F34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Church Operations Total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54DF" w14:textId="14BAE261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BE56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56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24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D0C43" w:rsidRPr="00B955E4" w14:paraId="56238C8D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61D51A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38F533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67514C1F" w14:textId="77777777" w:rsidTr="00ED6F5C">
        <w:trPr>
          <w:trHeight w:val="240"/>
        </w:trPr>
        <w:tc>
          <w:tcPr>
            <w:tcW w:w="416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3F40F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6C06F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36EE8495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E22D62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 Compensation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3E68F" w14:textId="5E3C889F" w:rsidR="009D0C43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  <w:p w14:paraId="1EE0F39D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9D0C43" w:rsidRPr="00B955E4" w14:paraId="2835F3A0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2AF5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 Compensation Total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E93F" w14:textId="119137B6" w:rsidR="009D0C43" w:rsidRPr="00B37FB7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 w:rsidR="009D0C43" w:rsidRPr="00B37FB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</w:tr>
      <w:tr w:rsidR="009D0C43" w:rsidRPr="00B955E4" w14:paraId="1E3D9A3B" w14:textId="77777777" w:rsidTr="008B327E">
        <w:trPr>
          <w:trHeight w:val="575"/>
        </w:trPr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FD85" w14:textId="4CCB4996" w:rsidR="009D0C43" w:rsidRPr="00CC5805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</w:rPr>
            </w:pPr>
            <w:r w:rsidRPr="00CC5805">
              <w:rPr>
                <w:rFonts w:ascii="Arial" w:eastAsia="Times New Roman" w:hAnsi="Arial" w:cs="Arial"/>
                <w:sz w:val="14"/>
                <w:szCs w:val="20"/>
              </w:rPr>
              <w:t>* Includes all staff wages, housing allowance, and professional ministry expenses.</w:t>
            </w:r>
            <w:r w:rsidR="00BE5668">
              <w:rPr>
                <w:rFonts w:ascii="Arial" w:eastAsia="Times New Roman" w:hAnsi="Arial" w:cs="Arial"/>
                <w:sz w:val="14"/>
                <w:szCs w:val="20"/>
              </w:rPr>
              <w:t xml:space="preserve">  Assumes 6 months of 3 current pastor’ salary/benefits and 6 months of 5 pastors’ salary/benefits</w:t>
            </w:r>
          </w:p>
        </w:tc>
      </w:tr>
      <w:tr w:rsidR="009D0C43" w:rsidRPr="00B955E4" w14:paraId="12891357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84C7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9ABD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0AC425E4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997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5DAB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196B2BBC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EE5B38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 Totals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2E4072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0C43" w:rsidRPr="00B955E4" w14:paraId="75C03656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9885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1330D" w14:textId="71D0D64B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Approved</w:t>
            </w:r>
          </w:p>
        </w:tc>
      </w:tr>
      <w:tr w:rsidR="009D0C43" w:rsidRPr="00B955E4" w14:paraId="7DA52E55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17F6B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Ministry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22793" w14:textId="3EF9956C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925</w:t>
            </w:r>
          </w:p>
        </w:tc>
      </w:tr>
      <w:tr w:rsidR="009D0C43" w:rsidRPr="00B955E4" w14:paraId="744328B8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F5D80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Church Operations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E2E39F" w14:textId="24AB09A9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01C9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286B5DA2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E128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Staff Compensation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98BBDA" w14:textId="75101674" w:rsidR="009D0C43" w:rsidRPr="00B955E4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</w:tr>
      <w:tr w:rsidR="009D0C43" w:rsidRPr="00B955E4" w14:paraId="4836DB26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3D59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Target Budget Total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9FA1" w14:textId="548A9BBA" w:rsidR="009D0C43" w:rsidRPr="00B955E4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  <w:r w:rsidR="009D0C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395</w:t>
            </w:r>
          </w:p>
        </w:tc>
      </w:tr>
    </w:tbl>
    <w:p w14:paraId="3DB6DCB0" w14:textId="77777777" w:rsidR="00AC6BCC" w:rsidRDefault="00AC6BCC"/>
    <w:sectPr w:rsidR="00D4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43"/>
    <w:rsid w:val="00104EB2"/>
    <w:rsid w:val="00311911"/>
    <w:rsid w:val="006D245D"/>
    <w:rsid w:val="008B327E"/>
    <w:rsid w:val="00901C99"/>
    <w:rsid w:val="0094739B"/>
    <w:rsid w:val="009D0C43"/>
    <w:rsid w:val="00AC6BCC"/>
    <w:rsid w:val="00B37FB7"/>
    <w:rsid w:val="00BE5668"/>
    <w:rsid w:val="00E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1E55"/>
  <w15:chartTrackingRefBased/>
  <w15:docId w15:val="{5C2D810A-4C6D-451D-962D-6342FA9A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125</Words>
  <Characters>855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Fear</dc:creator>
  <cp:keywords/>
  <dc:description/>
  <cp:lastModifiedBy>Kristin Fear</cp:lastModifiedBy>
  <cp:revision>5</cp:revision>
  <dcterms:created xsi:type="dcterms:W3CDTF">2023-01-02T16:14:00Z</dcterms:created>
  <dcterms:modified xsi:type="dcterms:W3CDTF">2025-12-30T21:37:00Z</dcterms:modified>
</cp:coreProperties>
</file>