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9A25" w14:textId="2AF50A68" w:rsidR="00CE1881" w:rsidRPr="00272FD4" w:rsidRDefault="00021B28">
      <w:pPr>
        <w:pStyle w:val="NoSpacing"/>
        <w:jc w:val="both"/>
        <w:rPr>
          <w:sz w:val="28"/>
          <w:szCs w:val="28"/>
        </w:rPr>
      </w:pPr>
      <w:r w:rsidRPr="00272FD4">
        <w:rPr>
          <w:sz w:val="28"/>
          <w:szCs w:val="28"/>
        </w:rPr>
        <w:t xml:space="preserve">   </w:t>
      </w:r>
      <w:r w:rsidRPr="00272FD4">
        <w:rPr>
          <w:b/>
          <w:bCs/>
          <w:sz w:val="28"/>
          <w:szCs w:val="28"/>
          <w:lang w:val="de-DE"/>
        </w:rPr>
        <w:t xml:space="preserve">BISHOP GREGORY GERALD MCKINLEY INGRAM ( Retired) </w:t>
      </w:r>
      <w:r w:rsidRPr="00272FD4">
        <w:rPr>
          <w:sz w:val="28"/>
          <w:szCs w:val="28"/>
        </w:rPr>
        <w:t>was elected and consecrated the 118</w:t>
      </w:r>
      <w:r w:rsidRPr="00272FD4">
        <w:rPr>
          <w:sz w:val="28"/>
          <w:szCs w:val="28"/>
          <w:vertAlign w:val="superscript"/>
        </w:rPr>
        <w:t>th</w:t>
      </w:r>
      <w:r w:rsidRPr="00272FD4">
        <w:rPr>
          <w:sz w:val="28"/>
          <w:szCs w:val="28"/>
        </w:rPr>
        <w:t xml:space="preserve"> Bishop of the African Methodist Episcopal Church in 2000. His first appointment was to the Fifteenth Episcopal District, which comprised of Angola, Namibia and most of South Africa. In 2004, his second assignment was to the Tenth Episcopal District, which</w:t>
      </w:r>
      <w:r w:rsidRPr="00272FD4">
        <w:rPr>
          <w:sz w:val="28"/>
          <w:szCs w:val="28"/>
        </w:rPr>
        <w:t xml:space="preserve"> encompasses the State of Texas; and on July 4, 2012, during the 49</w:t>
      </w:r>
      <w:r w:rsidRPr="00272FD4">
        <w:rPr>
          <w:sz w:val="28"/>
          <w:szCs w:val="28"/>
          <w:vertAlign w:val="superscript"/>
        </w:rPr>
        <w:t>th</w:t>
      </w:r>
      <w:r w:rsidRPr="00272FD4">
        <w:rPr>
          <w:sz w:val="28"/>
          <w:szCs w:val="28"/>
        </w:rPr>
        <w:t xml:space="preserve"> Quadrennial Session of the General Conference in Nashville, Tenn., Bishop Ingram was assigned to the First Episcopal District, where he presided over seven annual conferences comprising </w:t>
      </w:r>
      <w:r w:rsidRPr="00272FD4">
        <w:rPr>
          <w:sz w:val="28"/>
          <w:szCs w:val="28"/>
        </w:rPr>
        <w:t xml:space="preserve">Delaware, New England, New Jersey, New York, Pennsylvania and Bermuda. When he </w:t>
      </w:r>
      <w:r w:rsidR="00272FD4" w:rsidRPr="00272FD4">
        <w:rPr>
          <w:sz w:val="28"/>
          <w:szCs w:val="28"/>
        </w:rPr>
        <w:t>retired from</w:t>
      </w:r>
      <w:r w:rsidRPr="00272FD4">
        <w:rPr>
          <w:sz w:val="28"/>
          <w:szCs w:val="28"/>
        </w:rPr>
        <w:t xml:space="preserve"> the active ministry at the 51</w:t>
      </w:r>
      <w:r w:rsidRPr="00272FD4">
        <w:rPr>
          <w:sz w:val="28"/>
          <w:szCs w:val="28"/>
          <w:vertAlign w:val="superscript"/>
        </w:rPr>
        <w:t>st</w:t>
      </w:r>
      <w:r w:rsidRPr="00272FD4">
        <w:rPr>
          <w:sz w:val="28"/>
          <w:szCs w:val="28"/>
        </w:rPr>
        <w:t xml:space="preserve"> General Conference in July, 2021 Bishop Ingram accepted the invitation to serve as Professor of Leadership and Director of Mapping </w:t>
      </w:r>
      <w:r w:rsidR="00272FD4" w:rsidRPr="00272FD4">
        <w:rPr>
          <w:sz w:val="28"/>
          <w:szCs w:val="28"/>
        </w:rPr>
        <w:t>the</w:t>
      </w:r>
      <w:r w:rsidRPr="00272FD4">
        <w:rPr>
          <w:sz w:val="28"/>
          <w:szCs w:val="28"/>
        </w:rPr>
        <w:t xml:space="preserve"> Future </w:t>
      </w:r>
      <w:r w:rsidR="00272FD4" w:rsidRPr="00272FD4">
        <w:rPr>
          <w:sz w:val="28"/>
          <w:szCs w:val="28"/>
        </w:rPr>
        <w:t>of</w:t>
      </w:r>
      <w:r w:rsidRPr="00272FD4">
        <w:rPr>
          <w:sz w:val="28"/>
          <w:szCs w:val="28"/>
        </w:rPr>
        <w:t xml:space="preserve"> Black Methodism </w:t>
      </w:r>
      <w:r w:rsidR="00272FD4" w:rsidRPr="00272FD4">
        <w:rPr>
          <w:sz w:val="28"/>
          <w:szCs w:val="28"/>
        </w:rPr>
        <w:t>Initiative for</w:t>
      </w:r>
      <w:r w:rsidRPr="00272FD4">
        <w:rPr>
          <w:sz w:val="28"/>
          <w:szCs w:val="28"/>
        </w:rPr>
        <w:t xml:space="preserve"> Payne Theological Seminary.</w:t>
      </w:r>
    </w:p>
    <w:p w14:paraId="0A0532F2" w14:textId="77777777" w:rsidR="00CE1881" w:rsidRPr="00272FD4" w:rsidRDefault="00CE1881">
      <w:pPr>
        <w:pStyle w:val="NoSpacing"/>
        <w:jc w:val="both"/>
        <w:rPr>
          <w:sz w:val="28"/>
          <w:szCs w:val="28"/>
        </w:rPr>
      </w:pPr>
    </w:p>
    <w:p w14:paraId="0480158E" w14:textId="69F72D03" w:rsidR="00CE1881" w:rsidRPr="00272FD4" w:rsidRDefault="00021B28">
      <w:pPr>
        <w:pStyle w:val="NoSpacing"/>
        <w:jc w:val="both"/>
        <w:rPr>
          <w:sz w:val="28"/>
          <w:szCs w:val="28"/>
        </w:rPr>
      </w:pPr>
      <w:r w:rsidRPr="00272FD4">
        <w:rPr>
          <w:sz w:val="28"/>
          <w:szCs w:val="28"/>
        </w:rPr>
        <w:t xml:space="preserve">   </w:t>
      </w:r>
      <w:r w:rsidRPr="00272FD4">
        <w:rPr>
          <w:sz w:val="28"/>
          <w:szCs w:val="28"/>
        </w:rPr>
        <w:t>Committed to the vision he advanced as an aspirant for the Episcopacy, Bishop Ingram was passionate and intentional in advancing his holistic, multi-dimensional approach to effec</w:t>
      </w:r>
      <w:r w:rsidRPr="00272FD4">
        <w:rPr>
          <w:sz w:val="28"/>
          <w:szCs w:val="28"/>
        </w:rPr>
        <w:t xml:space="preserve">tive ministry in the three Episcopal Districts he served. His initial 7-Point Partnership Plan evolved into a 10-Point Partnership Plan that included modules </w:t>
      </w:r>
      <w:r w:rsidR="00272FD4" w:rsidRPr="00272FD4">
        <w:rPr>
          <w:sz w:val="28"/>
          <w:szCs w:val="28"/>
        </w:rPr>
        <w:t>on “</w:t>
      </w:r>
      <w:r w:rsidRPr="00272FD4">
        <w:rPr>
          <w:sz w:val="28"/>
          <w:szCs w:val="28"/>
        </w:rPr>
        <w:t>A Resource Inventory Bank”, “Missions</w:t>
      </w:r>
      <w:r w:rsidR="00272FD4" w:rsidRPr="00272FD4">
        <w:rPr>
          <w:sz w:val="28"/>
          <w:szCs w:val="28"/>
        </w:rPr>
        <w:t>”, “</w:t>
      </w:r>
      <w:r w:rsidRPr="00272FD4">
        <w:rPr>
          <w:sz w:val="28"/>
          <w:szCs w:val="28"/>
        </w:rPr>
        <w:t>Stewardship</w:t>
      </w:r>
      <w:r w:rsidR="00272FD4" w:rsidRPr="00272FD4">
        <w:rPr>
          <w:sz w:val="28"/>
          <w:szCs w:val="28"/>
        </w:rPr>
        <w:t>”, “</w:t>
      </w:r>
      <w:r w:rsidRPr="00272FD4">
        <w:rPr>
          <w:sz w:val="28"/>
          <w:szCs w:val="28"/>
        </w:rPr>
        <w:t>Church Growth and Evangelism’, Mana</w:t>
      </w:r>
      <w:r w:rsidRPr="00272FD4">
        <w:rPr>
          <w:sz w:val="28"/>
          <w:szCs w:val="28"/>
        </w:rPr>
        <w:t xml:space="preserve">gement, Marketing and Administration, Education”, and Economic Development”. The 10-Point Partnership Plan ultimately was revised and cast into a 10 Guideposts strategy for improving every aspect of life for the people of the AME Church.  </w:t>
      </w:r>
    </w:p>
    <w:p w14:paraId="40C79F6F" w14:textId="77777777" w:rsidR="00CE1881" w:rsidRPr="00272FD4" w:rsidRDefault="00CE1881">
      <w:pPr>
        <w:pStyle w:val="NoSpacing"/>
        <w:jc w:val="both"/>
        <w:rPr>
          <w:sz w:val="28"/>
          <w:szCs w:val="28"/>
        </w:rPr>
      </w:pPr>
    </w:p>
    <w:p w14:paraId="453C3DAA" w14:textId="3AAC3C76" w:rsidR="00CE1881" w:rsidRPr="00272FD4" w:rsidRDefault="00021B28">
      <w:pPr>
        <w:pStyle w:val="NoSpacing"/>
        <w:jc w:val="both"/>
        <w:rPr>
          <w:sz w:val="28"/>
          <w:szCs w:val="28"/>
        </w:rPr>
      </w:pPr>
      <w:r w:rsidRPr="00272FD4">
        <w:rPr>
          <w:sz w:val="28"/>
          <w:szCs w:val="28"/>
        </w:rPr>
        <w:t xml:space="preserve">    Prior to hi</w:t>
      </w:r>
      <w:r w:rsidRPr="00272FD4">
        <w:rPr>
          <w:sz w:val="28"/>
          <w:szCs w:val="28"/>
        </w:rPr>
        <w:t>s election to the Episcopacy, Bishop Ingram served as the Senior Minister of Oak Grove African Methodist Episcopal Church in Detroit, Michigan. During his 12-and-a-half-year pastorate, the church prospered both numerically and financially. Under his compas</w:t>
      </w:r>
      <w:r w:rsidRPr="00272FD4">
        <w:rPr>
          <w:sz w:val="28"/>
          <w:szCs w:val="28"/>
        </w:rPr>
        <w:t xml:space="preserve">sionate leadership and spiritual direction, 2,600 people united in membership and more than 1,420 were inspired to become tithers. While pastor of Oak Grove, Bishop Ingram </w:t>
      </w:r>
      <w:r w:rsidRPr="00272FD4">
        <w:rPr>
          <w:sz w:val="28"/>
          <w:szCs w:val="28"/>
          <w:lang w:val="es-ES_tradnl"/>
        </w:rPr>
        <w:t>liquidated</w:t>
      </w:r>
      <w:r w:rsidRPr="00272FD4">
        <w:rPr>
          <w:sz w:val="28"/>
          <w:szCs w:val="28"/>
        </w:rPr>
        <w:t xml:space="preserve"> all church debts, including paying off in five years all costs related to</w:t>
      </w:r>
      <w:r w:rsidRPr="00272FD4">
        <w:rPr>
          <w:sz w:val="28"/>
          <w:szCs w:val="28"/>
        </w:rPr>
        <w:t xml:space="preserve"> a multi-million-dollar building and expansion project. Upon his election as a bishop, the church treasury was left with more than $1.2 </w:t>
      </w:r>
      <w:r w:rsidR="00272FD4" w:rsidRPr="00272FD4">
        <w:rPr>
          <w:sz w:val="28"/>
          <w:szCs w:val="28"/>
        </w:rPr>
        <w:t>million dollars</w:t>
      </w:r>
      <w:r w:rsidRPr="00272FD4">
        <w:rPr>
          <w:sz w:val="28"/>
          <w:szCs w:val="28"/>
        </w:rPr>
        <w:t xml:space="preserve"> as it was positioning itself to build a new edifice to The Glory of God. Before being assigned to Oak G</w:t>
      </w:r>
      <w:r w:rsidRPr="00272FD4">
        <w:rPr>
          <w:sz w:val="28"/>
          <w:szCs w:val="28"/>
        </w:rPr>
        <w:t>rove, Bishop Ingram served as pastor of AME churches i</w:t>
      </w:r>
      <w:bookmarkStart w:id="0" w:name="_GoBack"/>
      <w:bookmarkEnd w:id="0"/>
      <w:r w:rsidRPr="00272FD4">
        <w:rPr>
          <w:sz w:val="28"/>
          <w:szCs w:val="28"/>
        </w:rPr>
        <w:t>n Chicago, Springfield and Alton, Illinois. He also served two years on the religious staff at Southern Illinois University-Edwardsville Campus.</w:t>
      </w:r>
    </w:p>
    <w:p w14:paraId="33168284" w14:textId="77777777" w:rsidR="00CE1881" w:rsidRPr="00272FD4" w:rsidRDefault="00CE1881">
      <w:pPr>
        <w:pStyle w:val="NoSpacing"/>
        <w:jc w:val="both"/>
        <w:rPr>
          <w:sz w:val="28"/>
          <w:szCs w:val="28"/>
        </w:rPr>
      </w:pPr>
    </w:p>
    <w:p w14:paraId="0199E10B" w14:textId="2DF10698" w:rsidR="00CE1881" w:rsidRPr="00272FD4" w:rsidRDefault="00021B28">
      <w:pPr>
        <w:pStyle w:val="NoSpacing"/>
        <w:jc w:val="both"/>
        <w:rPr>
          <w:sz w:val="28"/>
          <w:szCs w:val="28"/>
        </w:rPr>
      </w:pPr>
      <w:r w:rsidRPr="00272FD4">
        <w:rPr>
          <w:sz w:val="28"/>
          <w:szCs w:val="28"/>
        </w:rPr>
        <w:t xml:space="preserve">    </w:t>
      </w:r>
      <w:r w:rsidRPr="00272FD4">
        <w:rPr>
          <w:sz w:val="28"/>
          <w:szCs w:val="28"/>
        </w:rPr>
        <w:t>Bishop Ingram distinguished himself throughout Afric</w:t>
      </w:r>
      <w:r w:rsidRPr="00272FD4">
        <w:rPr>
          <w:sz w:val="28"/>
          <w:szCs w:val="28"/>
        </w:rPr>
        <w:t xml:space="preserve">an Methodism in particular, and the religious community, in general, for his expertise on stewardship and tithing. He is a dynamic preacher and lecturer. Bishop </w:t>
      </w:r>
      <w:r w:rsidR="00272FD4" w:rsidRPr="00272FD4">
        <w:rPr>
          <w:sz w:val="28"/>
          <w:szCs w:val="28"/>
        </w:rPr>
        <w:t>Ingram has</w:t>
      </w:r>
      <w:r w:rsidRPr="00272FD4">
        <w:rPr>
          <w:sz w:val="28"/>
          <w:szCs w:val="28"/>
        </w:rPr>
        <w:t xml:space="preserve"> authored a number of publications. Included among them are </w:t>
      </w:r>
      <w:r w:rsidRPr="00272FD4">
        <w:rPr>
          <w:i/>
          <w:iCs/>
          <w:sz w:val="28"/>
          <w:szCs w:val="28"/>
        </w:rPr>
        <w:t>The S.A.T. Manual on Afr</w:t>
      </w:r>
      <w:r w:rsidRPr="00272FD4">
        <w:rPr>
          <w:i/>
          <w:iCs/>
          <w:sz w:val="28"/>
          <w:szCs w:val="28"/>
        </w:rPr>
        <w:t>ican Methodism: A Study Guide on the Faith, Beliefs, History and Structure of the World’s Oldest Denomination Founded by Blacks</w:t>
      </w:r>
      <w:r w:rsidRPr="00272FD4">
        <w:rPr>
          <w:sz w:val="28"/>
          <w:szCs w:val="28"/>
        </w:rPr>
        <w:t>, Equipping</w:t>
      </w:r>
      <w:r w:rsidRPr="00272FD4">
        <w:rPr>
          <w:i/>
          <w:iCs/>
          <w:sz w:val="28"/>
          <w:szCs w:val="28"/>
        </w:rPr>
        <w:t xml:space="preserve"> the Saints for Service</w:t>
      </w:r>
      <w:r w:rsidRPr="00272FD4">
        <w:rPr>
          <w:sz w:val="28"/>
          <w:szCs w:val="28"/>
        </w:rPr>
        <w:t xml:space="preserve">, </w:t>
      </w:r>
      <w:r w:rsidRPr="00272FD4">
        <w:rPr>
          <w:i/>
          <w:iCs/>
          <w:sz w:val="28"/>
          <w:szCs w:val="28"/>
        </w:rPr>
        <w:t>The Joy of Giving More Than Enough, The African Methodist Episcopal Church Pastor’s Journal a</w:t>
      </w:r>
      <w:r w:rsidRPr="00272FD4">
        <w:rPr>
          <w:i/>
          <w:iCs/>
          <w:sz w:val="28"/>
          <w:szCs w:val="28"/>
        </w:rPr>
        <w:t xml:space="preserve">nd Quarterly Conference Record </w:t>
      </w:r>
      <w:r w:rsidRPr="00272FD4">
        <w:rPr>
          <w:i/>
          <w:iCs/>
          <w:sz w:val="28"/>
          <w:szCs w:val="28"/>
        </w:rPr>
        <w:lastRenderedPageBreak/>
        <w:t>Book;</w:t>
      </w:r>
      <w:r w:rsidRPr="00272FD4">
        <w:rPr>
          <w:sz w:val="28"/>
          <w:szCs w:val="28"/>
        </w:rPr>
        <w:t xml:space="preserve"> He has edited two books of sermons, Go Preach My Gospel and Ain’t That Good News? In addition, he has authored his newest publication “ He Restoreth My Soul.”   </w:t>
      </w:r>
    </w:p>
    <w:p w14:paraId="075B035E" w14:textId="77777777" w:rsidR="00CE1881" w:rsidRPr="00272FD4" w:rsidRDefault="00CE1881">
      <w:pPr>
        <w:pStyle w:val="NoSpacing"/>
        <w:jc w:val="both"/>
        <w:rPr>
          <w:sz w:val="28"/>
          <w:szCs w:val="28"/>
        </w:rPr>
      </w:pPr>
    </w:p>
    <w:p w14:paraId="499CF29C" w14:textId="77777777" w:rsidR="00CE1881" w:rsidRPr="00272FD4" w:rsidRDefault="00021B28">
      <w:pPr>
        <w:pStyle w:val="NoSpacing"/>
        <w:jc w:val="both"/>
        <w:rPr>
          <w:sz w:val="28"/>
          <w:szCs w:val="28"/>
        </w:rPr>
      </w:pPr>
      <w:r w:rsidRPr="00272FD4">
        <w:rPr>
          <w:sz w:val="28"/>
          <w:szCs w:val="28"/>
        </w:rPr>
        <w:t xml:space="preserve">     </w:t>
      </w:r>
      <w:r w:rsidRPr="00272FD4">
        <w:rPr>
          <w:sz w:val="28"/>
          <w:szCs w:val="28"/>
        </w:rPr>
        <w:t>Bishop Ingram was privileged to chair the General C</w:t>
      </w:r>
      <w:r w:rsidRPr="00272FD4">
        <w:rPr>
          <w:sz w:val="28"/>
          <w:szCs w:val="28"/>
        </w:rPr>
        <w:t>onference Commission for the 49th Quadrennial Session for the AME Church, and was honored to serve as chairman of the Bicentennial Committee and host bishop for the historic 50th Quadrennial Session of the General Conference of the African Methodist Episco</w:t>
      </w:r>
      <w:r w:rsidRPr="00272FD4">
        <w:rPr>
          <w:sz w:val="28"/>
          <w:szCs w:val="28"/>
        </w:rPr>
        <w:t xml:space="preserve">pal Church, which was held in Philadelphia, PA, the birthplace of the denomination. As chairman of the Bicentennial Celebration, Bishop Ingram was the complier and editor-in-chief for two significant publications: a 365-day devotional, entitled </w:t>
      </w:r>
      <w:r w:rsidRPr="00272FD4">
        <w:rPr>
          <w:i/>
          <w:iCs/>
          <w:sz w:val="28"/>
          <w:szCs w:val="28"/>
        </w:rPr>
        <w:t xml:space="preserve">Moments of </w:t>
      </w:r>
      <w:r w:rsidRPr="00272FD4">
        <w:rPr>
          <w:i/>
          <w:iCs/>
          <w:sz w:val="28"/>
          <w:szCs w:val="28"/>
        </w:rPr>
        <w:t>Meditation: Celebrating the Bicentennial of the African Methodist Episcopal Church</w:t>
      </w:r>
      <w:r w:rsidRPr="00272FD4">
        <w:rPr>
          <w:sz w:val="28"/>
          <w:szCs w:val="28"/>
        </w:rPr>
        <w:t xml:space="preserve">, and </w:t>
      </w:r>
      <w:r w:rsidRPr="00272FD4">
        <w:rPr>
          <w:i/>
          <w:iCs/>
          <w:sz w:val="28"/>
          <w:szCs w:val="28"/>
        </w:rPr>
        <w:t>The Encyclopedia of African Methodism: Bicentennial Edition</w:t>
      </w:r>
      <w:r w:rsidRPr="00272FD4">
        <w:rPr>
          <w:sz w:val="28"/>
          <w:szCs w:val="28"/>
        </w:rPr>
        <w:t>.  Additionally, he conceived the Bicentennial Torch Run from Dover to Philadelphia, which raised over $200,0</w:t>
      </w:r>
      <w:r w:rsidRPr="00272FD4">
        <w:rPr>
          <w:sz w:val="28"/>
          <w:szCs w:val="28"/>
        </w:rPr>
        <w:t>00 for cancer research, is the visionary of  the Richard Allen Statue and Memorial Courtyard at Mother Bethel AME Church, as well as the 25-by-45-foot mural of Bishop Richard Allen that graces the exterior of First District Plaza at 38th and Market streets</w:t>
      </w:r>
      <w:r w:rsidRPr="00272FD4">
        <w:rPr>
          <w:sz w:val="28"/>
          <w:szCs w:val="28"/>
        </w:rPr>
        <w:t xml:space="preserve"> in Philadelphia, where the First Episcopal District is headquartered. Installation of the mural was guided by Rev. Dr. Jessica Kendall Ingram, First District Episcopal Supervisor, in collaboration with the Philadelphia Mural Arts Program.</w:t>
      </w:r>
    </w:p>
    <w:p w14:paraId="25141843" w14:textId="77777777" w:rsidR="00CE1881" w:rsidRPr="00272FD4" w:rsidRDefault="00CE1881">
      <w:pPr>
        <w:pStyle w:val="NoSpacing"/>
        <w:jc w:val="both"/>
        <w:rPr>
          <w:sz w:val="28"/>
          <w:szCs w:val="28"/>
        </w:rPr>
      </w:pPr>
    </w:p>
    <w:p w14:paraId="0EF38C5F" w14:textId="3E6FC5AC" w:rsidR="00CE1881" w:rsidRPr="00272FD4" w:rsidRDefault="00021B28">
      <w:pPr>
        <w:pStyle w:val="NoSpacing"/>
        <w:jc w:val="both"/>
        <w:rPr>
          <w:sz w:val="28"/>
          <w:szCs w:val="28"/>
        </w:rPr>
      </w:pPr>
      <w:r w:rsidRPr="00272FD4">
        <w:rPr>
          <w:sz w:val="28"/>
          <w:szCs w:val="28"/>
        </w:rPr>
        <w:t xml:space="preserve">    </w:t>
      </w:r>
      <w:r w:rsidRPr="00272FD4">
        <w:rPr>
          <w:sz w:val="28"/>
          <w:szCs w:val="28"/>
        </w:rPr>
        <w:t>Bishop Ingr</w:t>
      </w:r>
      <w:r w:rsidRPr="00272FD4">
        <w:rPr>
          <w:sz w:val="28"/>
          <w:szCs w:val="28"/>
        </w:rPr>
        <w:t>am holds a Bachelor of Arts degree from Wilberforce University, a Master of Arts degree in Teaching from Antioch College, a Master of Divinity degree from Garrett Evangelical Theological Seminary and a Doctor of Ministry degree from United Theological Semi</w:t>
      </w:r>
      <w:r w:rsidRPr="00272FD4">
        <w:rPr>
          <w:sz w:val="28"/>
          <w:szCs w:val="28"/>
        </w:rPr>
        <w:t xml:space="preserve">nary.  His religious, civic, community, professional and social affiliations, past and present, are many. </w:t>
      </w:r>
      <w:r w:rsidRPr="00272FD4">
        <w:rPr>
          <w:sz w:val="28"/>
          <w:szCs w:val="28"/>
          <w:lang w:val="it-IT"/>
        </w:rPr>
        <w:t xml:space="preserve">Bishop Ingram </w:t>
      </w:r>
      <w:r w:rsidRPr="00272FD4">
        <w:rPr>
          <w:sz w:val="28"/>
          <w:szCs w:val="28"/>
        </w:rPr>
        <w:t>has been privileged to serve as chairman of the Board of Trustees of The African Methodist Episcopal Church, Inc.,  chairman of the boar</w:t>
      </w:r>
      <w:r w:rsidRPr="00272FD4">
        <w:rPr>
          <w:sz w:val="28"/>
          <w:szCs w:val="28"/>
        </w:rPr>
        <w:t xml:space="preserve">d at Payne Theological Seminary and Paul Quinn College.  He is a life member of the National Association for the Advancement of Colored </w:t>
      </w:r>
      <w:r w:rsidR="00272FD4" w:rsidRPr="00272FD4">
        <w:rPr>
          <w:sz w:val="28"/>
          <w:szCs w:val="28"/>
        </w:rPr>
        <w:t>People, Kappa</w:t>
      </w:r>
      <w:r w:rsidRPr="00272FD4">
        <w:rPr>
          <w:sz w:val="28"/>
          <w:szCs w:val="28"/>
        </w:rPr>
        <w:t xml:space="preserve"> Alpha Psi Fraternity, Inc., and is a Thirty-Third Degree Mason-Prince Hall Affiliation.</w:t>
      </w:r>
    </w:p>
    <w:p w14:paraId="305CDDAC" w14:textId="77777777" w:rsidR="00CE1881" w:rsidRPr="00272FD4" w:rsidRDefault="00CE1881">
      <w:pPr>
        <w:pStyle w:val="NoSpacing"/>
        <w:jc w:val="both"/>
        <w:rPr>
          <w:sz w:val="28"/>
          <w:szCs w:val="28"/>
        </w:rPr>
      </w:pPr>
    </w:p>
    <w:p w14:paraId="75B0DC0F" w14:textId="49897905" w:rsidR="00CE1881" w:rsidRDefault="00021B28">
      <w:pPr>
        <w:pStyle w:val="NoSpacing"/>
        <w:jc w:val="both"/>
      </w:pPr>
      <w:r w:rsidRPr="00272FD4">
        <w:rPr>
          <w:sz w:val="28"/>
          <w:szCs w:val="28"/>
        </w:rPr>
        <w:t>Bishop Ingram is</w:t>
      </w:r>
      <w:r w:rsidRPr="00272FD4">
        <w:rPr>
          <w:sz w:val="28"/>
          <w:szCs w:val="28"/>
        </w:rPr>
        <w:t xml:space="preserve"> married to Rev. Dr. Jessica Kendall Ingram. They are the proud parents of one daughter </w:t>
      </w:r>
      <w:r w:rsidR="00272FD4">
        <w:rPr>
          <w:sz w:val="28"/>
          <w:szCs w:val="28"/>
        </w:rPr>
        <w:t>Jennifer Mean Keanne and two beautiful granddaughters-Jayda who is a freshman at her “papa’s” alma mater, Wilberforce University and Gabby who is in middle school.</w:t>
      </w:r>
    </w:p>
    <w:sectPr w:rsidR="00CE1881">
      <w:headerReference w:type="default" r:id="rId6"/>
      <w:footerReference w:type="default" r:id="rId7"/>
      <w:pgSz w:w="12240" w:h="15840"/>
      <w:pgMar w:top="720"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007D5" w14:textId="77777777" w:rsidR="00021B28" w:rsidRDefault="00021B28">
      <w:r>
        <w:separator/>
      </w:r>
    </w:p>
  </w:endnote>
  <w:endnote w:type="continuationSeparator" w:id="0">
    <w:p w14:paraId="5A0D7195" w14:textId="77777777" w:rsidR="00021B28" w:rsidRDefault="0002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428F" w14:textId="77777777" w:rsidR="00CE1881" w:rsidRDefault="00CE188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747DC" w14:textId="77777777" w:rsidR="00021B28" w:rsidRDefault="00021B28">
      <w:r>
        <w:separator/>
      </w:r>
    </w:p>
  </w:footnote>
  <w:footnote w:type="continuationSeparator" w:id="0">
    <w:p w14:paraId="7C7370F7" w14:textId="77777777" w:rsidR="00021B28" w:rsidRDefault="0002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D70E" w14:textId="77777777" w:rsidR="00CE1881" w:rsidRDefault="00CE188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81"/>
    <w:rsid w:val="00021B28"/>
    <w:rsid w:val="00272FD4"/>
    <w:rsid w:val="00CE1881"/>
    <w:rsid w:val="00E7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38EF"/>
  <w15:docId w15:val="{D1E296B7-49BF-40A3-9070-D9FD2B1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0"/>
      <w:szCs w:val="30"/>
      <w14:textOutline w14:w="0" w14:cap="flat" w14:cmpd="sng" w14:algn="ctr">
        <w14:noFill/>
        <w14:prstDash w14:val="solid"/>
        <w14:bevel/>
      </w14:textOutline>
    </w:rPr>
  </w:style>
  <w:style w:type="paragraph" w:styleId="NoSpacing">
    <w:name w:val="No Spacing"/>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 Ingram</cp:lastModifiedBy>
  <cp:revision>3</cp:revision>
  <dcterms:created xsi:type="dcterms:W3CDTF">2025-08-04T15:35:00Z</dcterms:created>
  <dcterms:modified xsi:type="dcterms:W3CDTF">2025-08-04T15:44:00Z</dcterms:modified>
</cp:coreProperties>
</file>