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C3B85" w14:textId="089E181C" w:rsidR="008D38B9" w:rsidRPr="00C06085" w:rsidRDefault="006F6F3B" w:rsidP="006F6F3B">
      <w:pPr>
        <w:spacing w:after="0"/>
        <w:jc w:val="right"/>
        <w:rPr>
          <w:rFonts w:ascii="Cambria" w:hAnsi="Cambria"/>
          <w:b/>
          <w:bCs/>
        </w:rPr>
      </w:pPr>
      <w:r w:rsidRPr="002078E3">
        <w:rPr>
          <w:rFonts w:ascii="Cambria" w:hAnsi="Cambria"/>
          <w:b/>
          <w:bCs/>
          <w:noProof/>
        </w:rPr>
        <w:drawing>
          <wp:anchor distT="0" distB="0" distL="114300" distR="114300" simplePos="0" relativeHeight="251665408" behindDoc="0" locked="0" layoutInCell="1" allowOverlap="1" wp14:anchorId="19DA9470" wp14:editId="11387D55">
            <wp:simplePos x="0" y="0"/>
            <wp:positionH relativeFrom="margin">
              <wp:align>left</wp:align>
            </wp:positionH>
            <wp:positionV relativeFrom="paragraph">
              <wp:posOffset>19050</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9D489B">
        <w:rPr>
          <w:rFonts w:ascii="Cambria" w:hAnsi="Cambria"/>
          <w:b/>
          <w:bCs/>
        </w:rPr>
        <w:t>Looking to Jesus</w:t>
      </w:r>
    </w:p>
    <w:p w14:paraId="30A271BD" w14:textId="51B2BC4B" w:rsidR="00633C22" w:rsidRPr="00C06085" w:rsidRDefault="009D489B" w:rsidP="006F6F3B">
      <w:pPr>
        <w:jc w:val="right"/>
        <w:rPr>
          <w:rFonts w:ascii="Cambria" w:hAnsi="Cambria"/>
          <w:b/>
          <w:bCs/>
        </w:rPr>
      </w:pPr>
      <w:r>
        <w:rPr>
          <w:rFonts w:ascii="Cambria" w:hAnsi="Cambria"/>
          <w:b/>
          <w:bCs/>
        </w:rPr>
        <w:t>Hebrews 12:2</w:t>
      </w:r>
    </w:p>
    <w:p w14:paraId="5F64457C" w14:textId="77777777" w:rsidR="00E55C95" w:rsidRDefault="00E55C95" w:rsidP="00E55C95">
      <w:pPr>
        <w:spacing w:after="0"/>
        <w:jc w:val="both"/>
        <w:rPr>
          <w:rFonts w:ascii="Cambria" w:hAnsi="Cambria"/>
        </w:rPr>
      </w:pPr>
    </w:p>
    <w:p w14:paraId="16E9BA9A" w14:textId="41EDEB2F" w:rsidR="00633C22" w:rsidRPr="00C06085" w:rsidRDefault="006F6F3B" w:rsidP="00C06085">
      <w:pPr>
        <w:jc w:val="both"/>
        <w:rPr>
          <w:rFonts w:ascii="Cambria" w:hAnsi="Cambria"/>
        </w:rPr>
      </w:pPr>
      <w:r>
        <w:rPr>
          <w:rFonts w:ascii="Cambria" w:hAnsi="Cambria"/>
          <w:noProof/>
        </w:rPr>
        <mc:AlternateContent>
          <mc:Choice Requires="wps">
            <w:drawing>
              <wp:anchor distT="0" distB="0" distL="114300" distR="114300" simplePos="0" relativeHeight="251659264" behindDoc="0" locked="0" layoutInCell="1" allowOverlap="1" wp14:anchorId="6AA80802" wp14:editId="4349426E">
                <wp:simplePos x="0" y="0"/>
                <wp:positionH relativeFrom="margin">
                  <wp:posOffset>-76200</wp:posOffset>
                </wp:positionH>
                <wp:positionV relativeFrom="paragraph">
                  <wp:posOffset>208280</wp:posOffset>
                </wp:positionV>
                <wp:extent cx="4467225" cy="1866900"/>
                <wp:effectExtent l="0" t="0" r="28575" b="19050"/>
                <wp:wrapNone/>
                <wp:docPr id="675625396" name="Rectangle: Rounded Corners 1"/>
                <wp:cNvGraphicFramePr/>
                <a:graphic xmlns:a="http://schemas.openxmlformats.org/drawingml/2006/main">
                  <a:graphicData uri="http://schemas.microsoft.com/office/word/2010/wordprocessingShape">
                    <wps:wsp>
                      <wps:cNvSpPr/>
                      <wps:spPr>
                        <a:xfrm>
                          <a:off x="0" y="0"/>
                          <a:ext cx="4467225" cy="18669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FB8252" id="Rectangle: Rounded Corners 1" o:spid="_x0000_s1026" style="position:absolute;margin-left:-6pt;margin-top:16.4pt;width:351.75pt;height:14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6/ZgIAACQFAAAOAAAAZHJzL2Uyb0RvYy54bWysVFFP2zAQfp+0/2D5fSSpSoGKFFVFTJMQ&#10;IGDi2Th2E8nxeWe3affrd3bSFAHaw7QXx/bdfXf35TtfXu1aw7YKfQO25MVJzpmyEqrGrkv+8/nm&#10;2zlnPghbCQNWlXyvPL9afP1y2bm5mkANplLICMT6eedKXofg5lnmZa1a4U/AKUtGDdiKQEdcZxWK&#10;jtBbk03yfJZ1gJVDkMp7ur3ujXyR8LVWMtxr7VVgpuRUW0grpvU1rtniUszXKFzdyKEM8Q9VtKKx&#10;lHSEuhZBsA02H6DaRiJ40OFEQpuB1o1UqQfqpsjfdfNUC6dSL0SOdyNN/v/Byrvtk3tAoqFzfu5p&#10;G7vYaWzjl+pju0TWfiRL7QKTdDmdzs4mk1POJNmK89nsIk90Zsdwhz58V9CyuCk5wsZWj/RLElNi&#10;e+sD5SX/g19MaeGmMSbeHwtKu7A3KjoY+6g0ayoqYZKAklbUyiDbCvrLQkplQ9GbalGp/ro4zcf6&#10;xoiUPQFGZE2JR+wBIOrwI3Zf9uAfQ1WS2hic/62wPniMSJnBhjG4bSzgZwCGuhoy9/4HknpqIkuv&#10;UO0fkCH0QvdO3jTE/a3w4UEgKZtmgKY13NOiDXQlh2HHWQ34+7P76E+CIytnHU1Kyf2vjUDFmflh&#10;SYoXxXQaRysdpqdnEzrgW8vrW4vdtCug31TQu+Bk2kb/YA5bjdC+0FAvY1YyCSspd8llwMNhFfoJ&#10;pmdBquUyudE4ORFu7ZOTETyyGmX1vHsR6AYBBtLuHRymSszfSbD3jZEWlpsAukn6PPI68E2jmIQz&#10;PBtx1t+ek9fxcVv8AQAA//8DAFBLAwQUAAYACAAAACEAm2I1+eEAAAAKAQAADwAAAGRycy9kb3du&#10;cmV2LnhtbEyPTUvDQBCG74L/YRnBS2k3iRhqzKaIHyAVRKt43mSnSezubMhu2/jvnZ70ODMv7zxP&#10;uZqcFQccQ+9JQbpIQCA13vTUKvj8eJovQYSoyWjrCRX8YIBVdX5W6sL4I73jYRNbwSUUCq2gi3Eo&#10;pAxNh06HhR+Q+Lb1o9ORx7GVZtRHLndWZkmSS6d74g+dHvC+w2a32TsF60f3Vs/sehtfvvMdPSez&#10;r+bhVanLi+nuFkTEKf6F4YTP6FAxU+33ZIKwCuZpxi5RwVXGChzIb9JrEPVpkS9BVqX8r1D9AgAA&#10;//8DAFBLAQItABQABgAIAAAAIQC2gziS/gAAAOEBAAATAAAAAAAAAAAAAAAAAAAAAABbQ29udGVu&#10;dF9UeXBlc10ueG1sUEsBAi0AFAAGAAgAAAAhADj9If/WAAAAlAEAAAsAAAAAAAAAAAAAAAAALwEA&#10;AF9yZWxzLy5yZWxzUEsBAi0AFAAGAAgAAAAhALN5Pr9mAgAAJAUAAA4AAAAAAAAAAAAAAAAALgIA&#10;AGRycy9lMm9Eb2MueG1sUEsBAi0AFAAGAAgAAAAhAJtiNfnhAAAACgEAAA8AAAAAAAAAAAAAAAAA&#10;wAQAAGRycy9kb3ducmV2LnhtbFBLBQYAAAAABAAEAPMAAADOBQAAAAA=&#10;" filled="f" strokecolor="#09101d [484]" strokeweight="1pt">
                <v:stroke joinstyle="miter"/>
                <w10:wrap anchorx="margin"/>
              </v:roundrect>
            </w:pict>
          </mc:Fallback>
        </mc:AlternateContent>
      </w:r>
    </w:p>
    <w:p w14:paraId="1924EE47" w14:textId="78C69F5A" w:rsidR="00633C22" w:rsidRPr="006F6F3B" w:rsidRDefault="00633C22" w:rsidP="00C06085">
      <w:pPr>
        <w:jc w:val="both"/>
        <w:rPr>
          <w:rFonts w:ascii="Cambria" w:hAnsi="Cambria"/>
          <w:b/>
          <w:bCs/>
        </w:rPr>
      </w:pPr>
      <w:r w:rsidRPr="006F6F3B">
        <w:rPr>
          <w:rFonts w:ascii="Cambria" w:hAnsi="Cambria"/>
          <w:b/>
          <w:bCs/>
        </w:rPr>
        <w:t xml:space="preserve">1. </w:t>
      </w:r>
      <w:r w:rsidR="009D489B">
        <w:rPr>
          <w:rFonts w:ascii="Cambria" w:hAnsi="Cambria"/>
          <w:b/>
          <w:bCs/>
        </w:rPr>
        <w:t>Concerning Our</w:t>
      </w:r>
      <w:r w:rsidRPr="006F6F3B">
        <w:rPr>
          <w:rFonts w:ascii="Cambria" w:hAnsi="Cambria"/>
          <w:b/>
          <w:bCs/>
        </w:rPr>
        <w:t xml:space="preserve"> </w:t>
      </w:r>
      <w:r w:rsidR="002A6045" w:rsidRPr="006F6F3B">
        <w:rPr>
          <w:rFonts w:ascii="Cambria" w:hAnsi="Cambria"/>
          <w:b/>
          <w:bCs/>
        </w:rPr>
        <w:t>_________________</w:t>
      </w:r>
      <w:r w:rsidR="009D489B">
        <w:rPr>
          <w:rFonts w:ascii="Cambria" w:hAnsi="Cambria"/>
          <w:b/>
          <w:bCs/>
        </w:rPr>
        <w:t>__________________</w:t>
      </w:r>
    </w:p>
    <w:p w14:paraId="6CCB0013" w14:textId="73E5E4B6" w:rsidR="00633C22" w:rsidRPr="006F6F3B" w:rsidRDefault="009D489B" w:rsidP="00C06085">
      <w:pPr>
        <w:jc w:val="both"/>
        <w:rPr>
          <w:rFonts w:ascii="Cambria" w:hAnsi="Cambria"/>
          <w:i/>
          <w:iCs/>
        </w:rPr>
      </w:pPr>
      <w:r>
        <w:rPr>
          <w:rFonts w:ascii="Cambria" w:hAnsi="Cambria"/>
          <w:i/>
          <w:iCs/>
        </w:rPr>
        <w:t xml:space="preserve">Romans 5:2 ~ </w:t>
      </w:r>
      <w:r w:rsidRPr="009D489B">
        <w:rPr>
          <w:rFonts w:ascii="Cambria" w:hAnsi="Cambria"/>
          <w:i/>
          <w:iCs/>
        </w:rPr>
        <w:t>Through him we have also obtained access by faith into this grace in which we stand, and we rejoice in hope of the glory of God.</w:t>
      </w:r>
    </w:p>
    <w:p w14:paraId="76326B56" w14:textId="02A579C5" w:rsidR="00633C22" w:rsidRPr="006F6F3B" w:rsidRDefault="009D489B" w:rsidP="006F6F3B">
      <w:pPr>
        <w:spacing w:after="0"/>
        <w:jc w:val="both"/>
        <w:rPr>
          <w:rFonts w:ascii="Cambria" w:hAnsi="Cambria"/>
          <w:b/>
          <w:bCs/>
        </w:rPr>
      </w:pPr>
      <w:r>
        <w:rPr>
          <w:rFonts w:ascii="Cambria" w:hAnsi="Cambria"/>
          <w:b/>
          <w:bCs/>
        </w:rPr>
        <w:t>Jesus is the:</w:t>
      </w:r>
    </w:p>
    <w:p w14:paraId="14BAEF45" w14:textId="0E74FC76" w:rsidR="002A6045" w:rsidRDefault="009D489B" w:rsidP="009D489B">
      <w:pPr>
        <w:spacing w:after="0"/>
        <w:jc w:val="both"/>
        <w:rPr>
          <w:rFonts w:ascii="Cambria" w:hAnsi="Cambria"/>
        </w:rPr>
      </w:pPr>
      <w:r>
        <w:rPr>
          <w:rFonts w:ascii="Cambria" w:hAnsi="Cambria"/>
        </w:rPr>
        <w:t>Founder: __________________________________________</w:t>
      </w:r>
    </w:p>
    <w:p w14:paraId="32C680F4" w14:textId="4781A205" w:rsidR="009D489B" w:rsidRPr="00C06085" w:rsidRDefault="009D489B" w:rsidP="00C06085">
      <w:pPr>
        <w:jc w:val="both"/>
        <w:rPr>
          <w:rFonts w:ascii="Cambria" w:hAnsi="Cambria"/>
        </w:rPr>
      </w:pPr>
      <w:r>
        <w:rPr>
          <w:rFonts w:ascii="Cambria" w:hAnsi="Cambria"/>
        </w:rPr>
        <w:t>Perfecter: _________________________________________</w:t>
      </w:r>
    </w:p>
    <w:p w14:paraId="62E3D959" w14:textId="3F2FE385" w:rsidR="006F6F3B" w:rsidRDefault="006F6F3B" w:rsidP="00C06085">
      <w:pPr>
        <w:jc w:val="both"/>
        <w:rPr>
          <w:rFonts w:ascii="Cambria" w:hAnsi="Cambria"/>
        </w:rPr>
      </w:pPr>
      <w:r>
        <w:rPr>
          <w:rFonts w:ascii="Cambria" w:hAnsi="Cambria"/>
          <w:noProof/>
        </w:rPr>
        <mc:AlternateContent>
          <mc:Choice Requires="wps">
            <w:drawing>
              <wp:anchor distT="0" distB="0" distL="114300" distR="114300" simplePos="0" relativeHeight="251661312" behindDoc="0" locked="0" layoutInCell="1" allowOverlap="1" wp14:anchorId="755D853A" wp14:editId="6BA35B28">
                <wp:simplePos x="0" y="0"/>
                <wp:positionH relativeFrom="margin">
                  <wp:posOffset>-57150</wp:posOffset>
                </wp:positionH>
                <wp:positionV relativeFrom="paragraph">
                  <wp:posOffset>184785</wp:posOffset>
                </wp:positionV>
                <wp:extent cx="4467225" cy="1695450"/>
                <wp:effectExtent l="0" t="0" r="28575" b="19050"/>
                <wp:wrapNone/>
                <wp:docPr id="351621860" name="Rectangle: Rounded Corners 1"/>
                <wp:cNvGraphicFramePr/>
                <a:graphic xmlns:a="http://schemas.openxmlformats.org/drawingml/2006/main">
                  <a:graphicData uri="http://schemas.microsoft.com/office/word/2010/wordprocessingShape">
                    <wps:wsp>
                      <wps:cNvSpPr/>
                      <wps:spPr>
                        <a:xfrm>
                          <a:off x="0" y="0"/>
                          <a:ext cx="4467225" cy="16954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2246AE" id="Rectangle: Rounded Corners 1" o:spid="_x0000_s1026" style="position:absolute;margin-left:-4.5pt;margin-top:14.55pt;width:351.75pt;height:13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l7ZwIAACQFAAAOAAAAZHJzL2Uyb0RvYy54bWysVE1v2zAMvQ/YfxB0X20HSbsGdYogRYcB&#10;RVv0Az2rshQbkEWNUuJkv36U7DhFW+ww7CJLIvlIPj/q4nLXGrZV6BuwJS9Ocs6UlVA1dl3y56fr&#10;b98580HYShiwquR75fnl4uuXi87N1QRqMJVCRiDWzztX8joEN88yL2vVCn8CTlkyasBWBDriOqtQ&#10;dITemmyS56dZB1g5BKm8p9ur3sgXCV9rJcOd1l4FZkpOtYW0Ylpf45otLsR8jcLVjRzKEP9QRSsa&#10;S0lHqCsRBNtg8wGqbSSCBx1OJLQZaN1IlXqgbor8XTePtXAq9ULkeDfS5P8frLzdPrp7JBo65+ee&#10;trGLncY2fqk+tktk7Uey1C4wSZfT6enZZDLjTJKtOD2fTWeJzuwY7tCHHwpaFjclR9jY6oF+SWJK&#10;bG98oLzkf/CLKS1cN8bE+2NBaRf2RkUHYx+UZk1FJUwSUNKKWhlkW0F/WUipbCh6Uy0q1V8Xszw/&#10;1DdGpOwJMCJrSjxiDwBRhx+x+7IH/xiqktTG4PxvhfXBY0TKDDaMwW1jAT8DMNTVkLn3P5DUUxNZ&#10;eoVqf48MoRe6d/K6Ie5vhA/3AknZNAM0reGOFm2gKzkMO85qwN+f3Ud/EhxZOetoUkruf20EKs7M&#10;T0tSPC+m0zha6TCdnU3ogG8tr28tdtOugH5TQe+Ck2kb/YM5bDVC+0JDvYxZySSspNwllwEPh1Xo&#10;J5ieBamWy+RG4+REuLGPTkbwyGqU1dPuRaAbBBhIu7dwmCoxfyfB3jdGWlhuAugm6fPI68A3jWIS&#10;zvBsxFl/e05ex8dt8QcAAP//AwBQSwMEFAAGAAgAAAAhACWpP2nhAAAACQEAAA8AAABkcnMvZG93&#10;bnJldi54bWxMj81OwzAQhO9IvIO1SFyq1kkFEQnZVIgfCRUJQUGcnXibhNrrKHbb8Pa4JzjOzmrm&#10;m3I1WSMONPreMUK6SEAQN0733CJ8fjzNb0D4oFgr45gQfsjDqjo/K1Wh3ZHf6bAJrYgh7AuF0IUw&#10;FFL6piOr/MINxNHbutGqEOXYSj2qYwy3Ri6TJJNW9RwbOjXQfUfNbrO3COtH+1bPzHobXr6zHT8n&#10;s6/m4RXx8mK6uwURaAp/z3DCj+hQRaba7Vl7YRDmeZwSEJZ5CiL6WX51DaI+HbIUZFXK/wuqXwAA&#10;AP//AwBQSwECLQAUAAYACAAAACEAtoM4kv4AAADhAQAAEwAAAAAAAAAAAAAAAAAAAAAAW0NvbnRl&#10;bnRfVHlwZXNdLnhtbFBLAQItABQABgAIAAAAIQA4/SH/1gAAAJQBAAALAAAAAAAAAAAAAAAAAC8B&#10;AABfcmVscy8ucmVsc1BLAQItABQABgAIAAAAIQCDoLl7ZwIAACQFAAAOAAAAAAAAAAAAAAAAAC4C&#10;AABkcnMvZTJvRG9jLnhtbFBLAQItABQABgAIAAAAIQAlqT9p4QAAAAkBAAAPAAAAAAAAAAAAAAAA&#10;AMEEAABkcnMvZG93bnJldi54bWxQSwUGAAAAAAQABADzAAAAzwUAAAAA&#10;" filled="f" strokecolor="#09101d [484]" strokeweight="1pt">
                <v:stroke joinstyle="miter"/>
                <w10:wrap anchorx="margin"/>
              </v:roundrect>
            </w:pict>
          </mc:Fallback>
        </mc:AlternateContent>
      </w:r>
    </w:p>
    <w:p w14:paraId="60479CEE" w14:textId="3B276B09" w:rsidR="002A6045" w:rsidRPr="006F6F3B" w:rsidRDefault="002A6045" w:rsidP="00C06085">
      <w:pPr>
        <w:jc w:val="both"/>
        <w:rPr>
          <w:rFonts w:ascii="Cambria" w:hAnsi="Cambria"/>
          <w:b/>
          <w:bCs/>
        </w:rPr>
      </w:pPr>
      <w:r w:rsidRPr="006F6F3B">
        <w:rPr>
          <w:rFonts w:ascii="Cambria" w:hAnsi="Cambria"/>
          <w:b/>
          <w:bCs/>
        </w:rPr>
        <w:t xml:space="preserve">2. </w:t>
      </w:r>
      <w:r w:rsidR="009D489B">
        <w:rPr>
          <w:rFonts w:ascii="Cambria" w:hAnsi="Cambria"/>
          <w:b/>
          <w:bCs/>
        </w:rPr>
        <w:t>Concerning Our</w:t>
      </w:r>
      <w:r w:rsidR="009D489B" w:rsidRPr="006F6F3B">
        <w:rPr>
          <w:rFonts w:ascii="Cambria" w:hAnsi="Cambria"/>
          <w:b/>
          <w:bCs/>
        </w:rPr>
        <w:t xml:space="preserve"> _________________</w:t>
      </w:r>
      <w:r w:rsidR="009D489B">
        <w:rPr>
          <w:rFonts w:ascii="Cambria" w:hAnsi="Cambria"/>
          <w:b/>
          <w:bCs/>
        </w:rPr>
        <w:t>__________________</w:t>
      </w:r>
    </w:p>
    <w:p w14:paraId="7A904FE5" w14:textId="398C3972" w:rsidR="00633C22" w:rsidRPr="006F6F3B" w:rsidRDefault="009D489B" w:rsidP="00C06085">
      <w:pPr>
        <w:jc w:val="both"/>
        <w:rPr>
          <w:rFonts w:ascii="Cambria" w:hAnsi="Cambria"/>
          <w:i/>
          <w:iCs/>
        </w:rPr>
      </w:pPr>
      <w:r>
        <w:rPr>
          <w:rFonts w:ascii="Cambria" w:hAnsi="Cambria"/>
          <w:i/>
          <w:iCs/>
        </w:rPr>
        <w:t xml:space="preserve">1 Peter 4:13 ~ </w:t>
      </w:r>
      <w:r w:rsidRPr="009D489B">
        <w:rPr>
          <w:rFonts w:ascii="Cambria" w:hAnsi="Cambria"/>
          <w:i/>
          <w:iCs/>
        </w:rPr>
        <w:t>But rejoice insofar as you share Christ's sufferings, that you may also rejoice and be glad when his glory is revealed.</w:t>
      </w:r>
    </w:p>
    <w:p w14:paraId="3307982A" w14:textId="72FF743B" w:rsidR="00633C22" w:rsidRPr="006F6F3B" w:rsidRDefault="00E22543" w:rsidP="006F6F3B">
      <w:pPr>
        <w:spacing w:after="0"/>
        <w:jc w:val="both"/>
        <w:rPr>
          <w:rFonts w:ascii="Cambria" w:hAnsi="Cambria"/>
          <w:b/>
          <w:bCs/>
        </w:rPr>
      </w:pPr>
      <w:r>
        <w:rPr>
          <w:rFonts w:ascii="Cambria" w:hAnsi="Cambria"/>
          <w:b/>
          <w:bCs/>
        </w:rPr>
        <w:t>How does a believer share in Christ’s sufferings?</w:t>
      </w:r>
    </w:p>
    <w:p w14:paraId="18920DB7" w14:textId="3AD093F9" w:rsidR="00C06085" w:rsidRPr="00C06085" w:rsidRDefault="00C06085" w:rsidP="00C06085">
      <w:pPr>
        <w:jc w:val="both"/>
        <w:rPr>
          <w:rFonts w:ascii="Cambria" w:hAnsi="Cambria"/>
        </w:rPr>
      </w:pPr>
      <w:r w:rsidRPr="00C06085">
        <w:rPr>
          <w:rFonts w:ascii="Cambria" w:hAnsi="Cambria"/>
        </w:rPr>
        <w:t>__________________________________________________________________________________________________________________</w:t>
      </w:r>
      <w:r>
        <w:rPr>
          <w:rFonts w:ascii="Cambria" w:hAnsi="Cambria"/>
        </w:rPr>
        <w:t>______________________________________</w:t>
      </w:r>
    </w:p>
    <w:p w14:paraId="1D4C5291" w14:textId="00DA7415" w:rsidR="006F6F3B" w:rsidRDefault="006F6F3B" w:rsidP="00C06085">
      <w:pPr>
        <w:jc w:val="both"/>
        <w:rPr>
          <w:rFonts w:ascii="Cambria" w:hAnsi="Cambria"/>
        </w:rPr>
      </w:pPr>
      <w:r>
        <w:rPr>
          <w:rFonts w:ascii="Cambria" w:hAnsi="Cambria"/>
          <w:noProof/>
        </w:rPr>
        <mc:AlternateContent>
          <mc:Choice Requires="wps">
            <w:drawing>
              <wp:anchor distT="0" distB="0" distL="114300" distR="114300" simplePos="0" relativeHeight="251663360" behindDoc="0" locked="0" layoutInCell="1" allowOverlap="1" wp14:anchorId="56BFB383" wp14:editId="600F10DD">
                <wp:simplePos x="0" y="0"/>
                <wp:positionH relativeFrom="margin">
                  <wp:posOffset>-75537</wp:posOffset>
                </wp:positionH>
                <wp:positionV relativeFrom="paragraph">
                  <wp:posOffset>190748</wp:posOffset>
                </wp:positionV>
                <wp:extent cx="4467225" cy="1741336"/>
                <wp:effectExtent l="0" t="0" r="28575" b="11430"/>
                <wp:wrapNone/>
                <wp:docPr id="2075965306" name="Rectangle: Rounded Corners 1"/>
                <wp:cNvGraphicFramePr/>
                <a:graphic xmlns:a="http://schemas.openxmlformats.org/drawingml/2006/main">
                  <a:graphicData uri="http://schemas.microsoft.com/office/word/2010/wordprocessingShape">
                    <wps:wsp>
                      <wps:cNvSpPr/>
                      <wps:spPr>
                        <a:xfrm>
                          <a:off x="0" y="0"/>
                          <a:ext cx="4467225" cy="1741336"/>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4E1A0" id="Rectangle: Rounded Corners 1" o:spid="_x0000_s1026" style="position:absolute;margin-left:-5.95pt;margin-top:15pt;width:351.75pt;height:137.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mysaQIAACQFAAAOAAAAZHJzL2Uyb0RvYy54bWysVFFP2zAQfp+0/2D5fSQpBbaKFFVFTJMQ&#10;VMDEs3HsJpLj885u0+7X7+ykKQK0h2kvju27++7uy3e+vNq1hm0V+gZsyYuTnDNlJVSNXZf859PN&#10;l6+c+SBsJQxYVfK98vxq/vnTZedmagI1mEohIxDrZ50reR2Cm2WZl7VqhT8BpywZNWArAh1xnVUo&#10;OkJvTTbJ8/OsA6wcglTe0+11b+TzhK+1kuFea68CMyWn2kJaMa0vcc3ml2K2RuHqRg5liH+oohWN&#10;paQj1LUIgm2weQfVNhLBgw4nEtoMtG6kSj1QN0X+ppvHWjiVeiFyvBtp8v8PVt5tH90KiYbO+Zmn&#10;bexip7GNX6qP7RJZ+5EstQtM0uV0en4xmZxxJslWXEyL09PzSGd2DHfow3cFLYubkiNsbPVAvyQx&#10;Jba3PvT+B7+Y0sJNY0y8PxaUdmFvVHQw9kFp1lRUwiQBJa2opUG2FfSXhZTKhqI31aJS/XVxlufp&#10;d1N9Y0SqNgFGZE2JR+wBIOrwPXZf9uAfQ1WS2hic/62wPniMSJnBhjG4bSzgRwCGuhoy9/4Hknpq&#10;IksvUO1XyBB6oXsnbxri/lb4sBJIyqYZoGkN97RoA13JYdhxVgP+/ug++pPgyMpZR5NScv9rI1Bx&#10;Zn5YkuK3YjqNo5UO07OLCR3wteXltcVu2iXQbyroXXAybaN/MIetRmifaagXMSuZhJWUu+Qy4OGw&#10;DP0E07Mg1WKR3GicnAi39tHJCB5ZjbJ62j0LdIMAA2n3Dg5TJWZvJNj7xkgLi00A3SR9Hnkd+KZR&#10;TMIZno0466/Pyev4uM3/AAAA//8DAFBLAwQUAAYACAAAACEAnIwYi+EAAAAKAQAADwAAAGRycy9k&#10;b3ducmV2LnhtbEyPTUvDQBCG74L/YRnBS2k3qRJszKaIHyAVRNvieZOdJrG7syG7beO/d3rS48w8&#10;vPO8xXJ0VhxxCJ0nBeksAYFUe9NRo2C7eZnegQhRk9HWEyr4wQDL8vKi0LnxJ/rE4zo2gkMo5FpB&#10;G2OfSxnqFp0OM98j8W3nB6cjj0MjzaBPHO6snCdJJp3uiD+0usfHFuv9+uAUrJ7dRzWxq118+872&#10;9JpMvuqnd6Wur8aHexARx/gHw1mf1aFkp8ofyARhFUzTdMGogpuEOzGQLdIMRHVe3M5BloX8X6H8&#10;BQAA//8DAFBLAQItABQABgAIAAAAIQC2gziS/gAAAOEBAAATAAAAAAAAAAAAAAAAAAAAAABbQ29u&#10;dGVudF9UeXBlc10ueG1sUEsBAi0AFAAGAAgAAAAhADj9If/WAAAAlAEAAAsAAAAAAAAAAAAAAAAA&#10;LwEAAF9yZWxzLy5yZWxzUEsBAi0AFAAGAAgAAAAhAG+CbKxpAgAAJAUAAA4AAAAAAAAAAAAAAAAA&#10;LgIAAGRycy9lMm9Eb2MueG1sUEsBAi0AFAAGAAgAAAAhAJyMGIvhAAAACgEAAA8AAAAAAAAAAAAA&#10;AAAAwwQAAGRycy9kb3ducmV2LnhtbFBLBQYAAAAABAAEAPMAAADRBQAAAAA=&#10;" filled="f" strokecolor="#09101d [484]" strokeweight="1pt">
                <v:stroke joinstyle="miter"/>
                <w10:wrap anchorx="margin"/>
              </v:roundrect>
            </w:pict>
          </mc:Fallback>
        </mc:AlternateContent>
      </w:r>
    </w:p>
    <w:p w14:paraId="365C4C19" w14:textId="6A871BCF" w:rsidR="002A6045" w:rsidRPr="006F6F3B" w:rsidRDefault="002A6045" w:rsidP="00C06085">
      <w:pPr>
        <w:jc w:val="both"/>
        <w:rPr>
          <w:rFonts w:ascii="Cambria" w:hAnsi="Cambria"/>
          <w:b/>
          <w:bCs/>
        </w:rPr>
      </w:pPr>
      <w:r w:rsidRPr="006F6F3B">
        <w:rPr>
          <w:rFonts w:ascii="Cambria" w:hAnsi="Cambria"/>
          <w:b/>
          <w:bCs/>
        </w:rPr>
        <w:t xml:space="preserve">3. </w:t>
      </w:r>
      <w:r w:rsidR="009D489B">
        <w:rPr>
          <w:rFonts w:ascii="Cambria" w:hAnsi="Cambria"/>
          <w:b/>
          <w:bCs/>
        </w:rPr>
        <w:t>Concerning Our</w:t>
      </w:r>
      <w:r w:rsidR="009D489B" w:rsidRPr="006F6F3B">
        <w:rPr>
          <w:rFonts w:ascii="Cambria" w:hAnsi="Cambria"/>
          <w:b/>
          <w:bCs/>
        </w:rPr>
        <w:t xml:space="preserve"> _________________</w:t>
      </w:r>
      <w:r w:rsidR="009D489B">
        <w:rPr>
          <w:rFonts w:ascii="Cambria" w:hAnsi="Cambria"/>
          <w:b/>
          <w:bCs/>
        </w:rPr>
        <w:t>__________________</w:t>
      </w:r>
    </w:p>
    <w:p w14:paraId="185C5360" w14:textId="36B2664D" w:rsidR="00633C22" w:rsidRPr="006F6F3B" w:rsidRDefault="00E22543" w:rsidP="00C06085">
      <w:pPr>
        <w:jc w:val="both"/>
        <w:rPr>
          <w:rFonts w:ascii="Cambria" w:hAnsi="Cambria"/>
          <w:i/>
          <w:iCs/>
        </w:rPr>
      </w:pPr>
      <w:r>
        <w:rPr>
          <w:rFonts w:ascii="Cambria" w:hAnsi="Cambria"/>
          <w:i/>
          <w:iCs/>
        </w:rPr>
        <w:t xml:space="preserve">1 John 5:4 ~ </w:t>
      </w:r>
      <w:r w:rsidRPr="00E22543">
        <w:rPr>
          <w:rFonts w:ascii="Cambria" w:hAnsi="Cambria"/>
          <w:i/>
          <w:iCs/>
        </w:rPr>
        <w:t>For everyone who has been born of God overcomes the world. And this is the victory that has overcome the world—our faith.</w:t>
      </w:r>
    </w:p>
    <w:p w14:paraId="339444DC" w14:textId="2BF5BB0A" w:rsidR="00633C22" w:rsidRPr="006F6F3B" w:rsidRDefault="00E22543" w:rsidP="006F6F3B">
      <w:pPr>
        <w:spacing w:after="0"/>
        <w:jc w:val="both"/>
        <w:rPr>
          <w:rFonts w:ascii="Cambria" w:hAnsi="Cambria"/>
          <w:b/>
          <w:bCs/>
        </w:rPr>
      </w:pPr>
      <w:r>
        <w:rPr>
          <w:rFonts w:ascii="Cambria" w:hAnsi="Cambria"/>
          <w:b/>
          <w:bCs/>
        </w:rPr>
        <w:t>What victory awaits the Christian?</w:t>
      </w:r>
    </w:p>
    <w:p w14:paraId="28BE5AC4" w14:textId="08A838A0" w:rsidR="00C06085" w:rsidRDefault="00C06085" w:rsidP="00C06085">
      <w:pPr>
        <w:jc w:val="both"/>
        <w:rPr>
          <w:rFonts w:ascii="Cambria" w:hAnsi="Cambria"/>
        </w:rPr>
      </w:pPr>
      <w:r w:rsidRPr="00C06085">
        <w:rPr>
          <w:rFonts w:ascii="Cambria" w:hAnsi="Cambria"/>
        </w:rPr>
        <w:t>__________________________________________________________________________________________________________________</w:t>
      </w:r>
      <w:r>
        <w:rPr>
          <w:rFonts w:ascii="Cambria" w:hAnsi="Cambria"/>
        </w:rPr>
        <w:t>______________________________________</w:t>
      </w:r>
    </w:p>
    <w:p w14:paraId="37CEDBE5" w14:textId="77777777" w:rsidR="006F6F3B" w:rsidRDefault="006F6F3B" w:rsidP="00C06085">
      <w:pPr>
        <w:jc w:val="both"/>
        <w:rPr>
          <w:rFonts w:ascii="Cambria" w:hAnsi="Cambria"/>
        </w:rPr>
      </w:pPr>
    </w:p>
    <w:p w14:paraId="55DDC58F" w14:textId="3976A15F" w:rsidR="006F6F3B" w:rsidRPr="009E5606" w:rsidRDefault="009E5606" w:rsidP="009E5606">
      <w:pPr>
        <w:spacing w:after="0"/>
        <w:jc w:val="right"/>
        <w:rPr>
          <w:rFonts w:ascii="Cambria" w:hAnsi="Cambria"/>
          <w:b/>
          <w:bCs/>
          <w:sz w:val="20"/>
          <w:szCs w:val="20"/>
        </w:rPr>
      </w:pPr>
      <w:r w:rsidRPr="002078E3">
        <w:rPr>
          <w:rFonts w:ascii="Cambria" w:hAnsi="Cambria"/>
          <w:b/>
          <w:bCs/>
          <w:noProof/>
        </w:rPr>
        <w:drawing>
          <wp:anchor distT="0" distB="0" distL="114300" distR="114300" simplePos="0" relativeHeight="251667456" behindDoc="0" locked="0" layoutInCell="1" allowOverlap="1" wp14:anchorId="5E661648" wp14:editId="7E24DC16">
            <wp:simplePos x="0" y="0"/>
            <wp:positionH relativeFrom="column">
              <wp:align>left</wp:align>
            </wp:positionH>
            <wp:positionV relativeFrom="paragraph">
              <wp:posOffset>9525</wp:posOffset>
            </wp:positionV>
            <wp:extent cx="754380" cy="351790"/>
            <wp:effectExtent l="0" t="0" r="7620" b="0"/>
            <wp:wrapSquare wrapText="bothSides"/>
            <wp:docPr id="165177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4380" cy="351790"/>
                    </a:xfrm>
                    <a:prstGeom prst="rect">
                      <a:avLst/>
                    </a:prstGeom>
                    <a:noFill/>
                  </pic:spPr>
                </pic:pic>
              </a:graphicData>
            </a:graphic>
            <wp14:sizeRelH relativeFrom="page">
              <wp14:pctWidth>0</wp14:pctWidth>
            </wp14:sizeRelH>
            <wp14:sizeRelV relativeFrom="page">
              <wp14:pctHeight>0</wp14:pctHeight>
            </wp14:sizeRelV>
          </wp:anchor>
        </w:drawing>
      </w:r>
      <w:r w:rsidR="00E22543">
        <w:rPr>
          <w:rFonts w:ascii="Cambria" w:hAnsi="Cambria"/>
          <w:b/>
          <w:bCs/>
          <w:sz w:val="20"/>
          <w:szCs w:val="20"/>
        </w:rPr>
        <w:t>Looking to Jesus</w:t>
      </w:r>
    </w:p>
    <w:p w14:paraId="627A242C" w14:textId="50B51A18" w:rsidR="006F6F3B" w:rsidRPr="009E5606" w:rsidRDefault="006F6F3B" w:rsidP="009E5606">
      <w:pPr>
        <w:jc w:val="right"/>
        <w:rPr>
          <w:rFonts w:ascii="Cambria" w:hAnsi="Cambria"/>
          <w:b/>
          <w:bCs/>
          <w:sz w:val="20"/>
          <w:szCs w:val="20"/>
        </w:rPr>
      </w:pPr>
      <w:r w:rsidRPr="009E5606">
        <w:rPr>
          <w:rFonts w:ascii="Cambria" w:hAnsi="Cambria"/>
          <w:b/>
          <w:bCs/>
          <w:sz w:val="20"/>
          <w:szCs w:val="20"/>
        </w:rPr>
        <w:t>Additional Scriptures</w:t>
      </w:r>
    </w:p>
    <w:p w14:paraId="7F1FF4EA" w14:textId="61BF6AAD" w:rsidR="006F6F3B" w:rsidRPr="009E5606" w:rsidRDefault="004A4A9E" w:rsidP="009E5606">
      <w:pPr>
        <w:spacing w:after="0"/>
        <w:jc w:val="both"/>
        <w:rPr>
          <w:rFonts w:ascii="Cambria" w:hAnsi="Cambria"/>
          <w:b/>
          <w:bCs/>
          <w:sz w:val="20"/>
          <w:szCs w:val="20"/>
        </w:rPr>
      </w:pPr>
      <w:r>
        <w:rPr>
          <w:rFonts w:ascii="Cambria" w:hAnsi="Cambria"/>
          <w:b/>
          <w:bCs/>
          <w:sz w:val="20"/>
          <w:szCs w:val="20"/>
        </w:rPr>
        <w:t>Isaiah 45:22</w:t>
      </w:r>
    </w:p>
    <w:p w14:paraId="64C80ACE" w14:textId="560FADEA" w:rsidR="006F6F3B" w:rsidRPr="009E5606" w:rsidRDefault="004A4A9E" w:rsidP="004A4A9E">
      <w:pPr>
        <w:jc w:val="both"/>
        <w:rPr>
          <w:rFonts w:ascii="Cambria" w:hAnsi="Cambria"/>
          <w:i/>
          <w:iCs/>
          <w:sz w:val="20"/>
          <w:szCs w:val="20"/>
        </w:rPr>
      </w:pPr>
      <w:r>
        <w:rPr>
          <w:rFonts w:ascii="Cambria" w:hAnsi="Cambria"/>
          <w:i/>
          <w:iCs/>
          <w:sz w:val="20"/>
          <w:szCs w:val="20"/>
        </w:rPr>
        <w:t>“</w:t>
      </w:r>
      <w:r w:rsidRPr="004A4A9E">
        <w:rPr>
          <w:rFonts w:ascii="Cambria" w:hAnsi="Cambria"/>
          <w:i/>
          <w:iCs/>
          <w:sz w:val="20"/>
          <w:szCs w:val="20"/>
        </w:rPr>
        <w:t xml:space="preserve">Turn </w:t>
      </w:r>
      <w:r>
        <w:rPr>
          <w:rFonts w:ascii="Cambria" w:hAnsi="Cambria"/>
          <w:i/>
          <w:iCs/>
          <w:sz w:val="20"/>
          <w:szCs w:val="20"/>
        </w:rPr>
        <w:t xml:space="preserve">[look] </w:t>
      </w:r>
      <w:r w:rsidRPr="004A4A9E">
        <w:rPr>
          <w:rFonts w:ascii="Cambria" w:hAnsi="Cambria"/>
          <w:i/>
          <w:iCs/>
          <w:sz w:val="20"/>
          <w:szCs w:val="20"/>
        </w:rPr>
        <w:t>to me and be saved, all the ends of the earth! For I am God, and there is no other.</w:t>
      </w:r>
      <w:r>
        <w:rPr>
          <w:rFonts w:ascii="Cambria" w:hAnsi="Cambria"/>
          <w:i/>
          <w:iCs/>
          <w:sz w:val="20"/>
          <w:szCs w:val="20"/>
        </w:rPr>
        <w:t>”</w:t>
      </w:r>
    </w:p>
    <w:p w14:paraId="00F20FF6" w14:textId="0FE3C225" w:rsidR="009E5606" w:rsidRPr="009E5606" w:rsidRDefault="004A4A9E" w:rsidP="009E5606">
      <w:pPr>
        <w:spacing w:after="0"/>
        <w:jc w:val="both"/>
        <w:rPr>
          <w:rFonts w:ascii="Cambria" w:hAnsi="Cambria"/>
          <w:b/>
          <w:bCs/>
          <w:sz w:val="20"/>
          <w:szCs w:val="20"/>
        </w:rPr>
      </w:pPr>
      <w:r>
        <w:rPr>
          <w:rFonts w:ascii="Cambria" w:hAnsi="Cambria"/>
          <w:b/>
          <w:bCs/>
          <w:sz w:val="20"/>
          <w:szCs w:val="20"/>
        </w:rPr>
        <w:t>1 Peter 1:21</w:t>
      </w:r>
    </w:p>
    <w:p w14:paraId="095C2B94" w14:textId="4FE90CDE" w:rsidR="009E5606" w:rsidRPr="009E5606" w:rsidRDefault="004A4A9E" w:rsidP="00C06085">
      <w:pPr>
        <w:jc w:val="both"/>
        <w:rPr>
          <w:rFonts w:ascii="Cambria" w:hAnsi="Cambria"/>
          <w:i/>
          <w:iCs/>
          <w:sz w:val="20"/>
          <w:szCs w:val="20"/>
        </w:rPr>
      </w:pPr>
      <w:r>
        <w:rPr>
          <w:rFonts w:ascii="Cambria" w:hAnsi="Cambria"/>
          <w:i/>
          <w:iCs/>
          <w:sz w:val="20"/>
          <w:szCs w:val="20"/>
        </w:rPr>
        <w:t>…</w:t>
      </w:r>
      <w:r w:rsidRPr="004A4A9E">
        <w:rPr>
          <w:rFonts w:ascii="Cambria" w:hAnsi="Cambria"/>
          <w:i/>
          <w:iCs/>
          <w:sz w:val="20"/>
          <w:szCs w:val="20"/>
        </w:rPr>
        <w:t>who through him are believers in God, who raised him from the dead and gave him glory, so that your faith and hope are in God.</w:t>
      </w:r>
    </w:p>
    <w:p w14:paraId="4CB406F1" w14:textId="514A575C" w:rsidR="009E5606" w:rsidRPr="009E5606" w:rsidRDefault="004A4A9E" w:rsidP="009E5606">
      <w:pPr>
        <w:spacing w:after="0"/>
        <w:jc w:val="both"/>
        <w:rPr>
          <w:rFonts w:ascii="Cambria" w:hAnsi="Cambria"/>
          <w:b/>
          <w:bCs/>
          <w:sz w:val="20"/>
          <w:szCs w:val="20"/>
        </w:rPr>
      </w:pPr>
      <w:r>
        <w:rPr>
          <w:rFonts w:ascii="Cambria" w:hAnsi="Cambria"/>
          <w:b/>
          <w:bCs/>
          <w:sz w:val="20"/>
          <w:szCs w:val="20"/>
        </w:rPr>
        <w:t>Colossians 1:23-24</w:t>
      </w:r>
    </w:p>
    <w:p w14:paraId="00F53EB3" w14:textId="6F3E851C" w:rsidR="009E5606" w:rsidRPr="009E5606" w:rsidRDefault="004A4A9E" w:rsidP="004A4A9E">
      <w:pPr>
        <w:jc w:val="both"/>
        <w:rPr>
          <w:rFonts w:ascii="Cambria" w:hAnsi="Cambria"/>
          <w:i/>
          <w:iCs/>
          <w:sz w:val="20"/>
          <w:szCs w:val="20"/>
        </w:rPr>
      </w:pPr>
      <w:r w:rsidRPr="004A4A9E">
        <w:rPr>
          <w:rFonts w:ascii="Cambria" w:hAnsi="Cambria"/>
          <w:i/>
          <w:iCs/>
          <w:sz w:val="20"/>
          <w:szCs w:val="20"/>
        </w:rPr>
        <w:t>if indeed you continue in the faith, stable and steadfast, not shifting from the hope of the gospel that you heard, which has been proclaimed in all creation under heaven, and of which I, Paul, became a minister.</w:t>
      </w:r>
      <w:r>
        <w:rPr>
          <w:rFonts w:ascii="Cambria" w:hAnsi="Cambria"/>
          <w:i/>
          <w:iCs/>
          <w:sz w:val="20"/>
          <w:szCs w:val="20"/>
        </w:rPr>
        <w:t xml:space="preserve"> </w:t>
      </w:r>
      <w:r w:rsidRPr="004A4A9E">
        <w:rPr>
          <w:rFonts w:ascii="Cambria" w:hAnsi="Cambria"/>
          <w:i/>
          <w:iCs/>
          <w:sz w:val="20"/>
          <w:szCs w:val="20"/>
        </w:rPr>
        <w:t xml:space="preserve">Now I rejoice in my sufferings for your sake, and in my </w:t>
      </w:r>
      <w:proofErr w:type="gramStart"/>
      <w:r w:rsidRPr="004A4A9E">
        <w:rPr>
          <w:rFonts w:ascii="Cambria" w:hAnsi="Cambria"/>
          <w:i/>
          <w:iCs/>
          <w:sz w:val="20"/>
          <w:szCs w:val="20"/>
        </w:rPr>
        <w:t>flesh</w:t>
      </w:r>
      <w:proofErr w:type="gramEnd"/>
      <w:r w:rsidRPr="004A4A9E">
        <w:rPr>
          <w:rFonts w:ascii="Cambria" w:hAnsi="Cambria"/>
          <w:i/>
          <w:iCs/>
          <w:sz w:val="20"/>
          <w:szCs w:val="20"/>
        </w:rPr>
        <w:t xml:space="preserve"> I am filling up what is lacking in Christ's afflictions for the sake of his body, that is, the church</w:t>
      </w:r>
      <w:r>
        <w:rPr>
          <w:rFonts w:ascii="Cambria" w:hAnsi="Cambria"/>
          <w:i/>
          <w:iCs/>
          <w:sz w:val="20"/>
          <w:szCs w:val="20"/>
        </w:rPr>
        <w:t>.</w:t>
      </w:r>
    </w:p>
    <w:p w14:paraId="26240E68" w14:textId="19FCA77C" w:rsidR="009E5606" w:rsidRPr="009E5606" w:rsidRDefault="004A4A9E" w:rsidP="009E5606">
      <w:pPr>
        <w:spacing w:after="0"/>
        <w:jc w:val="both"/>
        <w:rPr>
          <w:rFonts w:ascii="Cambria" w:hAnsi="Cambria"/>
          <w:b/>
          <w:bCs/>
          <w:sz w:val="20"/>
          <w:szCs w:val="20"/>
        </w:rPr>
      </w:pPr>
      <w:r>
        <w:rPr>
          <w:rFonts w:ascii="Cambria" w:hAnsi="Cambria"/>
          <w:b/>
          <w:bCs/>
          <w:sz w:val="20"/>
          <w:szCs w:val="20"/>
        </w:rPr>
        <w:t>James 5:10</w:t>
      </w:r>
    </w:p>
    <w:p w14:paraId="54A05D0F" w14:textId="6BD30C58" w:rsidR="009E5606" w:rsidRPr="009E5606" w:rsidRDefault="004A4A9E" w:rsidP="00C06085">
      <w:pPr>
        <w:jc w:val="both"/>
        <w:rPr>
          <w:rFonts w:ascii="Cambria" w:hAnsi="Cambria"/>
          <w:i/>
          <w:iCs/>
          <w:sz w:val="20"/>
          <w:szCs w:val="20"/>
        </w:rPr>
      </w:pPr>
      <w:r w:rsidRPr="004A4A9E">
        <w:rPr>
          <w:rFonts w:ascii="Cambria" w:hAnsi="Cambria"/>
          <w:i/>
          <w:iCs/>
          <w:sz w:val="20"/>
          <w:szCs w:val="20"/>
        </w:rPr>
        <w:t>As an example of suffering and patience, brothers, take the prophets who spoke in the name of the Lord.</w:t>
      </w:r>
    </w:p>
    <w:p w14:paraId="6BCA3858" w14:textId="4FCDA06C" w:rsidR="009E5606" w:rsidRPr="009E5606" w:rsidRDefault="004A4A9E" w:rsidP="009E5606">
      <w:pPr>
        <w:spacing w:after="0"/>
        <w:jc w:val="both"/>
        <w:rPr>
          <w:rFonts w:ascii="Cambria" w:hAnsi="Cambria"/>
          <w:b/>
          <w:bCs/>
          <w:sz w:val="20"/>
          <w:szCs w:val="20"/>
        </w:rPr>
      </w:pPr>
      <w:r>
        <w:rPr>
          <w:rFonts w:ascii="Cambria" w:hAnsi="Cambria"/>
          <w:b/>
          <w:bCs/>
          <w:sz w:val="20"/>
          <w:szCs w:val="20"/>
        </w:rPr>
        <w:t>2 Timothy 2:3</w:t>
      </w:r>
    </w:p>
    <w:p w14:paraId="235A9A64" w14:textId="2A4A5F57" w:rsidR="009E5606" w:rsidRPr="009E5606" w:rsidRDefault="004A4A9E" w:rsidP="00C06085">
      <w:pPr>
        <w:jc w:val="both"/>
        <w:rPr>
          <w:rFonts w:ascii="Cambria" w:hAnsi="Cambria"/>
          <w:i/>
          <w:iCs/>
          <w:sz w:val="20"/>
          <w:szCs w:val="20"/>
        </w:rPr>
      </w:pPr>
      <w:r w:rsidRPr="004A4A9E">
        <w:rPr>
          <w:rFonts w:ascii="Cambria" w:hAnsi="Cambria"/>
          <w:i/>
          <w:iCs/>
          <w:sz w:val="20"/>
          <w:szCs w:val="20"/>
        </w:rPr>
        <w:t>Share in suffering as a good soldier of Christ Jesus.</w:t>
      </w:r>
    </w:p>
    <w:p w14:paraId="772CA7D0" w14:textId="003CA95E" w:rsidR="009E5606" w:rsidRPr="009E5606" w:rsidRDefault="004A4A9E" w:rsidP="009E5606">
      <w:pPr>
        <w:spacing w:after="0"/>
        <w:jc w:val="both"/>
        <w:rPr>
          <w:rFonts w:ascii="Cambria" w:hAnsi="Cambria"/>
          <w:b/>
          <w:bCs/>
          <w:sz w:val="20"/>
          <w:szCs w:val="20"/>
        </w:rPr>
      </w:pPr>
      <w:r>
        <w:rPr>
          <w:rFonts w:ascii="Cambria" w:hAnsi="Cambria"/>
          <w:b/>
          <w:bCs/>
          <w:sz w:val="20"/>
          <w:szCs w:val="20"/>
        </w:rPr>
        <w:t>Romans 8:18</w:t>
      </w:r>
    </w:p>
    <w:p w14:paraId="33AC80EF" w14:textId="7D61EEFD" w:rsidR="009E5606" w:rsidRPr="009E5606" w:rsidRDefault="004A4A9E" w:rsidP="00C06085">
      <w:pPr>
        <w:jc w:val="both"/>
        <w:rPr>
          <w:rFonts w:ascii="Cambria" w:hAnsi="Cambria"/>
          <w:i/>
          <w:iCs/>
          <w:sz w:val="20"/>
          <w:szCs w:val="20"/>
        </w:rPr>
      </w:pPr>
      <w:r w:rsidRPr="004A4A9E">
        <w:rPr>
          <w:rFonts w:ascii="Cambria" w:hAnsi="Cambria"/>
          <w:i/>
          <w:iCs/>
          <w:sz w:val="20"/>
          <w:szCs w:val="20"/>
        </w:rPr>
        <w:t>For I consider that the sufferings of this present time are not worth comparing with the glory that is to be revealed to us.</w:t>
      </w:r>
    </w:p>
    <w:p w14:paraId="089D94A1" w14:textId="3A38E161" w:rsidR="009E5606" w:rsidRPr="009E5606" w:rsidRDefault="0067775E" w:rsidP="009E5606">
      <w:pPr>
        <w:spacing w:after="0"/>
        <w:jc w:val="both"/>
        <w:rPr>
          <w:rFonts w:ascii="Cambria" w:hAnsi="Cambria"/>
          <w:b/>
          <w:bCs/>
          <w:sz w:val="20"/>
          <w:szCs w:val="20"/>
        </w:rPr>
      </w:pPr>
      <w:r>
        <w:rPr>
          <w:rFonts w:ascii="Cambria" w:hAnsi="Cambria"/>
          <w:b/>
          <w:bCs/>
          <w:sz w:val="20"/>
          <w:szCs w:val="20"/>
        </w:rPr>
        <w:t>1 Corinthians 15:54-57</w:t>
      </w:r>
    </w:p>
    <w:p w14:paraId="3F0BB45D" w14:textId="24DBEE23" w:rsidR="009E5606" w:rsidRPr="009E5606" w:rsidRDefault="00E55C95" w:rsidP="00E55C95">
      <w:pPr>
        <w:jc w:val="both"/>
        <w:rPr>
          <w:rFonts w:ascii="Cambria" w:hAnsi="Cambria"/>
          <w:i/>
          <w:iCs/>
          <w:sz w:val="20"/>
          <w:szCs w:val="20"/>
        </w:rPr>
      </w:pPr>
      <w:r w:rsidRPr="00E55C95">
        <w:rPr>
          <w:rFonts w:ascii="Cambria" w:hAnsi="Cambria"/>
          <w:i/>
          <w:iCs/>
          <w:sz w:val="20"/>
          <w:szCs w:val="20"/>
        </w:rPr>
        <w:t>When the perishable puts on the imperishable, and the mortal puts on immortality, then shall come to pass the saying that is written:</w:t>
      </w:r>
      <w:r>
        <w:rPr>
          <w:rFonts w:ascii="Cambria" w:hAnsi="Cambria"/>
          <w:i/>
          <w:iCs/>
          <w:sz w:val="20"/>
          <w:szCs w:val="20"/>
        </w:rPr>
        <w:t xml:space="preserve"> </w:t>
      </w:r>
      <w:r w:rsidRPr="00E55C95">
        <w:rPr>
          <w:rFonts w:ascii="Cambria" w:hAnsi="Cambria"/>
          <w:i/>
          <w:iCs/>
          <w:sz w:val="20"/>
          <w:szCs w:val="20"/>
        </w:rPr>
        <w:t>“Death is swallowed up in victory.”</w:t>
      </w:r>
      <w:r>
        <w:rPr>
          <w:rFonts w:ascii="Cambria" w:hAnsi="Cambria"/>
          <w:i/>
          <w:iCs/>
          <w:sz w:val="20"/>
          <w:szCs w:val="20"/>
        </w:rPr>
        <w:t xml:space="preserve"> </w:t>
      </w:r>
      <w:r w:rsidRPr="00E55C95">
        <w:rPr>
          <w:rFonts w:ascii="Cambria" w:hAnsi="Cambria"/>
          <w:i/>
          <w:iCs/>
          <w:sz w:val="20"/>
          <w:szCs w:val="20"/>
        </w:rPr>
        <w:t>“O death, where is your victory? O death, where is your sting?” The sting of death is sin, and the power of sin is the law. But thanks be to God, who gives us the victory through our Lord Jesus Christ.</w:t>
      </w:r>
    </w:p>
    <w:p w14:paraId="28C6606F" w14:textId="2302EA94" w:rsidR="009E5606" w:rsidRPr="009E5606" w:rsidRDefault="00E55C95" w:rsidP="009E5606">
      <w:pPr>
        <w:spacing w:after="0"/>
        <w:jc w:val="both"/>
        <w:rPr>
          <w:rFonts w:ascii="Cambria" w:hAnsi="Cambria"/>
          <w:b/>
          <w:bCs/>
          <w:sz w:val="20"/>
          <w:szCs w:val="20"/>
        </w:rPr>
      </w:pPr>
      <w:r>
        <w:rPr>
          <w:rFonts w:ascii="Cambria" w:hAnsi="Cambria"/>
          <w:b/>
          <w:bCs/>
          <w:sz w:val="20"/>
          <w:szCs w:val="20"/>
        </w:rPr>
        <w:t>1 Chronicles 29:11</w:t>
      </w:r>
    </w:p>
    <w:p w14:paraId="5C783A77" w14:textId="17597A4F" w:rsidR="009E5606" w:rsidRPr="009E5606" w:rsidRDefault="00E55C95" w:rsidP="00C06085">
      <w:pPr>
        <w:jc w:val="both"/>
        <w:rPr>
          <w:rFonts w:ascii="Cambria" w:hAnsi="Cambria"/>
          <w:i/>
          <w:iCs/>
          <w:sz w:val="20"/>
          <w:szCs w:val="20"/>
        </w:rPr>
      </w:pPr>
      <w:r>
        <w:rPr>
          <w:rFonts w:ascii="Cambria" w:hAnsi="Cambria"/>
          <w:i/>
          <w:iCs/>
          <w:sz w:val="20"/>
          <w:szCs w:val="20"/>
        </w:rPr>
        <w:t>Y</w:t>
      </w:r>
      <w:r w:rsidRPr="00E55C95">
        <w:rPr>
          <w:rFonts w:ascii="Cambria" w:hAnsi="Cambria"/>
          <w:i/>
          <w:iCs/>
          <w:sz w:val="20"/>
          <w:szCs w:val="20"/>
        </w:rPr>
        <w:t xml:space="preserve">ours, O </w:t>
      </w:r>
      <w:r>
        <w:rPr>
          <w:rFonts w:ascii="Cambria" w:hAnsi="Cambria"/>
          <w:i/>
          <w:iCs/>
          <w:sz w:val="20"/>
          <w:szCs w:val="20"/>
        </w:rPr>
        <w:t>LORD</w:t>
      </w:r>
      <w:r w:rsidRPr="00E55C95">
        <w:rPr>
          <w:rFonts w:ascii="Cambria" w:hAnsi="Cambria"/>
          <w:i/>
          <w:iCs/>
          <w:sz w:val="20"/>
          <w:szCs w:val="20"/>
        </w:rPr>
        <w:t xml:space="preserve">, is the greatness and the power and the glory and the victory and the majesty, for all that is in the heavens and in the earth is yours. Yours is the kingdom, O </w:t>
      </w:r>
      <w:r>
        <w:rPr>
          <w:rFonts w:ascii="Cambria" w:hAnsi="Cambria"/>
          <w:i/>
          <w:iCs/>
          <w:sz w:val="20"/>
          <w:szCs w:val="20"/>
        </w:rPr>
        <w:t>LORD</w:t>
      </w:r>
      <w:r w:rsidRPr="00E55C95">
        <w:rPr>
          <w:rFonts w:ascii="Cambria" w:hAnsi="Cambria"/>
          <w:i/>
          <w:iCs/>
          <w:sz w:val="20"/>
          <w:szCs w:val="20"/>
        </w:rPr>
        <w:t>, and you are exalted as head above all.</w:t>
      </w:r>
    </w:p>
    <w:p w14:paraId="455CF53C" w14:textId="7F86FF46" w:rsidR="009E5606" w:rsidRPr="009E5606" w:rsidRDefault="00E55C95" w:rsidP="009E5606">
      <w:pPr>
        <w:spacing w:after="0"/>
        <w:jc w:val="both"/>
        <w:rPr>
          <w:rFonts w:ascii="Cambria" w:hAnsi="Cambria"/>
          <w:b/>
          <w:bCs/>
          <w:sz w:val="20"/>
          <w:szCs w:val="20"/>
        </w:rPr>
      </w:pPr>
      <w:r>
        <w:rPr>
          <w:rFonts w:ascii="Cambria" w:hAnsi="Cambria"/>
          <w:b/>
          <w:bCs/>
          <w:sz w:val="20"/>
          <w:szCs w:val="20"/>
        </w:rPr>
        <w:t>Romans 8:37</w:t>
      </w:r>
    </w:p>
    <w:p w14:paraId="569E319D" w14:textId="4782B352" w:rsidR="009E5606" w:rsidRPr="009E5606" w:rsidRDefault="00E55C95" w:rsidP="00C06085">
      <w:pPr>
        <w:jc w:val="both"/>
        <w:rPr>
          <w:rFonts w:ascii="Cambria" w:hAnsi="Cambria"/>
          <w:i/>
          <w:iCs/>
          <w:sz w:val="20"/>
          <w:szCs w:val="20"/>
        </w:rPr>
      </w:pPr>
      <w:r w:rsidRPr="00E55C95">
        <w:rPr>
          <w:rFonts w:ascii="Cambria" w:hAnsi="Cambria"/>
          <w:i/>
          <w:iCs/>
          <w:sz w:val="20"/>
          <w:szCs w:val="20"/>
        </w:rPr>
        <w:t>No, in all these things we are more than conquerors through him who loved us.</w:t>
      </w:r>
    </w:p>
    <w:sectPr w:rsidR="009E5606" w:rsidRPr="009E5606" w:rsidSect="00743B17">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17"/>
    <w:rsid w:val="002A6045"/>
    <w:rsid w:val="004A4A9E"/>
    <w:rsid w:val="00633C22"/>
    <w:rsid w:val="0067775E"/>
    <w:rsid w:val="006F6F3B"/>
    <w:rsid w:val="00743B17"/>
    <w:rsid w:val="008A2835"/>
    <w:rsid w:val="008D38B9"/>
    <w:rsid w:val="009D489B"/>
    <w:rsid w:val="009E5606"/>
    <w:rsid w:val="00C06085"/>
    <w:rsid w:val="00CA6686"/>
    <w:rsid w:val="00D81DF1"/>
    <w:rsid w:val="00E22543"/>
    <w:rsid w:val="00E5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EAD5"/>
  <w15:chartTrackingRefBased/>
  <w15:docId w15:val="{233FABE6-794C-46E8-9DAB-D2B22CDC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B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3B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3B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3B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3B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3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B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3B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3B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3B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3B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3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B17"/>
    <w:rPr>
      <w:rFonts w:eastAsiaTheme="majorEastAsia" w:cstheme="majorBidi"/>
      <w:color w:val="272727" w:themeColor="text1" w:themeTint="D8"/>
    </w:rPr>
  </w:style>
  <w:style w:type="paragraph" w:styleId="Title">
    <w:name w:val="Title"/>
    <w:basedOn w:val="Normal"/>
    <w:next w:val="Normal"/>
    <w:link w:val="TitleChar"/>
    <w:uiPriority w:val="10"/>
    <w:qFormat/>
    <w:rsid w:val="00743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B17"/>
    <w:pPr>
      <w:spacing w:before="160"/>
      <w:jc w:val="center"/>
    </w:pPr>
    <w:rPr>
      <w:i/>
      <w:iCs/>
      <w:color w:val="404040" w:themeColor="text1" w:themeTint="BF"/>
    </w:rPr>
  </w:style>
  <w:style w:type="character" w:customStyle="1" w:styleId="QuoteChar">
    <w:name w:val="Quote Char"/>
    <w:basedOn w:val="DefaultParagraphFont"/>
    <w:link w:val="Quote"/>
    <w:uiPriority w:val="29"/>
    <w:rsid w:val="00743B17"/>
    <w:rPr>
      <w:i/>
      <w:iCs/>
      <w:color w:val="404040" w:themeColor="text1" w:themeTint="BF"/>
    </w:rPr>
  </w:style>
  <w:style w:type="paragraph" w:styleId="ListParagraph">
    <w:name w:val="List Paragraph"/>
    <w:basedOn w:val="Normal"/>
    <w:uiPriority w:val="34"/>
    <w:qFormat/>
    <w:rsid w:val="00743B17"/>
    <w:pPr>
      <w:ind w:left="720"/>
      <w:contextualSpacing/>
    </w:pPr>
  </w:style>
  <w:style w:type="character" w:styleId="IntenseEmphasis">
    <w:name w:val="Intense Emphasis"/>
    <w:basedOn w:val="DefaultParagraphFont"/>
    <w:uiPriority w:val="21"/>
    <w:qFormat/>
    <w:rsid w:val="00743B17"/>
    <w:rPr>
      <w:i/>
      <w:iCs/>
      <w:color w:val="2F5496" w:themeColor="accent1" w:themeShade="BF"/>
    </w:rPr>
  </w:style>
  <w:style w:type="paragraph" w:styleId="IntenseQuote">
    <w:name w:val="Intense Quote"/>
    <w:basedOn w:val="Normal"/>
    <w:next w:val="Normal"/>
    <w:link w:val="IntenseQuoteChar"/>
    <w:uiPriority w:val="30"/>
    <w:qFormat/>
    <w:rsid w:val="00743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3B17"/>
    <w:rPr>
      <w:i/>
      <w:iCs/>
      <w:color w:val="2F5496" w:themeColor="accent1" w:themeShade="BF"/>
    </w:rPr>
  </w:style>
  <w:style w:type="character" w:styleId="IntenseReference">
    <w:name w:val="Intense Reference"/>
    <w:basedOn w:val="DefaultParagraphFont"/>
    <w:uiPriority w:val="32"/>
    <w:qFormat/>
    <w:rsid w:val="00743B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3</cp:revision>
  <dcterms:created xsi:type="dcterms:W3CDTF">2026-01-06T21:38:00Z</dcterms:created>
  <dcterms:modified xsi:type="dcterms:W3CDTF">2026-01-06T21:40:00Z</dcterms:modified>
</cp:coreProperties>
</file>