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D51F74" w:rsidRDefault="00583ED7" w14:paraId="53CD79BE" wp14:textId="77777777">
      <w:pPr>
        <w:pStyle w:val="Heading1"/>
      </w:pPr>
      <w:r>
        <w:t>Deeper Dive: Isaiah 6:1–13 (NIV)</w:t>
      </w:r>
    </w:p>
    <w:p xmlns:wp14="http://schemas.microsoft.com/office/word/2010/wordml" w:rsidRPr="00697138" w:rsidR="00697138" w:rsidP="00697138" w:rsidRDefault="00697138" w14:paraId="672A6659" wp14:textId="77777777"/>
    <w:p xmlns:wp14="http://schemas.microsoft.com/office/word/2010/wordml" w:rsidRPr="00583ED7" w:rsidR="00583ED7" w:rsidP="00583ED7" w:rsidRDefault="00583ED7" w14:paraId="7BF274BD" wp14:textId="77777777">
      <w:r w:rsidRPr="6FB00A14" w:rsidR="41CA436A">
        <w:rPr>
          <w:color w:val="000000" w:themeColor="text1" w:themeTint="FF" w:themeShade="FF"/>
        </w:rPr>
        <w:t xml:space="preserve">Isaiah 6:1-13 NIV - 1 In the year that King Uzziah died, I saw the Lord, high and exalted, seated on a throne; and the train of his robe filled the temple. 2 Above him were seraphim, each with six wings: With two wings they covered their faces, with two they covered their feet, and with two they were flying. 3 And they were </w:t>
      </w:r>
      <w:r w:rsidRPr="6FB00A14" w:rsidR="41CA436A">
        <w:rPr>
          <w:color w:val="000000" w:themeColor="text1" w:themeTint="FF" w:themeShade="FF"/>
        </w:rPr>
        <w:t>calling to</w:t>
      </w:r>
      <w:r w:rsidRPr="6FB00A14" w:rsidR="41CA436A">
        <w:rPr>
          <w:color w:val="000000" w:themeColor="text1" w:themeTint="FF" w:themeShade="FF"/>
        </w:rPr>
        <w:t xml:space="preserve"> one another: "Holy, holy, holy is the LORD Almighty; the whole earth is full of his glory." 4 At the sound of their voices the doorposts and thresholds </w:t>
      </w:r>
      <w:r w:rsidRPr="6FB00A14" w:rsidR="41CA436A">
        <w:rPr>
          <w:color w:val="000000" w:themeColor="text1" w:themeTint="FF" w:themeShade="FF"/>
        </w:rPr>
        <w:t>shook</w:t>
      </w:r>
      <w:r w:rsidRPr="6FB00A14" w:rsidR="41CA436A">
        <w:rPr>
          <w:color w:val="000000" w:themeColor="text1" w:themeTint="FF" w:themeShade="FF"/>
        </w:rPr>
        <w:t xml:space="preserve"> and the temple was filled with smoke. 5 "Woe to me!" I cried. "I am ruined! For I am a man of unclean lips, and I live among a people of unclean lips, and my eyes have seen the King, the LORD Almighty." 6 Then one of the seraphim flew to me with a live coal in his hand, which he had taken with tongs from the altar. 7 With it he touched my mouth and said, "See, this has touched your lips; your guilt is taken away and your sin atoned for." </w:t>
      </w:r>
      <w:r w:rsidRPr="6FB00A14" w:rsidR="41CA436A">
        <w:rPr>
          <w:b w:val="1"/>
          <w:bCs w:val="1"/>
          <w:color w:val="000000" w:themeColor="text1" w:themeTint="FF" w:themeShade="FF"/>
        </w:rPr>
        <w:t xml:space="preserve">8 Then I heard the voice of the Lord saying, "Whom shall I send? And who will go for us?" And I said, "Here am I. Send me!" </w:t>
      </w:r>
      <w:r w:rsidRPr="6FB00A14" w:rsidR="41CA436A">
        <w:rPr>
          <w:color w:val="000000" w:themeColor="text1" w:themeTint="FF" w:themeShade="FF"/>
        </w:rPr>
        <w:t xml:space="preserve">9 He said, "Go and tell </w:t>
      </w:r>
      <w:r w:rsidRPr="6FB00A14" w:rsidR="41CA436A">
        <w:rPr>
          <w:color w:val="000000" w:themeColor="text1" w:themeTint="FF" w:themeShade="FF"/>
        </w:rPr>
        <w:t>this</w:t>
      </w:r>
      <w:r w:rsidRPr="6FB00A14" w:rsidR="41CA436A">
        <w:rPr>
          <w:color w:val="000000" w:themeColor="text1" w:themeTint="FF" w:themeShade="FF"/>
        </w:rPr>
        <w:t xml:space="preserve"> people: " 'Be ever hearing, but never understanding; be ever seeing, but never perceiving.' 10</w:t>
      </w:r>
      <w:r w:rsidRPr="6FB00A14" w:rsidR="41CA436A">
        <w:rPr>
          <w:color w:val="000000" w:themeColor="text1" w:themeTint="FF" w:themeShade="FF"/>
        </w:rPr>
        <w:t xml:space="preserve"> Make</w:t>
      </w:r>
      <w:r w:rsidRPr="6FB00A14" w:rsidR="41CA436A">
        <w:rPr>
          <w:color w:val="000000" w:themeColor="text1" w:themeTint="FF" w:themeShade="FF"/>
        </w:rPr>
        <w:t xml:space="preserve"> the heart of </w:t>
      </w:r>
      <w:r w:rsidRPr="6FB00A14" w:rsidR="41CA436A">
        <w:rPr>
          <w:color w:val="000000" w:themeColor="text1" w:themeTint="FF" w:themeShade="FF"/>
        </w:rPr>
        <w:t>this</w:t>
      </w:r>
      <w:r w:rsidRPr="6FB00A14" w:rsidR="41CA436A">
        <w:rPr>
          <w:color w:val="000000" w:themeColor="text1" w:themeTint="FF" w:themeShade="FF"/>
        </w:rPr>
        <w:t xml:space="preserve"> people calloused; make their ears dull and close their eyes. </w:t>
      </w:r>
      <w:r w:rsidRPr="6FB00A14" w:rsidR="41CA436A">
        <w:rPr>
          <w:color w:val="000000" w:themeColor="text1" w:themeTint="FF" w:themeShade="FF"/>
        </w:rPr>
        <w:t>Otherwise</w:t>
      </w:r>
      <w:r w:rsidRPr="6FB00A14" w:rsidR="41CA436A">
        <w:rPr>
          <w:color w:val="000000" w:themeColor="text1" w:themeTint="FF" w:themeShade="FF"/>
        </w:rPr>
        <w:t xml:space="preserve"> they might see with their eyes, hear with their ears, understand with their hearts, and turn and be healed." 11 Then I said, "For how long, Lord?" And he answered: "Until the cities lie ruined and without inhabitant, until the houses are left deserted and the fields ruined and ravaged, 12 until the LORD has sent everyone far away and the land is utterly forsaken. 13 And though a tenth </w:t>
      </w:r>
      <w:r w:rsidRPr="6FB00A14" w:rsidR="41CA436A">
        <w:rPr>
          <w:color w:val="000000" w:themeColor="text1" w:themeTint="FF" w:themeShade="FF"/>
        </w:rPr>
        <w:t>remains</w:t>
      </w:r>
      <w:r w:rsidRPr="6FB00A14" w:rsidR="41CA436A">
        <w:rPr>
          <w:color w:val="000000" w:themeColor="text1" w:themeTint="FF" w:themeShade="FF"/>
        </w:rPr>
        <w:t xml:space="preserve"> in the land, it will again be laid </w:t>
      </w:r>
      <w:r w:rsidRPr="6FB00A14" w:rsidR="41CA436A">
        <w:rPr>
          <w:color w:val="000000" w:themeColor="text1" w:themeTint="FF" w:themeShade="FF"/>
        </w:rPr>
        <w:t>waste</w:t>
      </w:r>
      <w:r w:rsidRPr="6FB00A14" w:rsidR="41CA436A">
        <w:rPr>
          <w:color w:val="000000" w:themeColor="text1" w:themeTint="FF" w:themeShade="FF"/>
        </w:rPr>
        <w:t>. But as the terebinth and oak leave stumps when they are cut down, so the holy seed will be the stump in the land."</w:t>
      </w:r>
    </w:p>
    <w:p xmlns:wp14="http://schemas.microsoft.com/office/word/2010/wordml" w:rsidRPr="00583ED7" w:rsidR="00583ED7" w:rsidP="00583ED7" w:rsidRDefault="00583ED7" w14:paraId="0A37501D" wp14:textId="77777777"/>
    <w:p xmlns:wp14="http://schemas.microsoft.com/office/word/2010/wordml" w:rsidR="00D51F74" w:rsidRDefault="00000000" w14:paraId="5F436D47" wp14:noSpellErr="1" wp14:textId="3661908C">
      <w:pPr>
        <w:pStyle w:val="Heading2"/>
      </w:pPr>
      <w:r w:rsidR="3A2F6A52">
        <w:rPr/>
        <w:t>Discovery</w:t>
      </w:r>
      <w:r w:rsidR="00000000">
        <w:rPr/>
        <w:t xml:space="preserve"> Question</w:t>
      </w:r>
    </w:p>
    <w:p xmlns:wp14="http://schemas.microsoft.com/office/word/2010/wordml" w:rsidR="00D51F74" w:rsidP="5C5D5452" w:rsidRDefault="00000000" w14:paraId="695EFAB3" wp14:textId="3E1A3747">
      <w:pPr>
        <w:rPr>
          <w:b w:val="1"/>
          <w:bCs w:val="1"/>
        </w:rPr>
      </w:pPr>
      <w:r w:rsidRPr="5C5D5452" w:rsidR="00000000">
        <w:rPr>
          <w:b w:val="1"/>
          <w:bCs w:val="1"/>
        </w:rPr>
        <w:t>When was the last time you truly sensed God’s presence — and how did it change your view of yourself and your calling?</w:t>
      </w:r>
    </w:p>
    <w:p xmlns:wp14="http://schemas.microsoft.com/office/word/2010/wordml" w:rsidR="00D51F74" w:rsidRDefault="00000000" w14:paraId="38FE74A3" wp14:textId="77777777">
      <w:pPr>
        <w:pStyle w:val="Heading2"/>
      </w:pPr>
      <w:r>
        <w:t>Truth #1: A True Vision of God Leads to a Right View of Ourselves (vv. 1–5)</w:t>
      </w:r>
    </w:p>
    <w:p xmlns:wp14="http://schemas.microsoft.com/office/word/2010/wordml" w:rsidR="00D51F74" w:rsidRDefault="00000000" w14:paraId="7415E5FA" wp14:textId="77777777">
      <w:r>
        <w:t>Isaiah’s vision of the Lord reveals His holiness, power, and glory — and immediately exposes Isaiah’s own sinfulness.</w:t>
      </w:r>
    </w:p>
    <w:p xmlns:wp14="http://schemas.microsoft.com/office/word/2010/wordml" w:rsidR="00D51F74" w:rsidRDefault="00000000" w14:paraId="37FA4920" wp14:textId="77777777">
      <w:pPr>
        <w:pStyle w:val="ListNumber"/>
      </w:pPr>
      <w:r>
        <w:t>1. God is high and exalted above all — Isaiah 6:1; Psalm 97:9</w:t>
      </w:r>
    </w:p>
    <w:p xmlns:wp14="http://schemas.microsoft.com/office/word/2010/wordml" w:rsidR="00D51F74" w:rsidP="5C5D5452" w:rsidRDefault="00000000" w14:paraId="3F37E22E" wp14:textId="77777777">
      <w:pPr>
        <w:pStyle w:val="ListNumber"/>
        <w:rPr>
          <w:b w:val="1"/>
          <w:bCs w:val="1"/>
        </w:rPr>
      </w:pPr>
      <w:r w:rsidRPr="5C5D5452" w:rsidR="00000000">
        <w:rPr>
          <w:b w:val="1"/>
          <w:bCs w:val="1"/>
        </w:rPr>
        <w:t>2. The holiness of God fills all creation — Isaiah 6:3; Revelation 4:8</w:t>
      </w:r>
    </w:p>
    <w:p xmlns:wp14="http://schemas.microsoft.com/office/word/2010/wordml" w:rsidR="00D51F74" w:rsidRDefault="00000000" w14:paraId="11CEA0D7" wp14:textId="77777777">
      <w:pPr>
        <w:pStyle w:val="ListNumber"/>
      </w:pPr>
      <w:r>
        <w:t>3. God’s presence brings awe and trembling — Isaiah 6:4; Exodus 19:18</w:t>
      </w:r>
    </w:p>
    <w:p xmlns:wp14="http://schemas.microsoft.com/office/word/2010/wordml" w:rsidR="00D51F74" w:rsidP="5C5D5452" w:rsidRDefault="00000000" w14:paraId="3524D25B" wp14:textId="77777777">
      <w:pPr>
        <w:pStyle w:val="ListNumber"/>
        <w:rPr>
          <w:b w:val="1"/>
          <w:bCs w:val="1"/>
        </w:rPr>
      </w:pPr>
      <w:r w:rsidRPr="5C5D5452" w:rsidR="00000000">
        <w:rPr>
          <w:b w:val="1"/>
          <w:bCs w:val="1"/>
        </w:rPr>
        <w:t>4. A true vision of God reveals our sinfulness — Isaiah 6:5; Romans 3:23</w:t>
      </w:r>
    </w:p>
    <w:p xmlns:wp14="http://schemas.microsoft.com/office/word/2010/wordml" w:rsidR="00D51F74" w:rsidP="5C5D5452" w:rsidRDefault="00000000" w14:paraId="3C785673" wp14:textId="77777777">
      <w:pPr>
        <w:pStyle w:val="ListNumber"/>
        <w:rPr>
          <w:b w:val="1"/>
          <w:bCs w:val="1"/>
        </w:rPr>
      </w:pPr>
      <w:r w:rsidRPr="5C5D5452" w:rsidR="00000000">
        <w:rPr>
          <w:b w:val="1"/>
          <w:bCs w:val="1"/>
        </w:rPr>
        <w:t>5. God’s holiness calls for humble repentance — Isaiah 6:5; 1 John 1:9</w:t>
      </w:r>
    </w:p>
    <w:p xmlns:wp14="http://schemas.microsoft.com/office/word/2010/wordml" w:rsidR="00D51F74" w:rsidRDefault="00000000" w14:paraId="2BF57647" wp14:textId="77777777">
      <w:pPr>
        <w:pStyle w:val="Heading3"/>
      </w:pPr>
      <w:r>
        <w:t>Small Group Discussion Questions</w:t>
      </w:r>
    </w:p>
    <w:p xmlns:wp14="http://schemas.microsoft.com/office/word/2010/wordml" w:rsidR="00D51F74" w:rsidRDefault="00000000" w14:paraId="7A1F4F8C" wp14:textId="77777777">
      <w:r>
        <w:t>1. How does Isaiah’s vision challenge our modern view of God’s holiness?</w:t>
      </w:r>
    </w:p>
    <w:p xmlns:wp14="http://schemas.microsoft.com/office/word/2010/wordml" w:rsidR="00D51F74" w:rsidRDefault="00000000" w14:paraId="2D4C36E8" wp14:textId="77777777">
      <w:r>
        <w:t>2. Why do we often minimize our sin until we see it in light of God’s glory?</w:t>
      </w:r>
    </w:p>
    <w:p xmlns:wp14="http://schemas.microsoft.com/office/word/2010/wordml" w:rsidR="00D51F74" w:rsidP="5C5D5452" w:rsidRDefault="00000000" w14:paraId="24AE8A74" wp14:textId="77777777">
      <w:pPr>
        <w:rPr>
          <w:b w:val="1"/>
          <w:bCs w:val="1"/>
        </w:rPr>
      </w:pPr>
      <w:r w:rsidRPr="5C5D5452" w:rsidR="00000000">
        <w:rPr>
          <w:b w:val="1"/>
          <w:bCs w:val="1"/>
        </w:rPr>
        <w:t>3. What areas of your life might need a renewed awareness of God’s holiness?</w:t>
      </w:r>
    </w:p>
    <w:p xmlns:wp14="http://schemas.microsoft.com/office/word/2010/wordml" w:rsidR="00D51F74" w:rsidRDefault="00000000" w14:paraId="6E570991" wp14:textId="77777777">
      <w:r>
        <w:t>4. How can humility prepare our hearts for deeper service to God?</w:t>
      </w:r>
    </w:p>
    <w:p xmlns:wp14="http://schemas.microsoft.com/office/word/2010/wordml" w:rsidR="00D51F74" w:rsidRDefault="00000000" w14:paraId="309C5131" wp14:textId="77777777">
      <w:pPr>
        <w:pStyle w:val="Heading2"/>
      </w:pPr>
      <w:r>
        <w:t>Truth #2: God’s Cleansing Prepares Us for His Calling (vv. 6–8)</w:t>
      </w:r>
    </w:p>
    <w:p xmlns:wp14="http://schemas.microsoft.com/office/word/2010/wordml" w:rsidR="00D51F74" w:rsidRDefault="00000000" w14:paraId="320DC145" wp14:textId="77777777">
      <w:r>
        <w:t>Before God sends Isaiah, He purifies him — showing that forgiveness precedes commission.</w:t>
      </w:r>
    </w:p>
    <w:p xmlns:wp14="http://schemas.microsoft.com/office/word/2010/wordml" w:rsidR="00D51F74" w:rsidP="5C5D5452" w:rsidRDefault="00000000" w14:paraId="3DA19F56" wp14:textId="77777777">
      <w:pPr>
        <w:pStyle w:val="ListNumber"/>
        <w:rPr>
          <w:b w:val="1"/>
          <w:bCs w:val="1"/>
        </w:rPr>
      </w:pPr>
      <w:r w:rsidRPr="5C5D5452" w:rsidR="00000000">
        <w:rPr>
          <w:b w:val="1"/>
          <w:bCs w:val="1"/>
        </w:rPr>
        <w:t>1. God provides cleansing from sin — Isaiah 6:6–7; Hebrews 9:14</w:t>
      </w:r>
    </w:p>
    <w:p xmlns:wp14="http://schemas.microsoft.com/office/word/2010/wordml" w:rsidR="00D51F74" w:rsidP="5C5D5452" w:rsidRDefault="00000000" w14:paraId="44B857C9" wp14:textId="77777777">
      <w:pPr>
        <w:pStyle w:val="ListNumber"/>
        <w:rPr>
          <w:b w:val="1"/>
          <w:bCs w:val="1"/>
        </w:rPr>
      </w:pPr>
      <w:r w:rsidRPr="5C5D5452" w:rsidR="00000000">
        <w:rPr>
          <w:b w:val="1"/>
          <w:bCs w:val="1"/>
        </w:rPr>
        <w:t>2. Cleansing brings transformation — Isaiah 6:7; 2 Corinthians 5:17</w:t>
      </w:r>
    </w:p>
    <w:p xmlns:wp14="http://schemas.microsoft.com/office/word/2010/wordml" w:rsidR="00D51F74" w:rsidP="5C5D5452" w:rsidRDefault="00000000" w14:paraId="50D82DDD" wp14:textId="77777777">
      <w:pPr>
        <w:pStyle w:val="ListNumber"/>
        <w:rPr>
          <w:b w:val="1"/>
          <w:bCs w:val="1"/>
        </w:rPr>
      </w:pPr>
      <w:r w:rsidRPr="5C5D5452" w:rsidR="00000000">
        <w:rPr>
          <w:b w:val="1"/>
          <w:bCs w:val="1"/>
        </w:rPr>
        <w:t>3. Forgiveness leads to a willing heart — Isaiah 6:8; Romans 12:1</w:t>
      </w:r>
    </w:p>
    <w:p xmlns:wp14="http://schemas.microsoft.com/office/word/2010/wordml" w:rsidR="00D51F74" w:rsidRDefault="00000000" w14:paraId="6A89D692" wp14:textId="77777777">
      <w:pPr>
        <w:pStyle w:val="ListNumber"/>
      </w:pPr>
      <w:r>
        <w:t>4. God’s call is both personal and purposeful — Isaiah 6:8; Ephesians 2:10</w:t>
      </w:r>
    </w:p>
    <w:p xmlns:wp14="http://schemas.microsoft.com/office/word/2010/wordml" w:rsidR="00D51F74" w:rsidRDefault="00000000" w14:paraId="1FF5E19A" wp14:textId="77777777">
      <w:pPr>
        <w:pStyle w:val="ListNumber"/>
      </w:pPr>
      <w:r>
        <w:t>5. Availability matters more than ability — Isaiah 6:8; 1 Samuel 3:10</w:t>
      </w:r>
    </w:p>
    <w:p xmlns:wp14="http://schemas.microsoft.com/office/word/2010/wordml" w:rsidR="00D51F74" w:rsidRDefault="00000000" w14:paraId="04306522" wp14:textId="77777777">
      <w:pPr>
        <w:pStyle w:val="Heading3"/>
      </w:pPr>
      <w:r>
        <w:t>Small Group Discussion Questions</w:t>
      </w:r>
    </w:p>
    <w:p xmlns:wp14="http://schemas.microsoft.com/office/word/2010/wordml" w:rsidR="00D51F74" w:rsidRDefault="00000000" w14:paraId="7E325171" wp14:textId="77777777">
      <w:r>
        <w:t>1. What holds people back from responding to God’s call with 'Send me'?</w:t>
      </w:r>
    </w:p>
    <w:p xmlns:wp14="http://schemas.microsoft.com/office/word/2010/wordml" w:rsidR="00D51F74" w:rsidRDefault="00000000" w14:paraId="2D73E99E" wp14:textId="77777777">
      <w:r>
        <w:t>2. How does forgiveness empower us to serve joyfully?</w:t>
      </w:r>
    </w:p>
    <w:p xmlns:wp14="http://schemas.microsoft.com/office/word/2010/wordml" w:rsidR="00D51F74" w:rsidRDefault="00000000" w14:paraId="371D794D" wp14:textId="77777777">
      <w:r>
        <w:t>3. What’s one way you can say 'yes' to God this week?</w:t>
      </w:r>
    </w:p>
    <w:p xmlns:wp14="http://schemas.microsoft.com/office/word/2010/wordml" w:rsidR="00D51F74" w:rsidRDefault="00000000" w14:paraId="09565E4D" wp14:textId="77777777">
      <w:r>
        <w:t>4. Why is personal surrender crucial to living out your faith?</w:t>
      </w:r>
    </w:p>
    <w:p xmlns:wp14="http://schemas.microsoft.com/office/word/2010/wordml" w:rsidR="00D51F74" w:rsidRDefault="00000000" w14:paraId="39A2AEF6" wp14:textId="77777777">
      <w:pPr>
        <w:pStyle w:val="Heading2"/>
      </w:pPr>
      <w:r>
        <w:t>Truth #3: God’s Mission May Be Hard, but His Purpose Remains Holy (vv. 9–13)</w:t>
      </w:r>
    </w:p>
    <w:p xmlns:wp14="http://schemas.microsoft.com/office/word/2010/wordml" w:rsidR="00D51F74" w:rsidRDefault="00000000" w14:paraId="525C6565" wp14:textId="77777777">
      <w:r>
        <w:t>Isaiah’s call wasn’t glamorous — it was to proclaim truth to a resistant people. Yet God’s plan always carries hope.</w:t>
      </w:r>
    </w:p>
    <w:p xmlns:wp14="http://schemas.microsoft.com/office/word/2010/wordml" w:rsidR="00D51F74" w:rsidRDefault="00000000" w14:paraId="610AB69A" wp14:textId="77777777">
      <w:pPr>
        <w:pStyle w:val="ListNumber"/>
      </w:pPr>
      <w:r>
        <w:t>1. God’s message is sometimes rejected — Isaiah 6:9–10; Matthew 13:14–15</w:t>
      </w:r>
    </w:p>
    <w:p xmlns:wp14="http://schemas.microsoft.com/office/word/2010/wordml" w:rsidR="00D51F74" w:rsidRDefault="00000000" w14:paraId="368AC400" wp14:textId="77777777">
      <w:pPr>
        <w:pStyle w:val="ListNumber"/>
      </w:pPr>
      <w:r>
        <w:t>2. Faithful obedience matters more than visible success — Isaiah 6:9–10; 1 Corinthians 4:2</w:t>
      </w:r>
    </w:p>
    <w:p xmlns:wp14="http://schemas.microsoft.com/office/word/2010/wordml" w:rsidR="00D51F74" w:rsidRDefault="00000000" w14:paraId="1B56DD85" wp14:textId="77777777">
      <w:pPr>
        <w:pStyle w:val="ListNumber"/>
      </w:pPr>
      <w:r>
        <w:t>3. Judgment reveals God’s justice — Isaiah 6:11–12; Romans 11:22</w:t>
      </w:r>
    </w:p>
    <w:p xmlns:wp14="http://schemas.microsoft.com/office/word/2010/wordml" w:rsidR="00D51F74" w:rsidRDefault="00000000" w14:paraId="2CEAC8CE" wp14:textId="77777777">
      <w:pPr>
        <w:pStyle w:val="ListNumber"/>
      </w:pPr>
      <w:r>
        <w:t>4. Hope remains even in devastation — Isaiah 6:13; Romans 11:5</w:t>
      </w:r>
    </w:p>
    <w:p xmlns:wp14="http://schemas.microsoft.com/office/word/2010/wordml" w:rsidR="00D51F74" w:rsidRDefault="00000000" w14:paraId="4482B3AB" wp14:textId="77777777">
      <w:pPr>
        <w:pStyle w:val="ListNumber"/>
      </w:pPr>
      <w:r>
        <w:t>5. God’s purpose always leads to renewal — Isaiah 6:13; Isaiah 11:1</w:t>
      </w:r>
    </w:p>
    <w:p xmlns:wp14="http://schemas.microsoft.com/office/word/2010/wordml" w:rsidR="00D51F74" w:rsidRDefault="00000000" w14:paraId="279E2466" wp14:textId="77777777">
      <w:pPr>
        <w:pStyle w:val="Heading3"/>
      </w:pPr>
      <w:r>
        <w:t>Small Group Discussion Questions</w:t>
      </w:r>
    </w:p>
    <w:p xmlns:wp14="http://schemas.microsoft.com/office/word/2010/wordml" w:rsidR="00D51F74" w:rsidRDefault="00000000" w14:paraId="5DDC515E" wp14:textId="77777777">
      <w:r>
        <w:t>1. How should we measure success in ministry or obedience?</w:t>
      </w:r>
    </w:p>
    <w:p xmlns:wp14="http://schemas.microsoft.com/office/word/2010/wordml" w:rsidR="00D51F74" w:rsidRDefault="00000000" w14:paraId="5AE693FD" wp14:textId="77777777">
      <w:r>
        <w:t>2. Why does God sometimes send us into difficult or unfruitful situations?</w:t>
      </w:r>
    </w:p>
    <w:p xmlns:wp14="http://schemas.microsoft.com/office/word/2010/wordml" w:rsidR="00D51F74" w:rsidRDefault="00000000" w14:paraId="2BF757DE" wp14:textId="77777777">
      <w:r>
        <w:t>3. Where have you seen God bring renewal out of something that seemed hopeless?</w:t>
      </w:r>
    </w:p>
    <w:p xmlns:wp14="http://schemas.microsoft.com/office/word/2010/wordml" w:rsidR="00D51F74" w:rsidRDefault="00000000" w14:paraId="538C632E" wp14:textId="77777777">
      <w:r>
        <w:t>4. How can hope in God’s promises sustain you in seasons of difficulty?</w:t>
      </w:r>
    </w:p>
    <w:p xmlns:wp14="http://schemas.microsoft.com/office/word/2010/wordml" w:rsidR="00D51F74" w:rsidRDefault="00000000" w14:paraId="5DBCFFFF" wp14:textId="77777777">
      <w:pPr>
        <w:pStyle w:val="Heading2"/>
      </w:pPr>
      <w:r>
        <w:t>Closing Question</w:t>
      </w:r>
    </w:p>
    <w:p xmlns:wp14="http://schemas.microsoft.com/office/word/2010/wordml" w:rsidR="00D51F74" w:rsidRDefault="00000000" w14:paraId="58574217" wp14:textId="77777777">
      <w:r>
        <w:t>What might change in your life if you truly saw God’s holiness, received His cleansing, and responded to His call with 'Here am I, send me'?</w:t>
      </w:r>
    </w:p>
    <w:sectPr w:rsidR="00D51F74"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4F4EF82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316765055">
    <w:abstractNumId w:val="8"/>
  </w:num>
  <w:num w:numId="2" w16cid:durableId="1445613925">
    <w:abstractNumId w:val="6"/>
  </w:num>
  <w:num w:numId="3" w16cid:durableId="1357776705">
    <w:abstractNumId w:val="5"/>
  </w:num>
  <w:num w:numId="4" w16cid:durableId="324282684">
    <w:abstractNumId w:val="4"/>
  </w:num>
  <w:num w:numId="5" w16cid:durableId="1572959402">
    <w:abstractNumId w:val="7"/>
  </w:num>
  <w:num w:numId="6" w16cid:durableId="1871802379">
    <w:abstractNumId w:val="3"/>
  </w:num>
  <w:num w:numId="7" w16cid:durableId="702638447">
    <w:abstractNumId w:val="2"/>
  </w:num>
  <w:num w:numId="8" w16cid:durableId="1979869712">
    <w:abstractNumId w:val="1"/>
  </w:num>
  <w:num w:numId="9" w16cid:durableId="1930657456">
    <w:abstractNumId w:val="0"/>
  </w:num>
  <w:num w:numId="10" w16cid:durableId="20953961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10"/>
  <w:doNotDisplayPageBoundaries/>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000"/>
    <w:rsid w:val="00034616"/>
    <w:rsid w:val="0006063C"/>
    <w:rsid w:val="0015074B"/>
    <w:rsid w:val="0029639D"/>
    <w:rsid w:val="002C5E02"/>
    <w:rsid w:val="00326F90"/>
    <w:rsid w:val="00583ED7"/>
    <w:rsid w:val="00697138"/>
    <w:rsid w:val="00AA1D8D"/>
    <w:rsid w:val="00B47730"/>
    <w:rsid w:val="00CB0664"/>
    <w:rsid w:val="00D51F74"/>
    <w:rsid w:val="00FC693F"/>
    <w:rsid w:val="1354C6EE"/>
    <w:rsid w:val="3709C157"/>
    <w:rsid w:val="3A2F6A52"/>
    <w:rsid w:val="416F3A09"/>
    <w:rsid w:val="41CA436A"/>
    <w:rsid w:val="4B19C8B7"/>
    <w:rsid w:val="4F805F26"/>
    <w:rsid w:val="56311BB7"/>
    <w:rsid w:val="5C5D5452"/>
    <w:rsid w:val="6FB00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70B6A3"/>
  <w14:defaultImageDpi w14:val="300"/>
  <w15:docId w15:val="{29AA94E7-66A2-F244-9616-214A04980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218170E522ED4B8E2D61D297223361" ma:contentTypeVersion="15" ma:contentTypeDescription="Create a new document." ma:contentTypeScope="" ma:versionID="606a18e9085d10af385953e1e65d3506">
  <xsd:schema xmlns:xsd="http://www.w3.org/2001/XMLSchema" xmlns:xs="http://www.w3.org/2001/XMLSchema" xmlns:p="http://schemas.microsoft.com/office/2006/metadata/properties" xmlns:ns2="f95ee800-23db-43e8-b4a7-3a9d454d0121" xmlns:ns3="a42068e3-ba90-496e-a314-be5d8f731b84" targetNamespace="http://schemas.microsoft.com/office/2006/metadata/properties" ma:root="true" ma:fieldsID="78b39791ef919e829d5460453dfd3bca" ns2:_="" ns3:_="">
    <xsd:import namespace="f95ee800-23db-43e8-b4a7-3a9d454d0121"/>
    <xsd:import namespace="a42068e3-ba90-496e-a314-be5d8f731b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ee800-23db-43e8-b4a7-3a9d454d0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cab203a-8965-4b17-9b9f-3a05d3f58a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2068e3-ba90-496e-a314-be5d8f731b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c8e7ea-ec93-4096-94d6-6f553d71d0c9}" ma:internalName="TaxCatchAll" ma:showField="CatchAllData" ma:web="a42068e3-ba90-496e-a314-be5d8f731b8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5ee800-23db-43e8-b4a7-3a9d454d0121">
      <Terms xmlns="http://schemas.microsoft.com/office/infopath/2007/PartnerControls"/>
    </lcf76f155ced4ddcb4097134ff3c332f>
    <TaxCatchAll xmlns="a42068e3-ba90-496e-a314-be5d8f731b84"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CBD04FF-C68B-4D26-9917-45245A1E9D8D}"/>
</file>

<file path=customXml/itemProps3.xml><?xml version="1.0" encoding="utf-8"?>
<ds:datastoreItem xmlns:ds="http://schemas.openxmlformats.org/officeDocument/2006/customXml" ds:itemID="{39C0F86A-5A78-4884-9B46-0E7D3EEBB28A}"/>
</file>

<file path=customXml/itemProps4.xml><?xml version="1.0" encoding="utf-8"?>
<ds:datastoreItem xmlns:ds="http://schemas.openxmlformats.org/officeDocument/2006/customXml" ds:itemID="{1C08188F-1E2D-43B8-B451-81AB18AE5D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Daren Belardo</lastModifiedBy>
  <revision>7</revision>
  <dcterms:created xsi:type="dcterms:W3CDTF">2013-12-23T23:15:00.0000000Z</dcterms:created>
  <dcterms:modified xsi:type="dcterms:W3CDTF">2025-12-09T19:42:50.7833117Z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0x010100DE218170E522ED4B8E2D61D297223361</vt:lpwstr>
  </property>
  <property fmtid="{D5CDD505-2E9C-101B-9397-08002B2CF9AE}" pid="3" name="MediaServiceImageTags">
    <vt:lpwstr/>
  </property>
</Properties>
</file>