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E73" w:rsidRDefault="3841E7EE" w14:paraId="7A44EF3E" w14:textId="5DC8D514">
      <w:pPr>
        <w:pStyle w:val="Heading1"/>
      </w:pPr>
      <w:r w:rsidR="71C28B6B">
        <w:rPr/>
        <w:t>L</w:t>
      </w:r>
      <w:r w:rsidR="191F47BE">
        <w:rPr/>
        <w:t>IFE POINTE</w:t>
      </w:r>
      <w:r w:rsidR="71C28B6B">
        <w:rPr/>
        <w:t xml:space="preserve"> SMALL GROUP STUDY</w:t>
      </w:r>
      <w:r w:rsidR="05473FA5">
        <w:rPr/>
        <w:t xml:space="preserve"> Guide</w:t>
      </w:r>
      <w:r w:rsidR="5D3048C2">
        <w:rPr/>
        <w:t>: Luke 10:25–37 (NIV)</w:t>
      </w:r>
    </w:p>
    <w:p w:rsidRPr="00856DD5" w:rsidR="00856DD5" w:rsidP="00856DD5" w:rsidRDefault="00856DD5" w14:paraId="672A6659" w14:textId="77777777"/>
    <w:p w:rsidRPr="00FC20CA" w:rsidR="009A4413" w:rsidP="009A4413" w:rsidRDefault="009A4413" w14:paraId="668C3769" w14:textId="77777777">
      <w:pPr>
        <w:rPr>
          <w:color w:val="00B0F0"/>
        </w:rPr>
      </w:pPr>
      <w:r w:rsidRPr="00FC20CA">
        <w:t xml:space="preserve">Luke 10:25-37 NIV - 25 On one occasion an expert in the law stood up to test Jesus. "Teacher," he asked, "what must I do to inherit eternal life?" 26 "What is written in the Law?" he replied. "How do you read it?" 27 He answered, " 'Love the Lord your God with all your heart and with all your soul and with all your strength and with all your mind'; and, 'Love your neighbor as yourself.'" 28 "You have answered correctly," Jesus replied. "Do this and you will live." 29 But he wanted to justify himself, so he asked Jesus, "And who is my neighbor?" 30 In reply Jesus said: "A man was going down from Jerusalem to Jericho, when he was attacked by robbers. They stripped him of his clothes, beat him and went away, leaving him half dead. 31 A priest happened to be going down the same road, and when he saw the man, he passed by on the other side. 32 So too, a Levite, when he came to the place and saw him, passed by on the other side. 33 But a Samaritan, as he traveled, came where the man was; and when he saw him, he took pity on him. 34 He went to him and bandaged his wounds, pouring on oil and wine. Then he put the man on his own donkey, brought him to an inn and took care of him. 35 The next day he took out two denarii and gave them to the innkeeper. 'Look after him,' he said, 'and when I return, I will reimburse you for any extra expense you may have.' </w:t>
      </w:r>
      <w:r w:rsidRPr="00FC20CA">
        <w:rPr>
          <w:color w:val="00B0F0"/>
        </w:rPr>
        <w:t>36 "Which of these three do you think was a neighbor to the man who fell into the hands of robbers?" 37 The expert in the law replied, "The one who had mercy on him." Jesus told him, "Go and do likewise."</w:t>
      </w:r>
    </w:p>
    <w:p w:rsidR="00C44E73" w:rsidRDefault="1090CF26" w14:paraId="17AEAE08" w14:textId="7FB1BDA6">
      <w:r>
        <w:t>Connection</w:t>
      </w:r>
      <w:r w:rsidR="30AD6019">
        <w:t xml:space="preserve"> Question:</w:t>
      </w:r>
    </w:p>
    <w:p w:rsidR="00C44E73" w:rsidP="766489C3" w:rsidRDefault="00394159" w14:paraId="042AAA38" w14:textId="7EDB366C">
      <w:pPr>
        <w:rPr>
          <w:b/>
          <w:bCs/>
        </w:rPr>
      </w:pPr>
      <w:r w:rsidRPr="766489C3">
        <w:rPr>
          <w:b/>
          <w:bCs/>
        </w:rPr>
        <w:t>Why do you think Jesus chose to answer the expert’s question (“Who is my neighbor?”) with a story rather than a direct definition?</w:t>
      </w:r>
    </w:p>
    <w:p w:rsidR="00C44E73" w:rsidRDefault="00C44E73" w14:paraId="0A37501D" w14:textId="77777777"/>
    <w:p w:rsidR="00C44E73" w:rsidP="766489C3" w:rsidRDefault="00394159" w14:paraId="18B837BD" w14:textId="1CB512F8">
      <w:pPr>
        <w:rPr>
          <w:b/>
          <w:bCs/>
        </w:rPr>
      </w:pPr>
      <w:r w:rsidRPr="766489C3">
        <w:rPr>
          <w:b/>
          <w:bCs/>
        </w:rPr>
        <w:t>Truth 1 — Eternal Life Is Connected to Loving God and Loving People</w:t>
      </w:r>
    </w:p>
    <w:p w:rsidR="00C44E73" w:rsidRDefault="00C44E73" w14:paraId="5DAB6C7B" w14:textId="77777777"/>
    <w:p w:rsidR="00C44E73" w:rsidRDefault="00394159" w14:paraId="579E6333" w14:textId="77777777">
      <w:r>
        <w:t>Discussion Points:</w:t>
      </w:r>
    </w:p>
    <w:p w:rsidR="00C44E73" w:rsidRDefault="00394159" w14:paraId="25E715D0" w14:textId="77777777">
      <w:r>
        <w:t>1. Jesus affirms that Scripture already reveals the path to life. (Luke 10:26)</w:t>
      </w:r>
    </w:p>
    <w:p w:rsidR="00C44E73" w:rsidP="766489C3" w:rsidRDefault="00394159" w14:paraId="36D3FA03" w14:textId="7243536D">
      <w:pPr>
        <w:rPr>
          <w:b/>
          <w:bCs/>
        </w:rPr>
      </w:pPr>
      <w:r w:rsidRPr="766489C3">
        <w:rPr>
          <w:b/>
          <w:bCs/>
        </w:rPr>
        <w:t>2. Loving God requires our whole being—heart, soul, strength, mind. (Luke 10:27; Deuteronomy 6:5)</w:t>
      </w:r>
    </w:p>
    <w:p w:rsidR="00C44E73" w:rsidRDefault="00394159" w14:paraId="77BC3417" w14:textId="77777777">
      <w:r>
        <w:t>3. Loving people is inseparable from loving God. (Luke 10:27; 1 John 4:20)</w:t>
      </w:r>
    </w:p>
    <w:p w:rsidR="00C44E73" w:rsidP="766489C3" w:rsidRDefault="00394159" w14:paraId="6DF1100D" w14:textId="1DC0005D">
      <w:pPr>
        <w:rPr>
          <w:b/>
          <w:bCs/>
        </w:rPr>
      </w:pPr>
      <w:r w:rsidRPr="766489C3">
        <w:rPr>
          <w:b/>
          <w:bCs/>
        </w:rPr>
        <w:t>4. Jesus emphasizes obedience, not mere knowledge. (Luke 10:28; James 1:22)</w:t>
      </w:r>
    </w:p>
    <w:p w:rsidR="00C44E73" w:rsidRDefault="00394159" w14:paraId="37778449" w14:textId="77777777">
      <w:r>
        <w:t>5. The expert reveals his desire to limit obedience. (Luke 10:29)</w:t>
      </w:r>
    </w:p>
    <w:p w:rsidR="00C44E73" w:rsidP="766489C3" w:rsidRDefault="00394159" w14:paraId="03DC4903" w14:textId="4E062721">
      <w:pPr>
        <w:rPr>
          <w:b/>
          <w:bCs/>
        </w:rPr>
      </w:pPr>
      <w:r w:rsidRPr="766489C3">
        <w:rPr>
          <w:b/>
          <w:bCs/>
        </w:rPr>
        <w:t>6. The question reveals the human desire to restrict who deserves love. (Matthew 5:43–4</w:t>
      </w:r>
      <w:r w:rsidRPr="766489C3" w:rsidR="3C57CE72">
        <w:rPr>
          <w:b/>
          <w:bCs/>
        </w:rPr>
        <w:t>5</w:t>
      </w:r>
      <w:r w:rsidRPr="766489C3">
        <w:rPr>
          <w:b/>
          <w:bCs/>
        </w:rPr>
        <w:t>)</w:t>
      </w:r>
    </w:p>
    <w:p w:rsidR="00C44E73" w:rsidRDefault="00C44E73" w14:paraId="02EB378F" w14:textId="77777777"/>
    <w:p w:rsidR="00C44E73" w:rsidRDefault="0A1B1FAD" w14:paraId="57F03880" w14:textId="0BD4F28A">
      <w:r>
        <w:t xml:space="preserve">Growth </w:t>
      </w:r>
      <w:r w:rsidR="00394159">
        <w:t>Questions:</w:t>
      </w:r>
    </w:p>
    <w:p w:rsidR="00C44E73" w:rsidRDefault="00394159" w14:paraId="03DB2278" w14:textId="77777777">
      <w:r>
        <w:t>1. Why is loving God and loving people inseparable?</w:t>
      </w:r>
    </w:p>
    <w:p w:rsidR="00C44E73" w:rsidP="766489C3" w:rsidRDefault="00394159" w14:paraId="5D379D64" w14:textId="77777777">
      <w:pPr>
        <w:rPr>
          <w:b/>
          <w:bCs/>
        </w:rPr>
      </w:pPr>
      <w:r w:rsidRPr="766489C3">
        <w:rPr>
          <w:b/>
          <w:bCs/>
        </w:rPr>
        <w:t>2. What part of the command to love God with all your heart, soul, strength, and mind do you struggle with most?</w:t>
      </w:r>
    </w:p>
    <w:p w:rsidR="00C44E73" w:rsidRDefault="00394159" w14:paraId="1F3D584D" w14:textId="77777777">
      <w:r>
        <w:t>3. Why do you think people—like the expert—sometimes try to “justify themselves”?</w:t>
      </w:r>
    </w:p>
    <w:p w:rsidR="00C44E73" w:rsidRDefault="00394159" w14:paraId="2D017229" w14:textId="77777777">
      <w:r>
        <w:t>4. In what ways do we sometimes limit who we consider our “neighbor”?</w:t>
      </w:r>
    </w:p>
    <w:p w:rsidR="00C44E73" w:rsidRDefault="00C44E73" w14:paraId="6A05A809" w14:textId="77777777"/>
    <w:p w:rsidR="00C44E73" w:rsidP="766489C3" w:rsidRDefault="00394159" w14:paraId="1DEF34FF" w14:textId="77777777">
      <w:pPr>
        <w:rPr>
          <w:b/>
          <w:bCs/>
        </w:rPr>
      </w:pPr>
      <w:r w:rsidRPr="766489C3">
        <w:rPr>
          <w:b/>
          <w:bCs/>
        </w:rPr>
        <w:t>Truth 2 — The Parable Exposes Religious Indifference and the Cost of Compassion</w:t>
      </w:r>
    </w:p>
    <w:p w:rsidR="00C44E73" w:rsidRDefault="00C44E73" w14:paraId="5A39BBE3" w14:textId="77777777"/>
    <w:p w:rsidR="00C44E73" w:rsidRDefault="00394159" w14:paraId="486D312B" w14:textId="77777777">
      <w:r>
        <w:t>Discussion Points:</w:t>
      </w:r>
    </w:p>
    <w:p w:rsidR="00C44E73" w:rsidRDefault="00394159" w14:paraId="1880C8A5" w14:textId="77777777">
      <w:r>
        <w:t>1. The beaten man represents human vulnerability and need. (Luke 10:30)</w:t>
      </w:r>
    </w:p>
    <w:p w:rsidR="00C44E73" w:rsidRDefault="00394159" w14:paraId="6DBB7802" w14:textId="77777777">
      <w:r>
        <w:t>2. The priest sees but refuses to act. (Luke 10:31; James 2:15–17)</w:t>
      </w:r>
    </w:p>
    <w:p w:rsidR="00C44E73" w:rsidP="766489C3" w:rsidRDefault="00394159" w14:paraId="5BE9DC0C" w14:textId="77777777">
      <w:pPr>
        <w:rPr>
          <w:b/>
          <w:bCs/>
        </w:rPr>
      </w:pPr>
      <w:r w:rsidRPr="766489C3">
        <w:rPr>
          <w:b/>
          <w:bCs/>
        </w:rPr>
        <w:t>3. The Levite also sees the need but avoids it. (Luke 10:32; Proverbs 21:13)</w:t>
      </w:r>
    </w:p>
    <w:p w:rsidR="00C44E73" w:rsidP="766489C3" w:rsidRDefault="00394159" w14:paraId="1232BA82" w14:textId="77777777">
      <w:pPr>
        <w:rPr>
          <w:b/>
          <w:bCs/>
        </w:rPr>
      </w:pPr>
      <w:r w:rsidRPr="766489C3">
        <w:rPr>
          <w:b/>
          <w:bCs/>
        </w:rPr>
        <w:t>4. Proximity does not equal compassion. (1 John 3:17)</w:t>
      </w:r>
    </w:p>
    <w:p w:rsidR="00C44E73" w:rsidRDefault="00394159" w14:paraId="0CC3A84C" w14:textId="77777777">
      <w:r>
        <w:t>5. Jesus exposes the sin of religious indifference. (Isaiah 58:6–7)</w:t>
      </w:r>
    </w:p>
    <w:p w:rsidR="00C44E73" w:rsidP="766489C3" w:rsidRDefault="00394159" w14:paraId="25CE9A00" w14:textId="77777777">
      <w:pPr>
        <w:rPr>
          <w:b/>
          <w:bCs/>
        </w:rPr>
      </w:pPr>
      <w:r w:rsidRPr="766489C3">
        <w:rPr>
          <w:b/>
          <w:bCs/>
        </w:rPr>
        <w:t>6. Compassion often costs something—time, safety, convenience.</w:t>
      </w:r>
    </w:p>
    <w:p w:rsidR="00C44E73" w:rsidRDefault="00C44E73" w14:paraId="41C8F396" w14:textId="77777777"/>
    <w:p w:rsidR="00C44E73" w:rsidRDefault="454A4374" w14:paraId="1B1D175A" w14:textId="0658295C">
      <w:r>
        <w:t xml:space="preserve">Growth </w:t>
      </w:r>
      <w:r w:rsidR="00394159">
        <w:t>Questions:</w:t>
      </w:r>
    </w:p>
    <w:p w:rsidR="00C44E73" w:rsidRDefault="00394159" w14:paraId="37D2B639" w14:textId="77777777">
      <w:r>
        <w:t>1. Why do you think the priest and Levite passed by even though they knew the law?</w:t>
      </w:r>
    </w:p>
    <w:p w:rsidR="00C44E73" w:rsidRDefault="00394159" w14:paraId="5A483472" w14:textId="77777777">
      <w:r>
        <w:t>2. What forms does “religious indifference” take today?</w:t>
      </w:r>
    </w:p>
    <w:p w:rsidR="00C44E73" w:rsidRDefault="00394159" w14:paraId="60DFEE91" w14:textId="77777777">
      <w:r>
        <w:t>3. What does this story teach us about seeing versus acting?</w:t>
      </w:r>
    </w:p>
    <w:p w:rsidR="00C44E73" w:rsidP="766489C3" w:rsidRDefault="00394159" w14:paraId="5C2EC62F" w14:textId="77777777">
      <w:pPr>
        <w:rPr>
          <w:b/>
          <w:bCs/>
        </w:rPr>
      </w:pPr>
      <w:r w:rsidRPr="766489C3">
        <w:rPr>
          <w:b/>
          <w:bCs/>
        </w:rPr>
        <w:t>4. When have you been tempted to “cross to the other side” of someone else’s suffering?</w:t>
      </w:r>
    </w:p>
    <w:p w:rsidR="00C44E73" w:rsidRDefault="00C44E73" w14:paraId="72A3D3EC" w14:textId="77777777"/>
    <w:p w:rsidR="766489C3" w:rsidRDefault="766489C3" w14:paraId="0D7A23AA" w14:textId="64AE8EE4"/>
    <w:p w:rsidR="00C44E73" w:rsidP="766489C3" w:rsidRDefault="00394159" w14:paraId="74AFB37C" w14:textId="77777777">
      <w:pPr>
        <w:rPr>
          <w:b/>
          <w:bCs/>
        </w:rPr>
      </w:pPr>
      <w:r w:rsidRPr="766489C3">
        <w:rPr>
          <w:b/>
          <w:bCs/>
        </w:rPr>
        <w:t>Truth 3 — Loving Our Neighbor Requires Action, Sacrifice, and Mercy</w:t>
      </w:r>
    </w:p>
    <w:p w:rsidR="00C44E73" w:rsidRDefault="00C44E73" w14:paraId="0D0B940D" w14:textId="77777777"/>
    <w:p w:rsidR="00C44E73" w:rsidRDefault="00394159" w14:paraId="01D6819C" w14:textId="77777777">
      <w:r>
        <w:t>Discussion Points:</w:t>
      </w:r>
    </w:p>
    <w:p w:rsidR="00C44E73" w:rsidP="766489C3" w:rsidRDefault="00394159" w14:paraId="6E4CAC02" w14:textId="77777777">
      <w:pPr>
        <w:rPr>
          <w:b/>
          <w:bCs/>
        </w:rPr>
      </w:pPr>
      <w:r w:rsidRPr="766489C3">
        <w:rPr>
          <w:b/>
          <w:bCs/>
        </w:rPr>
        <w:t>1. The Samaritan saw the man and responded with compassion. (Luke 10:33; Colossians 3:12)</w:t>
      </w:r>
    </w:p>
    <w:p w:rsidR="00C44E73" w:rsidRDefault="00394159" w14:paraId="7BC3BAAD" w14:textId="77777777">
      <w:r>
        <w:t>2. He met immediate needs—bandaging wounds with oil and wine. (Luke 10:34; Galatians 6:2)</w:t>
      </w:r>
    </w:p>
    <w:p w:rsidR="00C44E73" w:rsidRDefault="00394159" w14:paraId="63E9B425" w14:textId="77777777">
      <w:r>
        <w:t>3. He sacrificed his own comfort by using his donkey. (Luke 10:34; Philippians 2:4)</w:t>
      </w:r>
    </w:p>
    <w:p w:rsidR="00C44E73" w:rsidP="766489C3" w:rsidRDefault="00394159" w14:paraId="16661DCA" w14:textId="77777777">
      <w:pPr>
        <w:rPr>
          <w:b/>
          <w:bCs/>
        </w:rPr>
      </w:pPr>
      <w:r w:rsidRPr="766489C3">
        <w:rPr>
          <w:b/>
          <w:bCs/>
        </w:rPr>
        <w:t>4. He gave generously—even ongoing support. (Luke 10:35; 2 Corinthians 9:7)</w:t>
      </w:r>
    </w:p>
    <w:p w:rsidR="00C44E73" w:rsidRDefault="00394159" w14:paraId="5EE841E0" w14:textId="77777777">
      <w:r>
        <w:t>5. Jesus commands us to imitate this kind of mercy. (Luke 10:37; Micah 6:8)</w:t>
      </w:r>
    </w:p>
    <w:p w:rsidR="00C44E73" w:rsidP="766489C3" w:rsidRDefault="00394159" w14:paraId="7B34360A" w14:textId="77777777">
      <w:pPr>
        <w:rPr>
          <w:b/>
          <w:bCs/>
        </w:rPr>
      </w:pPr>
      <w:r w:rsidRPr="766489C3">
        <w:rPr>
          <w:b/>
          <w:bCs/>
        </w:rPr>
        <w:t>6. Mercy breaks cultural, social, and racial barriers. (John 4:9)</w:t>
      </w:r>
    </w:p>
    <w:p w:rsidR="00C44E73" w:rsidRDefault="00C44E73" w14:paraId="0E27B00A" w14:textId="77777777"/>
    <w:p w:rsidR="00C44E73" w:rsidRDefault="1431C689" w14:paraId="4E9BF238" w14:textId="04257884">
      <w:r>
        <w:t xml:space="preserve">Growth </w:t>
      </w:r>
      <w:r w:rsidR="00394159">
        <w:t>Questions:</w:t>
      </w:r>
    </w:p>
    <w:p w:rsidR="00C44E73" w:rsidRDefault="00394159" w14:paraId="05A43E10" w14:textId="77777777">
      <w:r>
        <w:t>1. What stands out most to you about the Samaritan’s actions?</w:t>
      </w:r>
    </w:p>
    <w:p w:rsidR="00C44E73" w:rsidRDefault="00394159" w14:paraId="7DAE9C03" w14:textId="77777777">
      <w:r>
        <w:t>2. What barriers make it difficult to love certain “neighbors” today?</w:t>
      </w:r>
    </w:p>
    <w:p w:rsidR="00C44E73" w:rsidRDefault="00394159" w14:paraId="2A5D8685" w14:textId="77777777">
      <w:r>
        <w:t>3. What does sacrificial mercy look like in your life right now?</w:t>
      </w:r>
    </w:p>
    <w:p w:rsidR="00C44E73" w:rsidP="04EC5D78" w:rsidRDefault="00394159" w14:paraId="213709D7" w14:textId="77777777">
      <w:pPr>
        <w:rPr>
          <w:b w:val="1"/>
          <w:bCs w:val="1"/>
        </w:rPr>
      </w:pPr>
      <w:r w:rsidRPr="04EC5D78" w:rsidR="411DF178">
        <w:rPr>
          <w:b w:val="1"/>
          <w:bCs w:val="1"/>
        </w:rPr>
        <w:t>4. How is Jesus calling you personally to “go and do likewise”?</w:t>
      </w:r>
    </w:p>
    <w:p w:rsidR="00C44E73" w:rsidRDefault="00C44E73" w14:paraId="60061E4C" w14:textId="77777777"/>
    <w:p w:rsidR="00C44E73" w:rsidRDefault="76C46709" w14:paraId="5A47BFF0" w14:textId="5702F37A">
      <w:r>
        <w:t xml:space="preserve">Go Therefore </w:t>
      </w:r>
      <w:r w:rsidR="00394159">
        <w:t>Question:</w:t>
      </w:r>
    </w:p>
    <w:p w:rsidR="00C44E73" w:rsidP="766489C3" w:rsidRDefault="00394159" w14:paraId="53573D81" w14:textId="77777777">
      <w:pPr>
        <w:rPr>
          <w:b/>
          <w:bCs/>
        </w:rPr>
      </w:pPr>
      <w:r w:rsidRPr="766489C3">
        <w:rPr>
          <w:b/>
          <w:bCs/>
        </w:rPr>
        <w:t>If Jesus told this parable today, who would He cast as the Samaritan—and who would He cast as the man on the side of the road? What does that reveal about your own heart?</w:t>
      </w:r>
    </w:p>
    <w:p w:rsidR="00C44E73" w:rsidRDefault="00C44E73" w14:paraId="44EAFD9C" w14:textId="77777777"/>
    <w:sectPr w:rsidR="00C44E73"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580405146">
    <w:abstractNumId w:val="8"/>
  </w:num>
  <w:num w:numId="2" w16cid:durableId="406146885">
    <w:abstractNumId w:val="6"/>
  </w:num>
  <w:num w:numId="3" w16cid:durableId="1470592619">
    <w:abstractNumId w:val="5"/>
  </w:num>
  <w:num w:numId="4" w16cid:durableId="475030501">
    <w:abstractNumId w:val="4"/>
  </w:num>
  <w:num w:numId="5" w16cid:durableId="38628237">
    <w:abstractNumId w:val="7"/>
  </w:num>
  <w:num w:numId="6" w16cid:durableId="1053235430">
    <w:abstractNumId w:val="3"/>
  </w:num>
  <w:num w:numId="7" w16cid:durableId="900290499">
    <w:abstractNumId w:val="2"/>
  </w:num>
  <w:num w:numId="8" w16cid:durableId="608195333">
    <w:abstractNumId w:val="1"/>
  </w:num>
  <w:num w:numId="9" w16cid:durableId="33064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2633C"/>
    <w:rsid w:val="00856DD5"/>
    <w:rsid w:val="009A4413"/>
    <w:rsid w:val="00AA1D8D"/>
    <w:rsid w:val="00B33DCB"/>
    <w:rsid w:val="00B47730"/>
    <w:rsid w:val="00C44E73"/>
    <w:rsid w:val="00CB0664"/>
    <w:rsid w:val="00FC693F"/>
    <w:rsid w:val="04EC5D78"/>
    <w:rsid w:val="05473FA5"/>
    <w:rsid w:val="08B74622"/>
    <w:rsid w:val="0A1B1FAD"/>
    <w:rsid w:val="0D124C9F"/>
    <w:rsid w:val="0FEA8820"/>
    <w:rsid w:val="1090CF26"/>
    <w:rsid w:val="13BD9C21"/>
    <w:rsid w:val="1431C689"/>
    <w:rsid w:val="191F47BE"/>
    <w:rsid w:val="27E04F96"/>
    <w:rsid w:val="29CC2DE6"/>
    <w:rsid w:val="2F62854C"/>
    <w:rsid w:val="30AD6019"/>
    <w:rsid w:val="3591216C"/>
    <w:rsid w:val="37861B80"/>
    <w:rsid w:val="37CBC5A1"/>
    <w:rsid w:val="3841E7EE"/>
    <w:rsid w:val="390215C8"/>
    <w:rsid w:val="3C57CE72"/>
    <w:rsid w:val="411DF178"/>
    <w:rsid w:val="43D2BD70"/>
    <w:rsid w:val="454A4374"/>
    <w:rsid w:val="475D8684"/>
    <w:rsid w:val="4B6778B4"/>
    <w:rsid w:val="4D6685CE"/>
    <w:rsid w:val="4FE8BCD1"/>
    <w:rsid w:val="51C4DB0F"/>
    <w:rsid w:val="53A951BB"/>
    <w:rsid w:val="5D3048C2"/>
    <w:rsid w:val="61505119"/>
    <w:rsid w:val="6954846F"/>
    <w:rsid w:val="715F65C0"/>
    <w:rsid w:val="71C28B6B"/>
    <w:rsid w:val="766489C3"/>
    <w:rsid w:val="76C467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2E722"/>
  <w14:defaultImageDpi w14:val="300"/>
  <w15:docId w15:val="{29AA94E7-66A2-F244-9616-214A049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218170E522ED4B8E2D61D297223361" ma:contentTypeVersion="15" ma:contentTypeDescription="Create a new document." ma:contentTypeScope="" ma:versionID="606a18e9085d10af385953e1e65d3506">
  <xsd:schema xmlns:xsd="http://www.w3.org/2001/XMLSchema" xmlns:xs="http://www.w3.org/2001/XMLSchema" xmlns:p="http://schemas.microsoft.com/office/2006/metadata/properties" xmlns:ns2="f95ee800-23db-43e8-b4a7-3a9d454d0121" xmlns:ns3="a42068e3-ba90-496e-a314-be5d8f731b84" targetNamespace="http://schemas.microsoft.com/office/2006/metadata/properties" ma:root="true" ma:fieldsID="78b39791ef919e829d5460453dfd3bca" ns2:_="" ns3:_="">
    <xsd:import namespace="f95ee800-23db-43e8-b4a7-3a9d454d0121"/>
    <xsd:import namespace="a42068e3-ba90-496e-a314-be5d8f731b8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ee800-23db-43e8-b4a7-3a9d454d0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cab203a-8965-4b17-9b9f-3a05d3f58a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068e3-ba90-496e-a314-be5d8f731b8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c8e7ea-ec93-4096-94d6-6f553d71d0c9}" ma:internalName="TaxCatchAll" ma:showField="CatchAllData" ma:web="a42068e3-ba90-496e-a314-be5d8f731b8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5ee800-23db-43e8-b4a7-3a9d454d0121">
      <Terms xmlns="http://schemas.microsoft.com/office/infopath/2007/PartnerControls"/>
    </lcf76f155ced4ddcb4097134ff3c332f>
    <TaxCatchAll xmlns="a42068e3-ba90-496e-a314-be5d8f731b84" xsi:nil="true"/>
  </documentManagement>
</p:properties>
</file>

<file path=customXml/itemProps1.xml><?xml version="1.0" encoding="utf-8"?>
<ds:datastoreItem xmlns:ds="http://schemas.openxmlformats.org/officeDocument/2006/customXml" ds:itemID="{38B94C61-443E-47A5-825E-A16CA94D4229}">
  <ds:schemaRefs>
    <ds:schemaRef ds:uri="http://schemas.microsoft.com/sharepoint/v3/contenttype/forms"/>
  </ds:schemaRefs>
</ds:datastoreItem>
</file>

<file path=customXml/itemProps2.xml><?xml version="1.0" encoding="utf-8"?>
<ds:datastoreItem xmlns:ds="http://schemas.openxmlformats.org/officeDocument/2006/customXml" ds:itemID="{5423D377-120E-45FE-B8B2-7555780F0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ee800-23db-43e8-b4a7-3a9d454d0121"/>
    <ds:schemaRef ds:uri="a42068e3-ba90-496e-a314-be5d8f731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0524E51-3754-4E59-9E78-B5EBB5254071}">
  <ds:schemaRefs>
    <ds:schemaRef ds:uri="http://schemas.microsoft.com/office/2006/metadata/properties"/>
    <ds:schemaRef ds:uri="http://schemas.microsoft.com/office/infopath/2007/PartnerControls"/>
    <ds:schemaRef ds:uri="f95ee800-23db-43e8-b4a7-3a9d454d0121"/>
    <ds:schemaRef ds:uri="a42068e3-ba90-496e-a314-be5d8f731b8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Daren Belardo</lastModifiedBy>
  <revision>9</revision>
  <dcterms:created xsi:type="dcterms:W3CDTF">2025-12-10T20:29:00.0000000Z</dcterms:created>
  <dcterms:modified xsi:type="dcterms:W3CDTF">2025-12-15T02:38:31.0113786Z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0x010100DE218170E522ED4B8E2D61D297223361</vt:lpwstr>
  </property>
  <property fmtid="{D5CDD505-2E9C-101B-9397-08002B2CF9AE}" pid="3" name="MediaServiceImageTags">
    <vt:lpwstr/>
  </property>
</Properties>
</file>