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6DBB" w14:textId="2BCE35C5" w:rsidR="00A66B1C" w:rsidRDefault="00A66B1C" w:rsidP="00A66B1C">
      <w:pPr>
        <w:jc w:val="both"/>
      </w:pPr>
      <w:r>
        <w:rPr>
          <w:noProof/>
        </w:rPr>
        <w:drawing>
          <wp:anchor distT="0" distB="0" distL="114300" distR="114300" simplePos="0" relativeHeight="251659264" behindDoc="0" locked="0" layoutInCell="1" allowOverlap="1" wp14:anchorId="5201C310" wp14:editId="2BF82868">
            <wp:simplePos x="0" y="0"/>
            <wp:positionH relativeFrom="column">
              <wp:posOffset>0</wp:posOffset>
            </wp:positionH>
            <wp:positionV relativeFrom="paragraph">
              <wp:posOffset>82550</wp:posOffset>
            </wp:positionV>
            <wp:extent cx="2092960" cy="2092960"/>
            <wp:effectExtent l="0" t="0" r="2540" b="2540"/>
            <wp:wrapSquare wrapText="bothSides"/>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2960" cy="209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7B3">
        <w:rPr>
          <w:b/>
          <w:sz w:val="48"/>
        </w:rPr>
        <w:t>Group Session</w:t>
      </w:r>
    </w:p>
    <w:p w14:paraId="0D2382AB" w14:textId="77777777" w:rsidR="00A66B1C" w:rsidRDefault="00A66B1C" w:rsidP="00A66B1C">
      <w:pPr>
        <w:jc w:val="both"/>
      </w:pPr>
      <w:r>
        <w:rPr>
          <w:sz w:val="18"/>
        </w:rPr>
        <w:t>Small Group Study</w:t>
      </w:r>
    </w:p>
    <w:p w14:paraId="26588488" w14:textId="77777777" w:rsidR="00A66B1C" w:rsidRDefault="00A66B1C" w:rsidP="00A66B1C">
      <w:pPr>
        <w:spacing w:before="180"/>
        <w:jc w:val="both"/>
      </w:pPr>
      <w:r>
        <w:rPr>
          <w:b/>
        </w:rPr>
        <w:t>Overview</w:t>
      </w:r>
    </w:p>
    <w:p w14:paraId="017044E2" w14:textId="77777777" w:rsidR="00FD71B8" w:rsidRDefault="00A66B1C" w:rsidP="00FD71B8">
      <w:pPr>
        <w:spacing w:before="180"/>
        <w:jc w:val="both"/>
        <w:rPr>
          <w:i/>
        </w:rPr>
      </w:pPr>
      <w:r>
        <w:rPr>
          <w:i/>
        </w:rPr>
        <w:t>Last time, we learned the amazing truth that Jesus defeated death. Jesus was crucified. On the third day, He rose from the dead just as He said He would! When something incredible like that happens, it demands a response. Jesus’ followers couldn’t just go on living life as before. This changed everything! But what was the next step? How would this miracle impact their mission?</w:t>
      </w:r>
    </w:p>
    <w:p w14:paraId="59A00918" w14:textId="77777777" w:rsidR="00DD002B" w:rsidRDefault="00DD002B" w:rsidP="00DD002B">
      <w:pPr>
        <w:rPr>
          <w:i/>
        </w:rPr>
      </w:pPr>
    </w:p>
    <w:p w14:paraId="11C455E7" w14:textId="6B89CD96" w:rsidR="00DD002B" w:rsidRPr="00DD002B" w:rsidRDefault="00DD002B" w:rsidP="00DD002B">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03EAA998" w14:textId="5E3E563C" w:rsidR="00FD71B8" w:rsidRDefault="00380AE1" w:rsidP="00FD71B8">
      <w:pPr>
        <w:spacing w:before="180"/>
        <w:jc w:val="both"/>
      </w:pPr>
      <w:r>
        <w:br w:type="textWrapping" w:clear="all"/>
      </w:r>
      <w:r w:rsidR="00FD71B8">
        <w:t>______________________________________________________________________________</w:t>
      </w:r>
    </w:p>
    <w:p w14:paraId="2D335980" w14:textId="77777777" w:rsidR="00A66B1C" w:rsidRDefault="00A66B1C" w:rsidP="00A66B1C">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08488F95" w14:textId="77777777" w:rsidTr="00E71EC3">
        <w:tc>
          <w:tcPr>
            <w:tcW w:w="8640" w:type="dxa"/>
            <w:tcBorders>
              <w:top w:val="nil"/>
              <w:left w:val="nil"/>
              <w:bottom w:val="nil"/>
              <w:right w:val="nil"/>
            </w:tcBorders>
          </w:tcPr>
          <w:p w14:paraId="25FD4643" w14:textId="77777777" w:rsidR="00A66B1C" w:rsidRDefault="00A66B1C" w:rsidP="00E71EC3">
            <w:pPr>
              <w:jc w:val="both"/>
              <w:rPr>
                <w:rFonts w:ascii="Open Sans" w:hAnsi="Open Sans"/>
                <w:b/>
                <w:caps/>
                <w:sz w:val="18"/>
                <w:shd w:val="solid" w:color="EDE8DD" w:fill="EDE8DD"/>
              </w:rPr>
            </w:pPr>
          </w:p>
          <w:p w14:paraId="007D4C1D" w14:textId="77777777" w:rsidR="00A66B1C" w:rsidRPr="001A488D" w:rsidRDefault="00A66B1C" w:rsidP="00E71EC3">
            <w:pPr>
              <w:rPr>
                <w:b/>
                <w:bCs/>
                <w:sz w:val="22"/>
                <w:szCs w:val="22"/>
              </w:rPr>
            </w:pPr>
            <w:r w:rsidRPr="001A488D">
              <w:rPr>
                <w:b/>
                <w:bCs/>
                <w:sz w:val="22"/>
                <w:szCs w:val="22"/>
              </w:rPr>
              <w:t>QUESTION</w:t>
            </w:r>
          </w:p>
          <w:p w14:paraId="61DDAADB" w14:textId="77777777" w:rsidR="00A66B1C" w:rsidRPr="0077318E" w:rsidRDefault="00A66B1C" w:rsidP="00E71EC3">
            <w:r w:rsidRPr="0077318E">
              <w:t>Most people live their life with a sense of mission. The mission of being famous, the mission of being secure, the mission of being loved and respected are just a few of the things people pursue. What might people close to you say is your mission in life?</w:t>
            </w:r>
          </w:p>
          <w:p w14:paraId="1998718B" w14:textId="62903384" w:rsidR="00A66B1C" w:rsidRDefault="00A66B1C" w:rsidP="00B02A74">
            <w:r w:rsidRPr="0077318E">
              <w:t>How does the mission of God differ from those missions?</w:t>
            </w:r>
          </w:p>
        </w:tc>
      </w:tr>
    </w:tbl>
    <w:p w14:paraId="62B8EF70" w14:textId="77777777" w:rsidR="00A66B1C" w:rsidRDefault="00A66B1C" w:rsidP="00A66B1C">
      <w:pPr>
        <w:spacing w:before="180"/>
        <w:jc w:val="both"/>
      </w:pPr>
      <w:r>
        <w:t>In today’s session, Jesus gave His followers some final instructions. After the Resurrection, Jesus spent forty days with His followers. He taught them and prepared them for His departure. Just before He returned to heaven to be with His Father, He had something very important to say.</w:t>
      </w:r>
    </w:p>
    <w:p w14:paraId="6BC6913F" w14:textId="77777777" w:rsidR="00A66B1C" w:rsidRDefault="00A66B1C" w:rsidP="00A66B1C">
      <w:pPr>
        <w:spacing w:before="360"/>
      </w:pPr>
      <w:r>
        <w:rPr>
          <w:b/>
          <w:sz w:val="28"/>
        </w:rPr>
        <w:t>Watch</w:t>
      </w:r>
    </w:p>
    <w:p w14:paraId="3BBF1DDD" w14:textId="5D7240DE" w:rsidR="00A66B1C" w:rsidRDefault="00A66B1C" w:rsidP="00A66B1C">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2EF49A72" w14:textId="77777777" w:rsidTr="00E71EC3">
        <w:tc>
          <w:tcPr>
            <w:tcW w:w="8640" w:type="dxa"/>
            <w:tcBorders>
              <w:top w:val="nil"/>
              <w:left w:val="nil"/>
              <w:bottom w:val="nil"/>
              <w:right w:val="nil"/>
            </w:tcBorders>
          </w:tcPr>
          <w:p w14:paraId="2DE98A6B" w14:textId="77777777" w:rsidR="00A66B1C" w:rsidRDefault="00A66B1C" w:rsidP="00E71EC3">
            <w:pPr>
              <w:jc w:val="both"/>
              <w:rPr>
                <w:rFonts w:ascii="Open Sans" w:hAnsi="Open Sans"/>
                <w:b/>
                <w:caps/>
                <w:sz w:val="18"/>
                <w:shd w:val="solid" w:color="EDE8DD" w:fill="EDE8DD"/>
              </w:rPr>
            </w:pPr>
          </w:p>
          <w:p w14:paraId="736FEA42" w14:textId="77777777" w:rsidR="00A66B1C" w:rsidRPr="001A488D" w:rsidRDefault="00A66B1C" w:rsidP="00E71EC3">
            <w:pPr>
              <w:rPr>
                <w:b/>
                <w:bCs/>
                <w:sz w:val="22"/>
                <w:szCs w:val="22"/>
              </w:rPr>
            </w:pPr>
            <w:r w:rsidRPr="001A488D">
              <w:rPr>
                <w:b/>
                <w:bCs/>
                <w:sz w:val="22"/>
                <w:szCs w:val="22"/>
              </w:rPr>
              <w:t>QUESTION</w:t>
            </w:r>
          </w:p>
          <w:p w14:paraId="277AD971" w14:textId="77777777" w:rsidR="00A66B1C" w:rsidRDefault="00A66B1C" w:rsidP="00E71EC3">
            <w:r w:rsidRPr="0077318E">
              <w:t>God wants everyone to “go into all the world.” What might that look like for you?</w:t>
            </w:r>
          </w:p>
        </w:tc>
      </w:tr>
    </w:tbl>
    <w:p w14:paraId="3CEAD1EB" w14:textId="024797E1" w:rsidR="00A66B1C" w:rsidRDefault="00A66DEF" w:rsidP="00A66B1C">
      <w:pPr>
        <w:pBdr>
          <w:bottom w:val="single" w:sz="8" w:space="0" w:color="auto"/>
        </w:pBdr>
        <w:spacing w:before="540"/>
      </w:pPr>
      <w:r>
        <w:rPr>
          <w:noProof/>
        </w:rPr>
        <w:lastRenderedPageBreak/>
        <w:drawing>
          <wp:inline distT="0" distB="0" distL="0" distR="0" wp14:anchorId="10D01A9C" wp14:editId="0048C203">
            <wp:extent cx="2338754" cy="1315549"/>
            <wp:effectExtent l="0" t="0" r="0" b="5715"/>
            <wp:docPr id="1854671226" name="Picture 1" descr="A person walking in the woo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71226" name="Picture 1" descr="A person walking in the wood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2570" cy="1340196"/>
                    </a:xfrm>
                    <a:prstGeom prst="rect">
                      <a:avLst/>
                    </a:prstGeom>
                  </pic:spPr>
                </pic:pic>
              </a:graphicData>
            </a:graphic>
          </wp:inline>
        </w:drawing>
      </w:r>
    </w:p>
    <w:p w14:paraId="178407CE" w14:textId="77777777" w:rsidR="00A66B1C" w:rsidRDefault="00A66B1C" w:rsidP="00A66B1C">
      <w:pPr>
        <w:pBdr>
          <w:bottom w:val="single" w:sz="8" w:space="0" w:color="auto"/>
        </w:pBdr>
        <w:spacing w:before="540"/>
      </w:pPr>
    </w:p>
    <w:p w14:paraId="3F2C1EBC" w14:textId="77777777" w:rsidR="00A66B1C" w:rsidRDefault="00A66B1C" w:rsidP="00A66B1C">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308A4204" w14:textId="77777777" w:rsidTr="00E71EC3">
        <w:tc>
          <w:tcPr>
            <w:tcW w:w="8640" w:type="dxa"/>
            <w:tcBorders>
              <w:top w:val="nil"/>
              <w:left w:val="nil"/>
              <w:bottom w:val="nil"/>
              <w:right w:val="nil"/>
            </w:tcBorders>
          </w:tcPr>
          <w:p w14:paraId="43953B35" w14:textId="77777777" w:rsidR="00D3572F" w:rsidRPr="00D3572F" w:rsidRDefault="00D3572F" w:rsidP="00D3572F">
            <w:pPr>
              <w:pBdr>
                <w:top w:val="nil"/>
                <w:left w:val="nil"/>
                <w:bottom w:val="nil"/>
                <w:right w:val="nil"/>
                <w:between w:val="nil"/>
              </w:pBdr>
              <w:contextualSpacing/>
              <w:rPr>
                <w:rFonts w:eastAsia="Times New Roman" w:cs="Times New Roman"/>
                <w:i/>
                <w:iCs/>
                <w:sz w:val="21"/>
                <w:szCs w:val="21"/>
              </w:rPr>
            </w:pPr>
            <w:r w:rsidRPr="00D3572F">
              <w:rPr>
                <w:rFonts w:eastAsia="Times New Roman" w:cs="Times New Roman"/>
                <w:i/>
                <w:iCs/>
                <w:sz w:val="21"/>
                <w:szCs w:val="21"/>
              </w:rPr>
              <w:t xml:space="preserve">Have you ever tried to assemble a grill, a basketball hoop, or a child’s toy? If so, you’ve probably experienced the frustration of trying to follow unclear instructions. It’s crazy how poorly some instructional manuals are written, not to mention the uselessness of the images and diagrams. You may have found yourself questioning the goodness of God about halfway into the task. All kidding aside, whether assembling a trampoline, building a deck, or taking a cooking class, we all appreciate good, clear instructions.  </w:t>
            </w:r>
          </w:p>
          <w:p w14:paraId="1F057C9C" w14:textId="77777777" w:rsidR="00A66B1C" w:rsidRPr="0077318E" w:rsidRDefault="00A66B1C" w:rsidP="00E71EC3"/>
        </w:tc>
      </w:tr>
      <w:tr w:rsidR="00A66B1C" w14:paraId="4C0D27FE" w14:textId="77777777" w:rsidTr="00E71EC3">
        <w:tc>
          <w:tcPr>
            <w:tcW w:w="8640" w:type="dxa"/>
            <w:tcBorders>
              <w:top w:val="nil"/>
              <w:left w:val="nil"/>
              <w:bottom w:val="nil"/>
              <w:right w:val="nil"/>
            </w:tcBorders>
          </w:tcPr>
          <w:p w14:paraId="43136905" w14:textId="77777777" w:rsidR="00A66B1C" w:rsidRPr="001A488D" w:rsidRDefault="00A66B1C" w:rsidP="00E71EC3">
            <w:pPr>
              <w:rPr>
                <w:b/>
                <w:bCs/>
                <w:sz w:val="22"/>
                <w:szCs w:val="22"/>
              </w:rPr>
            </w:pPr>
            <w:r w:rsidRPr="001A488D">
              <w:rPr>
                <w:b/>
                <w:bCs/>
                <w:sz w:val="22"/>
                <w:szCs w:val="22"/>
              </w:rPr>
              <w:t>QUESTION</w:t>
            </w:r>
          </w:p>
          <w:p w14:paraId="5AB0CF4A" w14:textId="77777777" w:rsidR="00A66B1C" w:rsidRPr="0077318E" w:rsidRDefault="00A66B1C" w:rsidP="00E71EC3">
            <w:r w:rsidRPr="0077318E">
              <w:t>Do you have a story to share about a time when you tried to assemble something, and it didn’t go smoothly?</w:t>
            </w:r>
          </w:p>
        </w:tc>
      </w:tr>
    </w:tbl>
    <w:p w14:paraId="2FC41A82" w14:textId="77777777" w:rsidR="00A66B1C" w:rsidRDefault="00A66B1C" w:rsidP="00A66B1C">
      <w:pPr>
        <w:pBdr>
          <w:bottom w:val="single" w:sz="8" w:space="0" w:color="auto"/>
        </w:pBdr>
        <w:spacing w:before="540"/>
      </w:pPr>
    </w:p>
    <w:p w14:paraId="1139C1E6" w14:textId="77777777" w:rsidR="00A66B1C" w:rsidRDefault="00A66B1C" w:rsidP="00A66B1C">
      <w:pPr>
        <w:spacing w:before="180"/>
      </w:pPr>
      <w:r>
        <w:rPr>
          <w:b/>
          <w:sz w:val="36"/>
        </w:rPr>
        <w:t>What the Bible Says</w:t>
      </w:r>
    </w:p>
    <w:p w14:paraId="6FD051C5" w14:textId="621C2380" w:rsidR="00A66B1C" w:rsidRDefault="00A66B1C" w:rsidP="00A66B1C">
      <w:pPr>
        <w:spacing w:before="180"/>
        <w:jc w:val="both"/>
      </w:pPr>
      <w:r>
        <w:t xml:space="preserve">While instructions from others can be unclear, Jesus’ directive in </w:t>
      </w:r>
      <w:r w:rsidRPr="00DC2718">
        <w:t>Matthew 28:18–20</w:t>
      </w:r>
      <w:r>
        <w:t xml:space="preserve"> is clear, compelling, and timeless. It’s often referred to as the Great Commission. Jesus was instructing His followers about how they should spend the rest of their lives </w:t>
      </w:r>
      <w:proofErr w:type="gramStart"/>
      <w:r>
        <w:t>in light of</w:t>
      </w:r>
      <w:proofErr w:type="gramEnd"/>
      <w:r>
        <w:t xml:space="preserve"> His life, death, and resurrection.</w:t>
      </w:r>
    </w:p>
    <w:p w14:paraId="25DDDBC5" w14:textId="77777777" w:rsidR="00A66B1C" w:rsidRDefault="00A66B1C" w:rsidP="00A66B1C">
      <w:pPr>
        <w:spacing w:before="180"/>
        <w:jc w:val="both"/>
      </w:pPr>
      <w:r>
        <w:t>This commissioning of His followers wasn’t just for the men and women gathered on that day. It wasn’t just for those who saw Him ascend into heaven. It’s for you and me too! Much like God sent Jesus into the world, Jesus is sending us into the world. And He’s provided clear instructions about what it means to be sent.</w:t>
      </w:r>
    </w:p>
    <w:p w14:paraId="4B44C8F1" w14:textId="77777777" w:rsidR="00A66B1C" w:rsidRDefault="00A66B1C" w:rsidP="00A66B1C">
      <w:pPr>
        <w:spacing w:before="180"/>
        <w:jc w:val="both"/>
      </w:pPr>
      <w:r>
        <w:rPr>
          <w:b/>
        </w:rPr>
        <w:t>Worshippers and Doubters</w:t>
      </w:r>
    </w:p>
    <w:p w14:paraId="28DD9E1E" w14:textId="068D9B4D" w:rsidR="00A66B1C" w:rsidRDefault="00A66B1C" w:rsidP="00A66B1C">
      <w:pPr>
        <w:spacing w:before="180"/>
        <w:jc w:val="both"/>
      </w:pPr>
      <w:r>
        <w:t xml:space="preserve">Read </w:t>
      </w:r>
      <w:r w:rsidRPr="00DC2718">
        <w:t>Matthew 28:16–17</w:t>
      </w:r>
      <w:r>
        <w:t>.</w:t>
      </w:r>
    </w:p>
    <w:p w14:paraId="5907B333" w14:textId="77777777" w:rsidR="00A66B1C" w:rsidRDefault="00A66B1C" w:rsidP="00A66B1C">
      <w:pPr>
        <w:spacing w:before="180"/>
        <w:jc w:val="both"/>
      </w:pPr>
      <w:r>
        <w:t>It’s interesting to note that Jesus gave His command to both the worshippers and the doubters. Wherever you are in your journey of faith, Jesus has a mission for you. You don’t have to have all your questions answered to begin living on mission for Him!</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0D8C1664" w14:textId="77777777" w:rsidTr="00E71EC3">
        <w:tc>
          <w:tcPr>
            <w:tcW w:w="8640" w:type="dxa"/>
            <w:tcBorders>
              <w:top w:val="nil"/>
              <w:left w:val="nil"/>
              <w:bottom w:val="nil"/>
              <w:right w:val="nil"/>
            </w:tcBorders>
          </w:tcPr>
          <w:p w14:paraId="17727E40" w14:textId="77777777" w:rsidR="00A66B1C" w:rsidRDefault="00A66B1C" w:rsidP="00E71EC3">
            <w:pPr>
              <w:jc w:val="both"/>
              <w:rPr>
                <w:rFonts w:ascii="Open Sans" w:hAnsi="Open Sans"/>
                <w:b/>
                <w:caps/>
                <w:sz w:val="18"/>
                <w:shd w:val="solid" w:color="EDE8DD" w:fill="EDE8DD"/>
              </w:rPr>
            </w:pPr>
          </w:p>
          <w:p w14:paraId="1E62251C" w14:textId="77777777" w:rsidR="00A66B1C" w:rsidRPr="001A488D" w:rsidRDefault="00A66B1C" w:rsidP="00E71EC3">
            <w:pPr>
              <w:rPr>
                <w:b/>
                <w:bCs/>
                <w:sz w:val="22"/>
                <w:szCs w:val="22"/>
              </w:rPr>
            </w:pPr>
            <w:r w:rsidRPr="001A488D">
              <w:rPr>
                <w:b/>
                <w:bCs/>
                <w:sz w:val="22"/>
                <w:szCs w:val="22"/>
              </w:rPr>
              <w:lastRenderedPageBreak/>
              <w:t>QUESTION</w:t>
            </w:r>
          </w:p>
          <w:p w14:paraId="5EC3832C" w14:textId="78A57DD9" w:rsidR="00A66B1C" w:rsidRDefault="00A66B1C" w:rsidP="00B02A74">
            <w:r w:rsidRPr="0077318E">
              <w:t>How have you wrestled with doubts in your faith journey or about something Jesus has told you to do?</w:t>
            </w:r>
          </w:p>
        </w:tc>
      </w:tr>
    </w:tbl>
    <w:p w14:paraId="5243A0EA" w14:textId="77777777" w:rsidR="00A66B1C" w:rsidRDefault="00A66B1C" w:rsidP="00A66B1C">
      <w:pPr>
        <w:spacing w:before="180"/>
        <w:jc w:val="both"/>
      </w:pPr>
      <w:r>
        <w:rPr>
          <w:b/>
        </w:rPr>
        <w:lastRenderedPageBreak/>
        <w:t>The Command</w:t>
      </w:r>
    </w:p>
    <w:p w14:paraId="07811FC1" w14:textId="31E572E2" w:rsidR="00A66B1C" w:rsidRDefault="00A66B1C" w:rsidP="00A66B1C">
      <w:pPr>
        <w:spacing w:before="180"/>
        <w:jc w:val="both"/>
      </w:pPr>
      <w:r>
        <w:t xml:space="preserve">Read </w:t>
      </w:r>
      <w:r w:rsidRPr="00DC2718">
        <w:t>Matthew 28:18–20</w:t>
      </w:r>
      <w:r>
        <w:t>.</w:t>
      </w:r>
    </w:p>
    <w:p w14:paraId="7FABF46B" w14:textId="77777777" w:rsidR="00A66B1C" w:rsidRDefault="00A66B1C" w:rsidP="00A66B1C">
      <w:pPr>
        <w:spacing w:before="180"/>
        <w:jc w:val="both"/>
      </w:pPr>
      <w:r>
        <w:t>Jesus’ statement that all authority had been given to Him shows His unique position of power to give this command. It’s important to note that in the original language, the verb that is translated here as “go” is better understood as “in your going” or “as you go.” Jesus was saying that making disciples isn’t something we do at specific times or in specific places. Making disciples is something that should be happening in all of “</w:t>
      </w:r>
      <w:proofErr w:type="spellStart"/>
      <w:proofErr w:type="gramStart"/>
      <w:r>
        <w:t>your</w:t>
      </w:r>
      <w:proofErr w:type="spellEnd"/>
      <w:proofErr w:type="gramEnd"/>
      <w:r>
        <w:t xml:space="preserve"> going.”</w:t>
      </w:r>
    </w:p>
    <w:p w14:paraId="02CCADC0" w14:textId="77777777" w:rsidR="00A66B1C" w:rsidRDefault="00A66B1C" w:rsidP="00A66B1C">
      <w:pPr>
        <w:spacing w:before="180"/>
        <w:jc w:val="both"/>
      </w:pPr>
      <w:r>
        <w:t>Then Jesus shifts to the “how” of disciple making. Baptizing speaks of conversion and public identification as a believer. Teaching addresses the need for ongoing spiritual growth. All are important as people grow closer to Jesus. He expects us to invest in relationships that bear fruit.</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7B480580" w14:textId="77777777" w:rsidTr="00E71EC3">
        <w:tc>
          <w:tcPr>
            <w:tcW w:w="8640" w:type="dxa"/>
            <w:tcBorders>
              <w:top w:val="nil"/>
              <w:left w:val="nil"/>
              <w:bottom w:val="nil"/>
              <w:right w:val="nil"/>
            </w:tcBorders>
          </w:tcPr>
          <w:p w14:paraId="0132626A" w14:textId="77777777" w:rsidR="00A66B1C" w:rsidRDefault="00A66B1C" w:rsidP="00E71EC3">
            <w:pPr>
              <w:jc w:val="both"/>
              <w:rPr>
                <w:rFonts w:ascii="Open Sans" w:hAnsi="Open Sans"/>
                <w:b/>
                <w:caps/>
                <w:sz w:val="18"/>
                <w:shd w:val="solid" w:color="EDE8DD" w:fill="EDE8DD"/>
              </w:rPr>
            </w:pPr>
          </w:p>
          <w:p w14:paraId="04F630D0" w14:textId="77777777" w:rsidR="00A66B1C" w:rsidRPr="001A488D" w:rsidRDefault="00A66B1C" w:rsidP="00E71EC3">
            <w:pPr>
              <w:rPr>
                <w:b/>
                <w:bCs/>
                <w:sz w:val="22"/>
                <w:szCs w:val="22"/>
              </w:rPr>
            </w:pPr>
            <w:r w:rsidRPr="001A488D">
              <w:rPr>
                <w:b/>
                <w:bCs/>
                <w:sz w:val="22"/>
                <w:szCs w:val="22"/>
              </w:rPr>
              <w:t>QUESTION</w:t>
            </w:r>
          </w:p>
          <w:p w14:paraId="760A1156" w14:textId="7FD9F5D3" w:rsidR="00A66B1C" w:rsidRDefault="00A66B1C" w:rsidP="00B02A74">
            <w:r w:rsidRPr="0077318E">
              <w:t>What does it look like for you to make disciples in all “</w:t>
            </w:r>
            <w:proofErr w:type="spellStart"/>
            <w:r w:rsidRPr="0077318E">
              <w:t>your</w:t>
            </w:r>
            <w:proofErr w:type="spellEnd"/>
            <w:r w:rsidRPr="0077318E">
              <w:t xml:space="preserve"> going”—in your home, neighborhood, and workplace?</w:t>
            </w:r>
          </w:p>
        </w:tc>
      </w:tr>
    </w:tbl>
    <w:p w14:paraId="15080A0C" w14:textId="77777777" w:rsidR="00A66B1C" w:rsidRDefault="00A66B1C" w:rsidP="00A66B1C">
      <w:pPr>
        <w:spacing w:before="180"/>
        <w:jc w:val="both"/>
      </w:pPr>
      <w:r>
        <w:rPr>
          <w:b/>
        </w:rPr>
        <w:t>The Instructions</w:t>
      </w:r>
    </w:p>
    <w:p w14:paraId="70761C4A" w14:textId="18F4116B" w:rsidR="00A66B1C" w:rsidRDefault="00A66B1C" w:rsidP="00A66B1C">
      <w:pPr>
        <w:spacing w:before="180"/>
        <w:jc w:val="both"/>
      </w:pPr>
      <w:r>
        <w:t xml:space="preserve">Read </w:t>
      </w:r>
      <w:r w:rsidRPr="00DC2718">
        <w:t>Acts 1:3–8</w:t>
      </w:r>
      <w:r>
        <w:t>.</w:t>
      </w:r>
    </w:p>
    <w:p w14:paraId="7E2829FB" w14:textId="77777777" w:rsidR="00A66B1C" w:rsidRDefault="00A66B1C" w:rsidP="00A66B1C">
      <w:pPr>
        <w:spacing w:before="180"/>
        <w:jc w:val="both"/>
      </w:pPr>
      <w:r>
        <w:t>The Book of Acts is the sequel to the Gospel of Luke. The Book of Luke is primarily about the work of Jesus. Acts is primarily about the work of Jesus’ disciples. Of course, both Jesus and His disciples were empowered by the Holy Spirit, a key theme in both books. In this opening chapter, Luke connects the work of Jesus and the work of His disciples by providing an important look at their final moments together.</w:t>
      </w:r>
    </w:p>
    <w:p w14:paraId="65DF7FFC" w14:textId="77777777" w:rsidR="00A66B1C" w:rsidRDefault="00A66B1C" w:rsidP="00A66B1C">
      <w:pPr>
        <w:spacing w:before="180"/>
        <w:jc w:val="both"/>
      </w:pPr>
      <w:r>
        <w:t>Jesus gave His disciples two clear instructions: “Do not leave Jerusalem,” and “Wait for the gift my Father has promised.” Jesus came to bring the kingdom of heaven to earth, and part of that plan required Him to go back to heaven until the day of His return.</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0D2AD906" w14:textId="77777777" w:rsidTr="00E71EC3">
        <w:tc>
          <w:tcPr>
            <w:tcW w:w="8640" w:type="dxa"/>
            <w:tcBorders>
              <w:top w:val="nil"/>
              <w:left w:val="nil"/>
              <w:bottom w:val="nil"/>
              <w:right w:val="nil"/>
            </w:tcBorders>
          </w:tcPr>
          <w:p w14:paraId="4A3DE5DA" w14:textId="77777777" w:rsidR="00A66B1C" w:rsidRDefault="00A66B1C" w:rsidP="00E71EC3">
            <w:pPr>
              <w:rPr>
                <w:b/>
                <w:bCs/>
                <w:sz w:val="22"/>
                <w:szCs w:val="22"/>
              </w:rPr>
            </w:pPr>
          </w:p>
          <w:p w14:paraId="43A7A6F9" w14:textId="77777777" w:rsidR="00A66B1C" w:rsidRPr="001A488D" w:rsidRDefault="00A66B1C" w:rsidP="00E71EC3">
            <w:pPr>
              <w:rPr>
                <w:b/>
                <w:bCs/>
                <w:sz w:val="22"/>
                <w:szCs w:val="22"/>
              </w:rPr>
            </w:pPr>
            <w:r w:rsidRPr="001A488D">
              <w:rPr>
                <w:b/>
                <w:bCs/>
                <w:sz w:val="22"/>
                <w:szCs w:val="22"/>
              </w:rPr>
              <w:t>QUESTION</w:t>
            </w:r>
          </w:p>
          <w:p w14:paraId="2E54FAEB" w14:textId="67B89390" w:rsidR="00A66B1C" w:rsidRDefault="00A66B1C" w:rsidP="00B02A74">
            <w:r w:rsidRPr="0077318E">
              <w:t>We can be guilty at times of focusing on building the wrong kingdom. What are some “counterfeit kingdoms” that we can be distracted by?</w:t>
            </w:r>
          </w:p>
        </w:tc>
      </w:tr>
    </w:tbl>
    <w:p w14:paraId="3FD471E1" w14:textId="77777777" w:rsidR="00A66B1C" w:rsidRDefault="00A66B1C" w:rsidP="00A66B1C">
      <w:pPr>
        <w:spacing w:before="180"/>
        <w:jc w:val="both"/>
      </w:pPr>
      <w:r>
        <w:rPr>
          <w:b/>
        </w:rPr>
        <w:t>The Ascension</w:t>
      </w:r>
    </w:p>
    <w:p w14:paraId="54218F24" w14:textId="06ED231D" w:rsidR="00A66B1C" w:rsidRDefault="00A66B1C" w:rsidP="00A66B1C">
      <w:pPr>
        <w:spacing w:before="180"/>
        <w:jc w:val="both"/>
      </w:pPr>
      <w:r>
        <w:t xml:space="preserve">Read </w:t>
      </w:r>
      <w:r w:rsidRPr="00DC2718">
        <w:t>Acts 1:9–11</w:t>
      </w:r>
      <w:r>
        <w:t>.</w:t>
      </w:r>
    </w:p>
    <w:p w14:paraId="267D4015" w14:textId="77777777" w:rsidR="00A66B1C" w:rsidRDefault="00A66B1C" w:rsidP="00A66B1C">
      <w:pPr>
        <w:spacing w:before="180"/>
        <w:jc w:val="both"/>
      </w:pPr>
      <w:r>
        <w:t xml:space="preserve">It’s hard to imagine what this moment must have been like. On one hand, it seems like nothing would surprise the disciples anymore. But on the other hand, they had just watched Jesus go up into the clouds! Not surprisingly, they stood staring until the angels came to give them </w:t>
      </w:r>
      <w:proofErr w:type="gramStart"/>
      <w:r>
        <w:t>even more good</w:t>
      </w:r>
      <w:proofErr w:type="gramEnd"/>
      <w:r>
        <w:t xml:space="preserve"> news.</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0B3E9D4C" w14:textId="77777777" w:rsidTr="00E71EC3">
        <w:tc>
          <w:tcPr>
            <w:tcW w:w="8640" w:type="dxa"/>
            <w:tcBorders>
              <w:top w:val="nil"/>
              <w:left w:val="nil"/>
              <w:bottom w:val="nil"/>
              <w:right w:val="nil"/>
            </w:tcBorders>
          </w:tcPr>
          <w:p w14:paraId="3B4C6AB9" w14:textId="77777777" w:rsidR="00A66B1C" w:rsidRPr="001A488D" w:rsidRDefault="00A66B1C" w:rsidP="00E71EC3">
            <w:pPr>
              <w:rPr>
                <w:b/>
                <w:bCs/>
                <w:sz w:val="22"/>
                <w:szCs w:val="22"/>
              </w:rPr>
            </w:pPr>
            <w:r w:rsidRPr="001A488D">
              <w:rPr>
                <w:b/>
                <w:bCs/>
                <w:sz w:val="22"/>
                <w:szCs w:val="22"/>
              </w:rPr>
              <w:lastRenderedPageBreak/>
              <w:t>QUESTION</w:t>
            </w:r>
          </w:p>
          <w:p w14:paraId="7DA70382" w14:textId="6D0BAF7F" w:rsidR="00A66B1C" w:rsidRDefault="00A66B1C" w:rsidP="00E71EC3">
            <w:r w:rsidRPr="0077318E">
              <w:t xml:space="preserve">According to </w:t>
            </w:r>
            <w:r w:rsidRPr="00DC2718">
              <w:t>John 14:2–3</w:t>
            </w:r>
            <w:r w:rsidRPr="0077318E">
              <w:t>, Jesus ascended to prepare a place for you and me to be with Him someday. How do you imagine that place? What do you think it will be like?</w:t>
            </w:r>
          </w:p>
        </w:tc>
      </w:tr>
    </w:tbl>
    <w:p w14:paraId="7C2524E1" w14:textId="77777777" w:rsidR="00A66B1C" w:rsidRDefault="00A66B1C" w:rsidP="00A66B1C">
      <w:pPr>
        <w:pBdr>
          <w:bottom w:val="single" w:sz="8" w:space="0" w:color="auto"/>
        </w:pBdr>
        <w:spacing w:before="540"/>
      </w:pPr>
    </w:p>
    <w:p w14:paraId="3804B563" w14:textId="77777777" w:rsidR="00A66B1C" w:rsidRDefault="00A66B1C" w:rsidP="00A66B1C">
      <w:pPr>
        <w:spacing w:before="180"/>
      </w:pPr>
      <w:r>
        <w:rPr>
          <w:b/>
          <w:sz w:val="36"/>
        </w:rPr>
        <w:t>Reflect</w:t>
      </w:r>
    </w:p>
    <w:p w14:paraId="27AF754D" w14:textId="77777777" w:rsidR="00A66B1C" w:rsidRDefault="00A66B1C" w:rsidP="00A66B1C">
      <w:pPr>
        <w:spacing w:before="180"/>
        <w:jc w:val="both"/>
      </w:pPr>
      <w:r>
        <w:t>I’m so thankful that Jesus didn’t leave us alone. He gave us His Holy Spirit, He gave us each other, and He gave us a mission. Christians can fall into the trap of thinking of church as a place, but the Church is the people of God. And the Church doesn’t only gather, it scatters. The Book of Acts is the story of how the Church scattered all over the known world to fulfill the Great Commission and to be Jesus’ witnesses.</w:t>
      </w:r>
    </w:p>
    <w:p w14:paraId="1133D8C0" w14:textId="77777777" w:rsidR="00A66B1C" w:rsidRDefault="00A66B1C" w:rsidP="00A66B1C">
      <w:pPr>
        <w:spacing w:before="180"/>
        <w:jc w:val="both"/>
      </w:pPr>
      <w:r>
        <w:t>We must never lose sight of the truth that God is a sending God. He always draws us in to send us out. God the Father sent His Son. The Son sent the Holy Spirit. And the Holy Spirit has been given to us to go and continue the work of Jesus to this very day! We’ve been sent!</w:t>
      </w:r>
    </w:p>
    <w:p w14:paraId="0D0F060F" w14:textId="77777777" w:rsidR="00A66B1C" w:rsidRDefault="00A66B1C" w:rsidP="00A66B1C">
      <w:pPr>
        <w:pBdr>
          <w:bottom w:val="single" w:sz="8" w:space="0" w:color="auto"/>
        </w:pBdr>
        <w:spacing w:before="540"/>
      </w:pPr>
    </w:p>
    <w:p w14:paraId="14682BCB" w14:textId="77777777" w:rsidR="00A66B1C" w:rsidRDefault="00A66B1C" w:rsidP="00A66B1C">
      <w:pPr>
        <w:spacing w:before="180"/>
      </w:pPr>
      <w:r>
        <w:rPr>
          <w:b/>
          <w:sz w:val="36"/>
        </w:rPr>
        <w:t>Listen to God</w:t>
      </w:r>
    </w:p>
    <w:p w14:paraId="7B64C304" w14:textId="77777777" w:rsidR="00A66B1C" w:rsidRDefault="00A66B1C" w:rsidP="00A66B1C">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639A5A1A" w14:textId="77777777" w:rsidR="00A66B1C" w:rsidRDefault="00A66B1C" w:rsidP="00A66B1C">
      <w:pPr>
        <w:spacing w:before="360"/>
      </w:pPr>
      <w:r>
        <w:rPr>
          <w:b/>
          <w:sz w:val="28"/>
        </w:rPr>
        <w:t>Personal Reflection Questions</w:t>
      </w:r>
    </w:p>
    <w:p w14:paraId="337F75C8" w14:textId="77777777" w:rsidR="00A66B1C" w:rsidRDefault="00A66B1C" w:rsidP="00A66B1C">
      <w:pPr>
        <w:jc w:val="both"/>
      </w:pPr>
      <w:r>
        <w:rPr>
          <w:i/>
        </w:rPr>
        <w:t>Record your answers to the following questions in the space provided or in your personal journal</w:t>
      </w:r>
      <w:r>
        <w:t>.</w:t>
      </w:r>
    </w:p>
    <w:tbl>
      <w:tblPr>
        <w:tblW w:w="0" w:type="auto"/>
        <w:tblLayout w:type="fixed"/>
        <w:tblCellMar>
          <w:left w:w="0" w:type="dxa"/>
          <w:right w:w="0" w:type="dxa"/>
        </w:tblCellMar>
        <w:tblLook w:val="0000" w:firstRow="0" w:lastRow="0" w:firstColumn="0" w:lastColumn="0" w:noHBand="0" w:noVBand="0"/>
      </w:tblPr>
      <w:tblGrid>
        <w:gridCol w:w="8640"/>
      </w:tblGrid>
      <w:tr w:rsidR="00A66B1C" w:rsidRPr="0077318E" w14:paraId="221F200D" w14:textId="77777777" w:rsidTr="00E71EC3">
        <w:tc>
          <w:tcPr>
            <w:tcW w:w="8640" w:type="dxa"/>
            <w:tcBorders>
              <w:top w:val="nil"/>
              <w:left w:val="nil"/>
              <w:bottom w:val="nil"/>
              <w:right w:val="nil"/>
            </w:tcBorders>
          </w:tcPr>
          <w:p w14:paraId="3BD6476F" w14:textId="77777777" w:rsidR="00A66B1C" w:rsidRPr="0077318E" w:rsidRDefault="00A66B1C" w:rsidP="00E71EC3"/>
          <w:p w14:paraId="267F35A2" w14:textId="77777777" w:rsidR="00A66B1C" w:rsidRPr="001A488D" w:rsidRDefault="00A66B1C" w:rsidP="00E71EC3">
            <w:pPr>
              <w:rPr>
                <w:b/>
                <w:bCs/>
                <w:sz w:val="22"/>
                <w:szCs w:val="22"/>
              </w:rPr>
            </w:pPr>
            <w:r w:rsidRPr="001A488D">
              <w:rPr>
                <w:b/>
                <w:bCs/>
                <w:sz w:val="22"/>
                <w:szCs w:val="22"/>
              </w:rPr>
              <w:t>QUESTION</w:t>
            </w:r>
          </w:p>
          <w:p w14:paraId="2546A470" w14:textId="41A4B2CE" w:rsidR="00A66B1C" w:rsidRPr="0077318E" w:rsidRDefault="00A66B1C" w:rsidP="00E71EC3">
            <w:r w:rsidRPr="0077318E">
              <w:t>Think through your average day. Where do you go and who are you around? What next steps do you need to take to begin making disciples “as you go?”</w:t>
            </w:r>
          </w:p>
        </w:tc>
      </w:tr>
    </w:tbl>
    <w:p w14:paraId="1F1D5184" w14:textId="77777777" w:rsidR="00A66B1C" w:rsidRPr="0077318E" w:rsidRDefault="00A66B1C" w:rsidP="00A66B1C"/>
    <w:tbl>
      <w:tblPr>
        <w:tblW w:w="0" w:type="auto"/>
        <w:tblLayout w:type="fixed"/>
        <w:tblCellMar>
          <w:left w:w="0" w:type="dxa"/>
          <w:right w:w="0" w:type="dxa"/>
        </w:tblCellMar>
        <w:tblLook w:val="0000" w:firstRow="0" w:lastRow="0" w:firstColumn="0" w:lastColumn="0" w:noHBand="0" w:noVBand="0"/>
      </w:tblPr>
      <w:tblGrid>
        <w:gridCol w:w="8640"/>
      </w:tblGrid>
      <w:tr w:rsidR="00A66B1C" w:rsidRPr="0077318E" w14:paraId="5F382C0D" w14:textId="77777777" w:rsidTr="00E71EC3">
        <w:tc>
          <w:tcPr>
            <w:tcW w:w="8640" w:type="dxa"/>
            <w:tcBorders>
              <w:top w:val="nil"/>
              <w:left w:val="nil"/>
              <w:bottom w:val="nil"/>
              <w:right w:val="nil"/>
            </w:tcBorders>
          </w:tcPr>
          <w:p w14:paraId="42CCF0AC" w14:textId="77777777" w:rsidR="00A66B1C" w:rsidRPr="001A488D" w:rsidRDefault="00A66B1C" w:rsidP="00E71EC3">
            <w:pPr>
              <w:rPr>
                <w:b/>
                <w:bCs/>
                <w:sz w:val="22"/>
                <w:szCs w:val="22"/>
              </w:rPr>
            </w:pPr>
            <w:r w:rsidRPr="001A488D">
              <w:rPr>
                <w:b/>
                <w:bCs/>
                <w:sz w:val="22"/>
                <w:szCs w:val="22"/>
              </w:rPr>
              <w:t>QUESTION</w:t>
            </w:r>
          </w:p>
          <w:p w14:paraId="02A3C138" w14:textId="666C6CB7" w:rsidR="00A66B1C" w:rsidRPr="0077318E" w:rsidRDefault="00A66B1C" w:rsidP="00E71EC3">
            <w:r w:rsidRPr="0077318E">
              <w:t xml:space="preserve">When you think of the disciples in </w:t>
            </w:r>
            <w:r w:rsidRPr="00DC2718">
              <w:t>Matthew 28:16</w:t>
            </w:r>
            <w:r w:rsidRPr="0077318E">
              <w:t>, do you identify more with the worshippers or the doubters? Why?</w:t>
            </w:r>
          </w:p>
        </w:tc>
      </w:tr>
    </w:tbl>
    <w:p w14:paraId="08FEDD19" w14:textId="77777777" w:rsidR="00A66B1C" w:rsidRPr="0077318E" w:rsidRDefault="00A66B1C" w:rsidP="00A66B1C"/>
    <w:tbl>
      <w:tblPr>
        <w:tblW w:w="0" w:type="auto"/>
        <w:tblLayout w:type="fixed"/>
        <w:tblCellMar>
          <w:left w:w="0" w:type="dxa"/>
          <w:right w:w="0" w:type="dxa"/>
        </w:tblCellMar>
        <w:tblLook w:val="0000" w:firstRow="0" w:lastRow="0" w:firstColumn="0" w:lastColumn="0" w:noHBand="0" w:noVBand="0"/>
      </w:tblPr>
      <w:tblGrid>
        <w:gridCol w:w="8640"/>
      </w:tblGrid>
      <w:tr w:rsidR="00A66B1C" w:rsidRPr="0077318E" w14:paraId="61B2ADB0" w14:textId="77777777" w:rsidTr="00E71EC3">
        <w:tc>
          <w:tcPr>
            <w:tcW w:w="8640" w:type="dxa"/>
            <w:tcBorders>
              <w:top w:val="nil"/>
              <w:left w:val="nil"/>
              <w:bottom w:val="nil"/>
              <w:right w:val="nil"/>
            </w:tcBorders>
          </w:tcPr>
          <w:p w14:paraId="3474C18E" w14:textId="77777777" w:rsidR="00A66B1C" w:rsidRPr="001A488D" w:rsidRDefault="00A66B1C" w:rsidP="00E71EC3">
            <w:pPr>
              <w:rPr>
                <w:b/>
                <w:bCs/>
                <w:sz w:val="22"/>
                <w:szCs w:val="22"/>
              </w:rPr>
            </w:pPr>
            <w:r w:rsidRPr="001A488D">
              <w:rPr>
                <w:b/>
                <w:bCs/>
                <w:sz w:val="22"/>
                <w:szCs w:val="22"/>
              </w:rPr>
              <w:t>QUESTION</w:t>
            </w:r>
          </w:p>
          <w:p w14:paraId="7E322446" w14:textId="77777777" w:rsidR="00A66B1C" w:rsidRPr="0077318E" w:rsidRDefault="00A66B1C" w:rsidP="00E71EC3">
            <w:r w:rsidRPr="0077318E">
              <w:t>Is there anyone in your life who is discipling you? Mentoring or coaching you? If not, who could you ask to do so?</w:t>
            </w:r>
          </w:p>
          <w:p w14:paraId="64A67A67" w14:textId="77777777" w:rsidR="00A66B1C" w:rsidRPr="0077318E" w:rsidRDefault="00A66B1C" w:rsidP="00E71EC3"/>
        </w:tc>
      </w:tr>
    </w:tbl>
    <w:tbl>
      <w:tblPr>
        <w:tblpPr w:leftFromText="180" w:rightFromText="180" w:vertAnchor="text" w:tblpY="-165"/>
        <w:tblW w:w="0" w:type="auto"/>
        <w:tblLayout w:type="fixed"/>
        <w:tblCellMar>
          <w:left w:w="0" w:type="dxa"/>
          <w:right w:w="0" w:type="dxa"/>
        </w:tblCellMar>
        <w:tblLook w:val="0000" w:firstRow="0" w:lastRow="0" w:firstColumn="0" w:lastColumn="0" w:noHBand="0" w:noVBand="0"/>
      </w:tblPr>
      <w:tblGrid>
        <w:gridCol w:w="8640"/>
      </w:tblGrid>
      <w:tr w:rsidR="00B02A74" w:rsidRPr="0077318E" w14:paraId="0229F993" w14:textId="77777777" w:rsidTr="00B02A74">
        <w:tc>
          <w:tcPr>
            <w:tcW w:w="8640" w:type="dxa"/>
            <w:tcBorders>
              <w:top w:val="nil"/>
              <w:left w:val="nil"/>
              <w:bottom w:val="nil"/>
              <w:right w:val="nil"/>
            </w:tcBorders>
          </w:tcPr>
          <w:p w14:paraId="4EB087B7" w14:textId="77777777" w:rsidR="00B02A74" w:rsidRPr="001A488D" w:rsidRDefault="00B02A74" w:rsidP="00B02A74">
            <w:pPr>
              <w:rPr>
                <w:b/>
                <w:bCs/>
                <w:sz w:val="22"/>
                <w:szCs w:val="22"/>
              </w:rPr>
            </w:pPr>
            <w:r w:rsidRPr="001A488D">
              <w:rPr>
                <w:b/>
                <w:bCs/>
                <w:sz w:val="22"/>
                <w:szCs w:val="22"/>
              </w:rPr>
              <w:lastRenderedPageBreak/>
              <w:t>QUESTION</w:t>
            </w:r>
          </w:p>
          <w:p w14:paraId="48410A03" w14:textId="12C79838" w:rsidR="00B02A74" w:rsidRPr="0077318E" w:rsidRDefault="00B02A74" w:rsidP="00B02A74">
            <w:r w:rsidRPr="0077318E">
              <w:t>If you have walked with the Lord for a long time, who are you discipling, mentoring, and coaching?</w:t>
            </w:r>
          </w:p>
        </w:tc>
      </w:tr>
    </w:tbl>
    <w:p w14:paraId="1EBE24D6" w14:textId="77777777" w:rsidR="00A66B1C" w:rsidRPr="0077318E" w:rsidRDefault="00A66B1C" w:rsidP="00A66B1C"/>
    <w:p w14:paraId="38316279" w14:textId="77777777" w:rsidR="00A66B1C" w:rsidRDefault="00A66B1C" w:rsidP="00A66B1C">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386084EB" w14:textId="77777777" w:rsidTr="00E71EC3">
        <w:tc>
          <w:tcPr>
            <w:tcW w:w="8640" w:type="dxa"/>
            <w:tcBorders>
              <w:top w:val="nil"/>
              <w:left w:val="nil"/>
              <w:bottom w:val="nil"/>
              <w:right w:val="nil"/>
            </w:tcBorders>
          </w:tcPr>
          <w:p w14:paraId="599B8B9B" w14:textId="77777777" w:rsidR="00A66B1C" w:rsidRDefault="00A66B1C" w:rsidP="00E71EC3"/>
          <w:p w14:paraId="3F47965F" w14:textId="77777777" w:rsidR="00A66B1C" w:rsidRDefault="00A66B1C" w:rsidP="00E71EC3">
            <w:r w:rsidRPr="0077318E">
              <w:t>Note any requests from the group and remember to pray for them during the week.</w:t>
            </w:r>
            <w:r>
              <w:br/>
            </w:r>
          </w:p>
        </w:tc>
      </w:tr>
    </w:tbl>
    <w:p w14:paraId="69D7ED02" w14:textId="77777777" w:rsidR="00A66B1C" w:rsidRDefault="00A66B1C" w:rsidP="00A66B1C">
      <w:pPr>
        <w:spacing w:before="180"/>
        <w:jc w:val="both"/>
      </w:pPr>
      <w:r>
        <w:t>Before next time, continue to listen with the personal devotions.</w:t>
      </w:r>
    </w:p>
    <w:p w14:paraId="1BAC4410" w14:textId="77777777" w:rsidR="00A66B1C" w:rsidRDefault="00A66B1C" w:rsidP="00A66B1C">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A66B1C" w14:paraId="68998D99" w14:textId="77777777" w:rsidTr="00E71EC3">
        <w:tc>
          <w:tcPr>
            <w:tcW w:w="8640" w:type="dxa"/>
            <w:tcBorders>
              <w:top w:val="nil"/>
              <w:left w:val="nil"/>
              <w:bottom w:val="nil"/>
              <w:right w:val="nil"/>
            </w:tcBorders>
          </w:tcPr>
          <w:p w14:paraId="04AA433A" w14:textId="77777777" w:rsidR="00D3572F" w:rsidRPr="00D3572F" w:rsidRDefault="00D3572F" w:rsidP="00D3572F">
            <w:pPr>
              <w:contextualSpacing/>
              <w:rPr>
                <w:rFonts w:eastAsia="Times New Roman" w:cs="Times New Roman"/>
                <w:i/>
                <w:iCs/>
                <w:sz w:val="21"/>
                <w:szCs w:val="21"/>
              </w:rPr>
            </w:pPr>
            <w:r w:rsidRPr="00D3572F">
              <w:rPr>
                <w:rFonts w:eastAsia="Times New Roman" w:cs="Times New Roman"/>
                <w:i/>
                <w:iCs/>
                <w:sz w:val="21"/>
                <w:szCs w:val="21"/>
              </w:rPr>
              <w:t xml:space="preserve">Luke was a remarkable historian. His attention to detail is likely connected to the fact that he was a physician by profession. His research and reporting on the life of Christ and the Early Church provide us with some of the most detailed accounts in the New Testament. </w:t>
            </w:r>
          </w:p>
          <w:p w14:paraId="12E1AFDC" w14:textId="77777777" w:rsidR="00D3572F" w:rsidRPr="00D3572F" w:rsidRDefault="00D3572F" w:rsidP="00D3572F">
            <w:pPr>
              <w:contextualSpacing/>
              <w:rPr>
                <w:rFonts w:eastAsia="Times New Roman" w:cs="Times New Roman"/>
                <w:i/>
                <w:iCs/>
                <w:sz w:val="21"/>
                <w:szCs w:val="21"/>
              </w:rPr>
            </w:pPr>
          </w:p>
          <w:p w14:paraId="77244FB4" w14:textId="77777777" w:rsidR="00D3572F" w:rsidRPr="00D3572F" w:rsidRDefault="00D3572F" w:rsidP="00D3572F">
            <w:pPr>
              <w:contextualSpacing/>
              <w:rPr>
                <w:rFonts w:eastAsia="Times New Roman" w:cs="Times New Roman"/>
                <w:i/>
                <w:iCs/>
                <w:sz w:val="21"/>
                <w:szCs w:val="21"/>
              </w:rPr>
            </w:pPr>
            <w:r w:rsidRPr="00D3572F">
              <w:rPr>
                <w:rFonts w:eastAsia="Times New Roman" w:cs="Times New Roman"/>
                <w:i/>
                <w:iCs/>
                <w:sz w:val="21"/>
                <w:szCs w:val="21"/>
              </w:rPr>
              <w:t xml:space="preserve">Sir William Mitchell Ramsay (1851–1939) is regarded as one of the greatest archaeologists ever to have lived. He began as a skeptic, but after his own studies, he was strongly convinced of his belief in the reliability of Luke’s writings. As a result, he became a believer. </w:t>
            </w:r>
          </w:p>
          <w:p w14:paraId="4712A2DA" w14:textId="77777777" w:rsidR="00D3572F" w:rsidRPr="00D3572F" w:rsidRDefault="00D3572F" w:rsidP="00D3572F">
            <w:pPr>
              <w:contextualSpacing/>
              <w:rPr>
                <w:rFonts w:eastAsia="Times New Roman" w:cs="Times New Roman"/>
                <w:i/>
                <w:iCs/>
                <w:sz w:val="21"/>
                <w:szCs w:val="21"/>
              </w:rPr>
            </w:pPr>
          </w:p>
          <w:p w14:paraId="30FE65C7" w14:textId="77777777" w:rsidR="00D3572F" w:rsidRPr="00D3572F" w:rsidRDefault="00D3572F" w:rsidP="00D3572F">
            <w:pPr>
              <w:contextualSpacing/>
              <w:rPr>
                <w:rFonts w:eastAsia="Times New Roman" w:cs="Times New Roman"/>
                <w:i/>
                <w:iCs/>
                <w:sz w:val="21"/>
                <w:szCs w:val="21"/>
              </w:rPr>
            </w:pPr>
            <w:r w:rsidRPr="00D3572F">
              <w:rPr>
                <w:rFonts w:eastAsia="Times New Roman" w:cs="Times New Roman"/>
                <w:i/>
                <w:iCs/>
                <w:sz w:val="21"/>
                <w:szCs w:val="21"/>
              </w:rPr>
              <w:t>Ramsay concluded that “Luke is a historian of the first rank; not merely are his statements of fact trustworthy . . . this author should be placed along with the very greatest of historians.” He later added: “Luke's history is unsurpassed in respect of its trustworthiness.”</w:t>
            </w:r>
          </w:p>
          <w:p w14:paraId="55B05429" w14:textId="77777777" w:rsidR="00A66B1C" w:rsidRDefault="00A66B1C" w:rsidP="00E71EC3">
            <w:pPr>
              <w:jc w:val="both"/>
            </w:pPr>
          </w:p>
        </w:tc>
      </w:tr>
    </w:tbl>
    <w:p w14:paraId="65DA0537" w14:textId="77777777" w:rsidR="00A66B1C" w:rsidRDefault="00A66B1C" w:rsidP="00A66B1C">
      <w:pPr>
        <w:spacing w:before="1080"/>
        <w:jc w:val="both"/>
      </w:pPr>
    </w:p>
    <w:p w14:paraId="7806F8A0" w14:textId="77777777" w:rsidR="00A66B1C" w:rsidRDefault="00A66B1C" w:rsidP="00A66B1C">
      <w:pPr>
        <w:spacing w:before="720"/>
        <w:jc w:val="right"/>
      </w:pPr>
    </w:p>
    <w:p w14:paraId="3E7D16AC" w14:textId="77777777" w:rsidR="00A66B1C" w:rsidRDefault="00A66B1C" w:rsidP="00A66B1C">
      <w:pPr>
        <w:spacing w:before="720"/>
        <w:jc w:val="right"/>
      </w:pPr>
    </w:p>
    <w:p w14:paraId="5FDBAAC3" w14:textId="77777777" w:rsidR="00A66B1C" w:rsidRDefault="00A66B1C" w:rsidP="00A66B1C">
      <w:pPr>
        <w:spacing w:before="720"/>
        <w:jc w:val="right"/>
      </w:pPr>
    </w:p>
    <w:p w14:paraId="05B19E0F" w14:textId="77777777" w:rsidR="00A66B1C" w:rsidRDefault="00A66B1C" w:rsidP="00F30EDD">
      <w:pPr>
        <w:spacing w:before="720"/>
      </w:pPr>
    </w:p>
    <w:sectPr w:rsidR="00A66B1C" w:rsidSect="00D64A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1E95" w14:textId="77777777" w:rsidR="00CE37F1" w:rsidRDefault="00CE37F1">
      <w:r>
        <w:separator/>
      </w:r>
    </w:p>
  </w:endnote>
  <w:endnote w:type="continuationSeparator" w:id="0">
    <w:p w14:paraId="3313AF18" w14:textId="77777777" w:rsidR="00CE37F1" w:rsidRDefault="00CE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579" w14:textId="77777777" w:rsidR="005302AF" w:rsidRDefault="00530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0B39" w14:textId="22EC2ECC" w:rsidR="00B02A74" w:rsidRPr="00B73ED7" w:rsidRDefault="00B02A74" w:rsidP="00B02A74">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D23EB6">
      <w:rPr>
        <w:rFonts w:ascii="Calibri" w:eastAsia="Times New Roman" w:hAnsi="Calibri" w:cs="Calibri"/>
        <w:color w:val="212121"/>
        <w:sz w:val="16"/>
        <w:szCs w:val="16"/>
      </w:rPr>
      <w:t>2020</w:t>
    </w:r>
    <w:r w:rsidR="00D23EB6"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22EC535D" w14:textId="77777777" w:rsidR="00B02A74" w:rsidRPr="00B73ED7" w:rsidRDefault="00B02A74" w:rsidP="00B02A74">
    <w:pPr>
      <w:rPr>
        <w:rFonts w:ascii="Calibri" w:eastAsia="Times New Roman" w:hAnsi="Calibri" w:cs="Calibri"/>
        <w:color w:val="212121"/>
      </w:rPr>
    </w:pPr>
    <w:r w:rsidRPr="00B73ED7">
      <w:rPr>
        <w:rFonts w:ascii="Calibri" w:eastAsia="Times New Roman" w:hAnsi="Calibri" w:cs="Calibri"/>
        <w:color w:val="212121"/>
        <w:sz w:val="16"/>
        <w:szCs w:val="16"/>
      </w:rPr>
      <w:t> </w:t>
    </w:r>
  </w:p>
  <w:p w14:paraId="057134A7" w14:textId="148B1612" w:rsidR="00D83F44" w:rsidRPr="00B02A74" w:rsidRDefault="00B02A74" w:rsidP="00B02A74">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4DB2" w14:textId="77777777" w:rsidR="005302AF" w:rsidRDefault="00530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8F4F" w14:textId="77777777" w:rsidR="00CE37F1" w:rsidRDefault="00CE37F1">
      <w:r>
        <w:separator/>
      </w:r>
    </w:p>
  </w:footnote>
  <w:footnote w:type="continuationSeparator" w:id="0">
    <w:p w14:paraId="77FEF607" w14:textId="77777777" w:rsidR="00CE37F1" w:rsidRDefault="00CE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E93E" w14:textId="77777777" w:rsidR="005302AF" w:rsidRDefault="00530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FA4E" w14:textId="77777777" w:rsidR="005302AF" w:rsidRDefault="00530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3D62" w14:textId="77777777" w:rsidR="005302AF" w:rsidRDefault="00530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1C"/>
    <w:rsid w:val="000A46AA"/>
    <w:rsid w:val="00254A81"/>
    <w:rsid w:val="00380AE1"/>
    <w:rsid w:val="004C7306"/>
    <w:rsid w:val="005302AF"/>
    <w:rsid w:val="00564057"/>
    <w:rsid w:val="005737B3"/>
    <w:rsid w:val="005B2BDB"/>
    <w:rsid w:val="00796D88"/>
    <w:rsid w:val="008C4088"/>
    <w:rsid w:val="009E5BE7"/>
    <w:rsid w:val="00A552DC"/>
    <w:rsid w:val="00A66B1C"/>
    <w:rsid w:val="00A66DEF"/>
    <w:rsid w:val="00B02A74"/>
    <w:rsid w:val="00BA0E22"/>
    <w:rsid w:val="00BA3A04"/>
    <w:rsid w:val="00BB4636"/>
    <w:rsid w:val="00C32035"/>
    <w:rsid w:val="00C46ADE"/>
    <w:rsid w:val="00C87772"/>
    <w:rsid w:val="00CE37F1"/>
    <w:rsid w:val="00D23EB6"/>
    <w:rsid w:val="00D3572F"/>
    <w:rsid w:val="00D6297D"/>
    <w:rsid w:val="00D81C9C"/>
    <w:rsid w:val="00D84D0E"/>
    <w:rsid w:val="00DB4734"/>
    <w:rsid w:val="00DC2718"/>
    <w:rsid w:val="00DD002B"/>
    <w:rsid w:val="00DF7FD6"/>
    <w:rsid w:val="00F1632B"/>
    <w:rsid w:val="00F30EDD"/>
    <w:rsid w:val="00F73CEC"/>
    <w:rsid w:val="00F905FC"/>
    <w:rsid w:val="00FB5153"/>
    <w:rsid w:val="00FD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C915"/>
  <w15:chartTrackingRefBased/>
  <w15:docId w15:val="{12E9DE2B-D677-9F4C-B1B9-CEB10DE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A04"/>
    <w:pPr>
      <w:tabs>
        <w:tab w:val="center" w:pos="4680"/>
        <w:tab w:val="right" w:pos="9360"/>
      </w:tabs>
    </w:pPr>
  </w:style>
  <w:style w:type="character" w:customStyle="1" w:styleId="HeaderChar">
    <w:name w:val="Header Char"/>
    <w:basedOn w:val="DefaultParagraphFont"/>
    <w:link w:val="Header"/>
    <w:uiPriority w:val="99"/>
    <w:rsid w:val="00BA3A04"/>
  </w:style>
  <w:style w:type="paragraph" w:styleId="Footer">
    <w:name w:val="footer"/>
    <w:basedOn w:val="Normal"/>
    <w:link w:val="FooterChar"/>
    <w:uiPriority w:val="99"/>
    <w:unhideWhenUsed/>
    <w:rsid w:val="00BA3A04"/>
    <w:pPr>
      <w:tabs>
        <w:tab w:val="center" w:pos="4680"/>
        <w:tab w:val="right" w:pos="9360"/>
      </w:tabs>
    </w:pPr>
  </w:style>
  <w:style w:type="character" w:customStyle="1" w:styleId="FooterChar">
    <w:name w:val="Footer Char"/>
    <w:basedOn w:val="DefaultParagraphFont"/>
    <w:link w:val="Footer"/>
    <w:uiPriority w:val="99"/>
    <w:rsid w:val="00BA3A04"/>
  </w:style>
  <w:style w:type="character" w:styleId="Hyperlink">
    <w:name w:val="Hyperlink"/>
    <w:basedOn w:val="DefaultParagraphFont"/>
    <w:uiPriority w:val="99"/>
    <w:unhideWhenUsed/>
    <w:rsid w:val="00BA3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20</cp:revision>
  <dcterms:created xsi:type="dcterms:W3CDTF">2021-06-26T01:51:00Z</dcterms:created>
  <dcterms:modified xsi:type="dcterms:W3CDTF">2023-07-09T01:43:00Z</dcterms:modified>
</cp:coreProperties>
</file>