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48B6E" w14:textId="77777777" w:rsidR="00F90329" w:rsidRPr="005239E1" w:rsidRDefault="006F6E49" w:rsidP="006F6E49">
      <w:pPr>
        <w:jc w:val="center"/>
        <w:rPr>
          <w:rFonts w:ascii="Times New Roman" w:hAnsi="Times New Roman" w:cs="Times New Roman"/>
          <w:b/>
          <w:bCs/>
        </w:rPr>
      </w:pPr>
      <w:r w:rsidRPr="005239E1">
        <w:rPr>
          <w:rFonts w:ascii="Times New Roman" w:hAnsi="Times New Roman" w:cs="Times New Roman"/>
        </w:rPr>
        <w:t xml:space="preserve"> </w:t>
      </w:r>
      <w:r w:rsidRPr="005239E1">
        <w:rPr>
          <w:rFonts w:ascii="Times New Roman" w:hAnsi="Times New Roman" w:cs="Times New Roman"/>
          <w:b/>
          <w:bCs/>
        </w:rPr>
        <w:t xml:space="preserve">The </w:t>
      </w:r>
      <w:r w:rsidR="00893CD3" w:rsidRPr="005239E1">
        <w:rPr>
          <w:rFonts w:ascii="Times New Roman" w:hAnsi="Times New Roman" w:cs="Times New Roman"/>
          <w:b/>
          <w:bCs/>
        </w:rPr>
        <w:t xml:space="preserve">Shocking </w:t>
      </w:r>
      <w:r w:rsidR="00E66D29" w:rsidRPr="005239E1">
        <w:rPr>
          <w:rFonts w:ascii="Times New Roman" w:hAnsi="Times New Roman" w:cs="Times New Roman"/>
          <w:b/>
          <w:bCs/>
        </w:rPr>
        <w:t>Request of a Jew</w:t>
      </w:r>
      <w:r w:rsidR="00831372" w:rsidRPr="005239E1">
        <w:rPr>
          <w:rFonts w:ascii="Times New Roman" w:hAnsi="Times New Roman" w:cs="Times New Roman"/>
          <w:b/>
          <w:bCs/>
        </w:rPr>
        <w:t>i</w:t>
      </w:r>
      <w:r w:rsidR="00E66D29" w:rsidRPr="005239E1">
        <w:rPr>
          <w:rFonts w:ascii="Times New Roman" w:hAnsi="Times New Roman" w:cs="Times New Roman"/>
          <w:b/>
          <w:bCs/>
        </w:rPr>
        <w:t>s</w:t>
      </w:r>
      <w:r w:rsidR="00831372" w:rsidRPr="005239E1">
        <w:rPr>
          <w:rFonts w:ascii="Times New Roman" w:hAnsi="Times New Roman" w:cs="Times New Roman"/>
          <w:b/>
          <w:bCs/>
        </w:rPr>
        <w:t>h</w:t>
      </w:r>
      <w:r w:rsidR="00E66D29" w:rsidRPr="005239E1">
        <w:rPr>
          <w:rFonts w:ascii="Times New Roman" w:hAnsi="Times New Roman" w:cs="Times New Roman"/>
          <w:b/>
          <w:bCs/>
        </w:rPr>
        <w:t xml:space="preserve"> Queen</w:t>
      </w:r>
    </w:p>
    <w:p w14:paraId="06F3DCD4" w14:textId="1562057D" w:rsidR="006F6E49" w:rsidRPr="005239E1" w:rsidRDefault="006F6E49" w:rsidP="006F6E49">
      <w:pPr>
        <w:jc w:val="center"/>
        <w:rPr>
          <w:rFonts w:ascii="Times New Roman" w:hAnsi="Times New Roman" w:cs="Times New Roman"/>
          <w:b/>
          <w:bCs/>
        </w:rPr>
      </w:pPr>
      <w:r w:rsidRPr="005239E1">
        <w:rPr>
          <w:rFonts w:ascii="Times New Roman" w:hAnsi="Times New Roman" w:cs="Times New Roman"/>
          <w:b/>
          <w:bCs/>
        </w:rPr>
        <w:t xml:space="preserve"> Esther 7:1</w:t>
      </w:r>
      <w:r w:rsidR="00DC42EF" w:rsidRPr="005239E1">
        <w:rPr>
          <w:rFonts w:ascii="Times New Roman" w:hAnsi="Times New Roman" w:cs="Times New Roman"/>
          <w:b/>
          <w:bCs/>
        </w:rPr>
        <w:t xml:space="preserve"> </w:t>
      </w:r>
      <w:r w:rsidRPr="005239E1">
        <w:rPr>
          <w:rFonts w:ascii="Times New Roman" w:hAnsi="Times New Roman" w:cs="Times New Roman"/>
          <w:b/>
          <w:bCs/>
        </w:rPr>
        <w:t>-</w:t>
      </w:r>
      <w:r w:rsidR="00DC42EF" w:rsidRPr="005239E1">
        <w:rPr>
          <w:rFonts w:ascii="Times New Roman" w:hAnsi="Times New Roman" w:cs="Times New Roman"/>
          <w:b/>
          <w:bCs/>
        </w:rPr>
        <w:t xml:space="preserve"> </w:t>
      </w:r>
      <w:r w:rsidR="004B19BF" w:rsidRPr="005239E1">
        <w:rPr>
          <w:rFonts w:ascii="Times New Roman" w:hAnsi="Times New Roman" w:cs="Times New Roman"/>
          <w:b/>
          <w:bCs/>
        </w:rPr>
        <w:t>8:17</w:t>
      </w:r>
    </w:p>
    <w:p w14:paraId="546B6AB6" w14:textId="34A47ACD" w:rsidR="006F6E49" w:rsidRPr="005239E1" w:rsidRDefault="006F6E49" w:rsidP="005239E1">
      <w:pPr>
        <w:spacing w:after="240"/>
        <w:rPr>
          <w:rFonts w:ascii="Times New Roman" w:hAnsi="Times New Roman" w:cs="Times New Roman"/>
          <w:sz w:val="22"/>
          <w:szCs w:val="22"/>
        </w:rPr>
      </w:pPr>
      <w:r w:rsidRPr="005239E1">
        <w:rPr>
          <w:rFonts w:ascii="Times New Roman" w:hAnsi="Times New Roman" w:cs="Times New Roman"/>
          <w:sz w:val="22"/>
          <w:szCs w:val="22"/>
        </w:rPr>
        <w:t>This morning, we come to the great climax and turning point in our story of Esther. Thus far it has appeared that Haman is prospering and that his evil plot will prevail. However, God has placed Esther in the position of Queen, “For such a time as this</w:t>
      </w:r>
      <w:r w:rsidR="00B85CF7" w:rsidRPr="005239E1">
        <w:rPr>
          <w:rFonts w:ascii="Times New Roman" w:hAnsi="Times New Roman" w:cs="Times New Roman"/>
          <w:sz w:val="22"/>
          <w:szCs w:val="22"/>
        </w:rPr>
        <w:t>.</w:t>
      </w:r>
      <w:r w:rsidRPr="005239E1">
        <w:rPr>
          <w:rFonts w:ascii="Times New Roman" w:hAnsi="Times New Roman" w:cs="Times New Roman"/>
          <w:sz w:val="22"/>
          <w:szCs w:val="22"/>
        </w:rPr>
        <w:t>”</w:t>
      </w:r>
    </w:p>
    <w:p w14:paraId="37E99CB6" w14:textId="049C2EC0" w:rsidR="006F6E49" w:rsidRPr="005239E1" w:rsidRDefault="006F6E49" w:rsidP="005239E1">
      <w:pPr>
        <w:spacing w:after="240"/>
        <w:rPr>
          <w:rFonts w:ascii="Times New Roman" w:hAnsi="Times New Roman" w:cs="Times New Roman"/>
          <w:sz w:val="22"/>
          <w:szCs w:val="22"/>
        </w:rPr>
      </w:pPr>
      <w:r w:rsidRPr="005239E1">
        <w:rPr>
          <w:rFonts w:ascii="Times New Roman" w:hAnsi="Times New Roman" w:cs="Times New Roman"/>
          <w:sz w:val="22"/>
          <w:szCs w:val="22"/>
        </w:rPr>
        <w:t xml:space="preserve">Esther has been both prayerful and patient in her response and request before the king. </w:t>
      </w:r>
      <w:r w:rsidR="008F6051" w:rsidRPr="005239E1">
        <w:rPr>
          <w:rFonts w:ascii="Times New Roman" w:hAnsi="Times New Roman" w:cs="Times New Roman"/>
          <w:sz w:val="22"/>
          <w:szCs w:val="22"/>
        </w:rPr>
        <w:t xml:space="preserve">She </w:t>
      </w:r>
      <w:r w:rsidR="00073B8E" w:rsidRPr="005239E1">
        <w:rPr>
          <w:rFonts w:ascii="Times New Roman" w:hAnsi="Times New Roman" w:cs="Times New Roman"/>
          <w:sz w:val="22"/>
          <w:szCs w:val="22"/>
        </w:rPr>
        <w:t>h</w:t>
      </w:r>
      <w:r w:rsidR="008F6051" w:rsidRPr="005239E1">
        <w:rPr>
          <w:rFonts w:ascii="Times New Roman" w:hAnsi="Times New Roman" w:cs="Times New Roman"/>
          <w:sz w:val="22"/>
          <w:szCs w:val="22"/>
        </w:rPr>
        <w:t xml:space="preserve">as waited on the timing of God. She has </w:t>
      </w:r>
      <w:r w:rsidR="00277463" w:rsidRPr="005239E1">
        <w:rPr>
          <w:rFonts w:ascii="Times New Roman" w:hAnsi="Times New Roman" w:cs="Times New Roman"/>
          <w:sz w:val="22"/>
          <w:szCs w:val="22"/>
        </w:rPr>
        <w:t>petitioned the Lord through days of fasting and prayer; now it’s time to take a stand!</w:t>
      </w:r>
      <w:r w:rsidRPr="005239E1">
        <w:rPr>
          <w:rFonts w:ascii="Times New Roman" w:hAnsi="Times New Roman" w:cs="Times New Roman"/>
          <w:sz w:val="22"/>
          <w:szCs w:val="22"/>
        </w:rPr>
        <w:t xml:space="preserve">    </w:t>
      </w:r>
    </w:p>
    <w:p w14:paraId="3F375905" w14:textId="765A9C20" w:rsidR="00565962" w:rsidRPr="005239E1" w:rsidRDefault="00AE1DB6" w:rsidP="005239E1">
      <w:pPr>
        <w:pStyle w:val="ListParagraph"/>
        <w:numPr>
          <w:ilvl w:val="0"/>
          <w:numId w:val="2"/>
        </w:numPr>
        <w:spacing w:after="240"/>
        <w:rPr>
          <w:rFonts w:ascii="Times New Roman" w:hAnsi="Times New Roman" w:cs="Times New Roman"/>
          <w:sz w:val="22"/>
          <w:szCs w:val="22"/>
        </w:rPr>
      </w:pPr>
      <w:r w:rsidRPr="005239E1">
        <w:rPr>
          <w:rFonts w:ascii="Times New Roman" w:hAnsi="Times New Roman" w:cs="Times New Roman"/>
          <w:b/>
          <w:bCs/>
          <w:sz w:val="22"/>
          <w:szCs w:val="22"/>
        </w:rPr>
        <w:t xml:space="preserve">Queen Esther reveals her hidden </w:t>
      </w:r>
      <w:r w:rsidR="008A5951">
        <w:rPr>
          <w:rFonts w:ascii="Times New Roman" w:hAnsi="Times New Roman" w:cs="Times New Roman"/>
          <w:b/>
          <w:bCs/>
          <w:sz w:val="22"/>
          <w:szCs w:val="22"/>
          <w:u w:val="single"/>
        </w:rPr>
        <w:t xml:space="preserve">                         </w:t>
      </w:r>
      <w:r w:rsidRPr="005239E1">
        <w:rPr>
          <w:rFonts w:ascii="Times New Roman" w:hAnsi="Times New Roman" w:cs="Times New Roman"/>
          <w:b/>
          <w:bCs/>
          <w:sz w:val="22"/>
          <w:szCs w:val="22"/>
        </w:rPr>
        <w:t xml:space="preserve">. </w:t>
      </w:r>
      <w:r w:rsidR="006F6E49" w:rsidRPr="005239E1">
        <w:rPr>
          <w:rFonts w:ascii="Times New Roman" w:hAnsi="Times New Roman" w:cs="Times New Roman"/>
          <w:b/>
          <w:bCs/>
          <w:sz w:val="22"/>
          <w:szCs w:val="22"/>
        </w:rPr>
        <w:t xml:space="preserve"> (7:1-6)</w:t>
      </w:r>
      <w:r w:rsidR="006F6E49" w:rsidRPr="005239E1">
        <w:rPr>
          <w:rFonts w:ascii="Times New Roman" w:hAnsi="Times New Roman" w:cs="Times New Roman"/>
          <w:sz w:val="22"/>
          <w:szCs w:val="22"/>
        </w:rPr>
        <w:t xml:space="preserve"> </w:t>
      </w:r>
      <w:r w:rsidR="0089647B" w:rsidRPr="005239E1">
        <w:rPr>
          <w:rFonts w:ascii="Times New Roman" w:hAnsi="Times New Roman" w:cs="Times New Roman"/>
          <w:sz w:val="22"/>
          <w:szCs w:val="22"/>
        </w:rPr>
        <w:t>One of the great elements of this drama is the reality that Esther has hidden her</w:t>
      </w:r>
      <w:r w:rsidR="009F1C6F" w:rsidRPr="005239E1">
        <w:rPr>
          <w:rFonts w:ascii="Times New Roman" w:hAnsi="Times New Roman" w:cs="Times New Roman"/>
          <w:sz w:val="22"/>
          <w:szCs w:val="22"/>
        </w:rPr>
        <w:t xml:space="preserve"> ethnicity from everyone including the King for over 5 years now. Mordec</w:t>
      </w:r>
      <w:r w:rsidR="00400328" w:rsidRPr="005239E1">
        <w:rPr>
          <w:rFonts w:ascii="Times New Roman" w:hAnsi="Times New Roman" w:cs="Times New Roman"/>
          <w:sz w:val="22"/>
          <w:szCs w:val="22"/>
        </w:rPr>
        <w:t>ai had instructed her to remain silent, and so she did.</w:t>
      </w:r>
    </w:p>
    <w:p w14:paraId="4856DFE8" w14:textId="74C43F89" w:rsidR="00400328" w:rsidRPr="005239E1" w:rsidRDefault="00400328" w:rsidP="005239E1">
      <w:pPr>
        <w:spacing w:after="240"/>
        <w:rPr>
          <w:rFonts w:ascii="Times New Roman" w:hAnsi="Times New Roman" w:cs="Times New Roman"/>
          <w:sz w:val="22"/>
          <w:szCs w:val="22"/>
        </w:rPr>
      </w:pPr>
      <w:r w:rsidRPr="005239E1">
        <w:rPr>
          <w:rFonts w:ascii="Times New Roman" w:hAnsi="Times New Roman" w:cs="Times New Roman"/>
          <w:sz w:val="22"/>
          <w:szCs w:val="22"/>
        </w:rPr>
        <w:t>Everyone knew Mordec</w:t>
      </w:r>
      <w:r w:rsidR="00D450BA" w:rsidRPr="005239E1">
        <w:rPr>
          <w:rFonts w:ascii="Times New Roman" w:hAnsi="Times New Roman" w:cs="Times New Roman"/>
          <w:sz w:val="22"/>
          <w:szCs w:val="22"/>
        </w:rPr>
        <w:t>ai was a Jew, but they did not know the relationship between him and Esther.</w:t>
      </w:r>
      <w:r w:rsidR="00CE7C1E" w:rsidRPr="005239E1">
        <w:rPr>
          <w:rFonts w:ascii="Times New Roman" w:hAnsi="Times New Roman" w:cs="Times New Roman"/>
          <w:sz w:val="22"/>
          <w:szCs w:val="22"/>
        </w:rPr>
        <w:t xml:space="preserve"> The time ha</w:t>
      </w:r>
      <w:r w:rsidR="00657E90" w:rsidRPr="005239E1">
        <w:rPr>
          <w:rFonts w:ascii="Times New Roman" w:hAnsi="Times New Roman" w:cs="Times New Roman"/>
          <w:sz w:val="22"/>
          <w:szCs w:val="22"/>
        </w:rPr>
        <w:t>s</w:t>
      </w:r>
      <w:r w:rsidR="00CE7C1E" w:rsidRPr="005239E1">
        <w:rPr>
          <w:rFonts w:ascii="Times New Roman" w:hAnsi="Times New Roman" w:cs="Times New Roman"/>
          <w:sz w:val="22"/>
          <w:szCs w:val="22"/>
        </w:rPr>
        <w:t xml:space="preserve"> come</w:t>
      </w:r>
      <w:r w:rsidR="007F4CB2" w:rsidRPr="005239E1">
        <w:rPr>
          <w:rFonts w:ascii="Times New Roman" w:hAnsi="Times New Roman" w:cs="Times New Roman"/>
          <w:sz w:val="22"/>
          <w:szCs w:val="22"/>
        </w:rPr>
        <w:t xml:space="preserve"> for Queen Esther to make a great reveal to the king.</w:t>
      </w:r>
    </w:p>
    <w:p w14:paraId="0655DF32" w14:textId="53F7795F" w:rsidR="006F6E49" w:rsidRPr="005239E1" w:rsidRDefault="006F6E49" w:rsidP="005239E1">
      <w:pPr>
        <w:pStyle w:val="ListParagraph"/>
        <w:numPr>
          <w:ilvl w:val="0"/>
          <w:numId w:val="2"/>
        </w:numPr>
        <w:spacing w:after="240"/>
        <w:rPr>
          <w:rFonts w:ascii="Times New Roman" w:hAnsi="Times New Roman" w:cs="Times New Roman"/>
          <w:sz w:val="22"/>
          <w:szCs w:val="22"/>
        </w:rPr>
      </w:pPr>
      <w:r w:rsidRPr="005239E1">
        <w:rPr>
          <w:rFonts w:ascii="Times New Roman" w:hAnsi="Times New Roman" w:cs="Times New Roman"/>
          <w:b/>
          <w:bCs/>
          <w:sz w:val="22"/>
          <w:szCs w:val="22"/>
        </w:rPr>
        <w:t xml:space="preserve">The </w:t>
      </w:r>
      <w:r w:rsidR="00341F74" w:rsidRPr="005239E1">
        <w:rPr>
          <w:rFonts w:ascii="Times New Roman" w:hAnsi="Times New Roman" w:cs="Times New Roman"/>
          <w:b/>
          <w:bCs/>
          <w:sz w:val="22"/>
          <w:szCs w:val="22"/>
        </w:rPr>
        <w:t>K</w:t>
      </w:r>
      <w:r w:rsidRPr="005239E1">
        <w:rPr>
          <w:rFonts w:ascii="Times New Roman" w:hAnsi="Times New Roman" w:cs="Times New Roman"/>
          <w:b/>
          <w:bCs/>
          <w:sz w:val="22"/>
          <w:szCs w:val="22"/>
        </w:rPr>
        <w:t xml:space="preserve">ing’s </w:t>
      </w:r>
      <w:r w:rsidR="008A5951">
        <w:rPr>
          <w:rFonts w:ascii="Times New Roman" w:hAnsi="Times New Roman" w:cs="Times New Roman"/>
          <w:b/>
          <w:bCs/>
          <w:sz w:val="22"/>
          <w:szCs w:val="22"/>
          <w:u w:val="single"/>
        </w:rPr>
        <w:t xml:space="preserve">                        </w:t>
      </w:r>
      <w:r w:rsidR="00B81C38" w:rsidRPr="005239E1">
        <w:rPr>
          <w:rFonts w:ascii="Times New Roman" w:hAnsi="Times New Roman" w:cs="Times New Roman"/>
          <w:b/>
          <w:bCs/>
          <w:sz w:val="22"/>
          <w:szCs w:val="22"/>
        </w:rPr>
        <w:t xml:space="preserve"> and Haman’s </w:t>
      </w:r>
      <w:r w:rsidR="0084436B" w:rsidRPr="005239E1">
        <w:rPr>
          <w:rFonts w:ascii="Times New Roman" w:hAnsi="Times New Roman" w:cs="Times New Roman"/>
          <w:b/>
          <w:bCs/>
          <w:sz w:val="22"/>
          <w:szCs w:val="22"/>
        </w:rPr>
        <w:t>fear</w:t>
      </w:r>
      <w:r w:rsidRPr="005239E1">
        <w:rPr>
          <w:rFonts w:ascii="Times New Roman" w:hAnsi="Times New Roman" w:cs="Times New Roman"/>
          <w:b/>
          <w:bCs/>
          <w:sz w:val="22"/>
          <w:szCs w:val="22"/>
        </w:rPr>
        <w:t>. (7:7)</w:t>
      </w:r>
      <w:r w:rsidRPr="005239E1">
        <w:rPr>
          <w:rFonts w:ascii="Times New Roman" w:hAnsi="Times New Roman" w:cs="Times New Roman"/>
          <w:sz w:val="22"/>
          <w:szCs w:val="22"/>
        </w:rPr>
        <w:t xml:space="preserve"> When the king learns that the plot to destroy the Jews included the Queen, and that Haman was the mastermind behind the plot, he </w:t>
      </w:r>
      <w:r w:rsidR="0053588E" w:rsidRPr="005239E1">
        <w:rPr>
          <w:rFonts w:ascii="Times New Roman" w:hAnsi="Times New Roman" w:cs="Times New Roman"/>
          <w:sz w:val="22"/>
          <w:szCs w:val="22"/>
        </w:rPr>
        <w:t>i</w:t>
      </w:r>
      <w:r w:rsidRPr="005239E1">
        <w:rPr>
          <w:rFonts w:ascii="Times New Roman" w:hAnsi="Times New Roman" w:cs="Times New Roman"/>
          <w:sz w:val="22"/>
          <w:szCs w:val="22"/>
        </w:rPr>
        <w:t>s angry! So angry that he rises and goes out into the palace garden, I suppose</w:t>
      </w:r>
      <w:r w:rsidR="0053588E" w:rsidRPr="005239E1">
        <w:rPr>
          <w:rFonts w:ascii="Times New Roman" w:hAnsi="Times New Roman" w:cs="Times New Roman"/>
          <w:sz w:val="22"/>
          <w:szCs w:val="22"/>
        </w:rPr>
        <w:t>,</w:t>
      </w:r>
      <w:r w:rsidRPr="005239E1">
        <w:rPr>
          <w:rFonts w:ascii="Times New Roman" w:hAnsi="Times New Roman" w:cs="Times New Roman"/>
          <w:sz w:val="22"/>
          <w:szCs w:val="22"/>
        </w:rPr>
        <w:t xml:space="preserve"> to “cool-down</w:t>
      </w:r>
      <w:r w:rsidR="0053588E" w:rsidRPr="005239E1">
        <w:rPr>
          <w:rFonts w:ascii="Times New Roman" w:hAnsi="Times New Roman" w:cs="Times New Roman"/>
          <w:sz w:val="22"/>
          <w:szCs w:val="22"/>
        </w:rPr>
        <w:t>.</w:t>
      </w:r>
      <w:r w:rsidRPr="005239E1">
        <w:rPr>
          <w:rFonts w:ascii="Times New Roman" w:hAnsi="Times New Roman" w:cs="Times New Roman"/>
          <w:sz w:val="22"/>
          <w:szCs w:val="22"/>
        </w:rPr>
        <w:t xml:space="preserve">” </w:t>
      </w:r>
    </w:p>
    <w:p w14:paraId="4C670BE5" w14:textId="77777777" w:rsidR="002439DE" w:rsidRPr="005239E1" w:rsidRDefault="006F6E49" w:rsidP="005239E1">
      <w:pPr>
        <w:spacing w:after="240"/>
        <w:rPr>
          <w:rFonts w:ascii="Times New Roman" w:hAnsi="Times New Roman" w:cs="Times New Roman"/>
          <w:sz w:val="22"/>
          <w:szCs w:val="22"/>
        </w:rPr>
      </w:pPr>
      <w:r w:rsidRPr="005239E1">
        <w:rPr>
          <w:rFonts w:ascii="Times New Roman" w:hAnsi="Times New Roman" w:cs="Times New Roman"/>
          <w:sz w:val="22"/>
          <w:szCs w:val="22"/>
        </w:rPr>
        <w:t xml:space="preserve">While the king is outside, Haman is begging Queen Esther for his own life! </w:t>
      </w:r>
    </w:p>
    <w:p w14:paraId="2821E1A3" w14:textId="1D001F1C" w:rsidR="00EF2F7F" w:rsidRDefault="000960D9" w:rsidP="005239E1">
      <w:pPr>
        <w:pStyle w:val="ListParagraph"/>
        <w:numPr>
          <w:ilvl w:val="0"/>
          <w:numId w:val="1"/>
        </w:numPr>
        <w:spacing w:after="240"/>
        <w:rPr>
          <w:rFonts w:ascii="Times New Roman" w:hAnsi="Times New Roman" w:cs="Times New Roman"/>
          <w:sz w:val="22"/>
          <w:szCs w:val="22"/>
        </w:rPr>
      </w:pPr>
      <w:r w:rsidRPr="005239E1">
        <w:rPr>
          <w:rFonts w:ascii="Times New Roman" w:hAnsi="Times New Roman" w:cs="Times New Roman"/>
          <w:b/>
          <w:bCs/>
          <w:sz w:val="22"/>
          <w:szCs w:val="22"/>
        </w:rPr>
        <w:t xml:space="preserve">Haman is </w:t>
      </w:r>
      <w:r w:rsidR="008A5951">
        <w:rPr>
          <w:rFonts w:ascii="Times New Roman" w:hAnsi="Times New Roman" w:cs="Times New Roman"/>
          <w:b/>
          <w:bCs/>
          <w:sz w:val="22"/>
          <w:szCs w:val="22"/>
          <w:u w:val="single"/>
        </w:rPr>
        <w:t xml:space="preserve">                         </w:t>
      </w:r>
      <w:r w:rsidRPr="008A5951">
        <w:rPr>
          <w:rFonts w:ascii="Times New Roman" w:hAnsi="Times New Roman" w:cs="Times New Roman"/>
          <w:b/>
          <w:bCs/>
          <w:sz w:val="22"/>
          <w:szCs w:val="22"/>
        </w:rPr>
        <w:t xml:space="preserve"> </w:t>
      </w:r>
      <w:r w:rsidRPr="005239E1">
        <w:rPr>
          <w:rFonts w:ascii="Times New Roman" w:hAnsi="Times New Roman" w:cs="Times New Roman"/>
          <w:b/>
          <w:bCs/>
          <w:sz w:val="22"/>
          <w:szCs w:val="22"/>
        </w:rPr>
        <w:t xml:space="preserve">on the gallows he had built for </w:t>
      </w:r>
      <w:r w:rsidR="00EC687A" w:rsidRPr="005239E1">
        <w:rPr>
          <w:rFonts w:ascii="Times New Roman" w:hAnsi="Times New Roman" w:cs="Times New Roman"/>
          <w:b/>
          <w:bCs/>
          <w:sz w:val="22"/>
          <w:szCs w:val="22"/>
        </w:rPr>
        <w:t>Mordec</w:t>
      </w:r>
      <w:r w:rsidR="0053588E" w:rsidRPr="005239E1">
        <w:rPr>
          <w:rFonts w:ascii="Times New Roman" w:hAnsi="Times New Roman" w:cs="Times New Roman"/>
          <w:b/>
          <w:bCs/>
          <w:sz w:val="22"/>
          <w:szCs w:val="22"/>
        </w:rPr>
        <w:t>ai</w:t>
      </w:r>
      <w:r w:rsidR="00EC687A" w:rsidRPr="005239E1">
        <w:rPr>
          <w:rFonts w:ascii="Times New Roman" w:hAnsi="Times New Roman" w:cs="Times New Roman"/>
          <w:b/>
          <w:bCs/>
          <w:sz w:val="22"/>
          <w:szCs w:val="22"/>
        </w:rPr>
        <w:t>.</w:t>
      </w:r>
      <w:r w:rsidR="00EF2F7F" w:rsidRPr="005239E1">
        <w:rPr>
          <w:rFonts w:ascii="Times New Roman" w:hAnsi="Times New Roman" w:cs="Times New Roman"/>
          <w:b/>
          <w:bCs/>
          <w:sz w:val="22"/>
          <w:szCs w:val="22"/>
        </w:rPr>
        <w:t xml:space="preserve"> (8-10) </w:t>
      </w:r>
      <w:r w:rsidR="006F6E49" w:rsidRPr="005239E1">
        <w:rPr>
          <w:rFonts w:ascii="Times New Roman" w:hAnsi="Times New Roman" w:cs="Times New Roman"/>
          <w:sz w:val="22"/>
          <w:szCs w:val="22"/>
        </w:rPr>
        <w:t xml:space="preserve">Esther </w:t>
      </w:r>
      <w:r w:rsidR="0053588E" w:rsidRPr="005239E1">
        <w:rPr>
          <w:rFonts w:ascii="Times New Roman" w:hAnsi="Times New Roman" w:cs="Times New Roman"/>
          <w:sz w:val="22"/>
          <w:szCs w:val="22"/>
        </w:rPr>
        <w:t>i</w:t>
      </w:r>
      <w:r w:rsidR="006F6E49" w:rsidRPr="005239E1">
        <w:rPr>
          <w:rFonts w:ascii="Times New Roman" w:hAnsi="Times New Roman" w:cs="Times New Roman"/>
          <w:sz w:val="22"/>
          <w:szCs w:val="22"/>
        </w:rPr>
        <w:t xml:space="preserve">s reclining on a couch or bed, and Haman is laying across it begging for his life, when the king comes back into the room. </w:t>
      </w:r>
    </w:p>
    <w:p w14:paraId="32CC64BF" w14:textId="77777777" w:rsidR="008A5951" w:rsidRPr="005239E1" w:rsidRDefault="008A5951" w:rsidP="008A5951">
      <w:pPr>
        <w:jc w:val="center"/>
        <w:rPr>
          <w:rFonts w:ascii="Times New Roman" w:hAnsi="Times New Roman" w:cs="Times New Roman"/>
          <w:b/>
          <w:bCs/>
        </w:rPr>
      </w:pPr>
      <w:r w:rsidRPr="005239E1">
        <w:rPr>
          <w:rFonts w:ascii="Times New Roman" w:hAnsi="Times New Roman" w:cs="Times New Roman"/>
          <w:b/>
          <w:bCs/>
        </w:rPr>
        <w:lastRenderedPageBreak/>
        <w:t>The Shocking Request of a Jewish Queen</w:t>
      </w:r>
    </w:p>
    <w:p w14:paraId="6641D4F2" w14:textId="77777777" w:rsidR="008A5951" w:rsidRPr="005239E1" w:rsidRDefault="008A5951" w:rsidP="008A5951">
      <w:pPr>
        <w:jc w:val="center"/>
        <w:rPr>
          <w:rFonts w:ascii="Times New Roman" w:hAnsi="Times New Roman" w:cs="Times New Roman"/>
          <w:b/>
          <w:bCs/>
        </w:rPr>
      </w:pPr>
      <w:r w:rsidRPr="005239E1">
        <w:rPr>
          <w:rFonts w:ascii="Times New Roman" w:hAnsi="Times New Roman" w:cs="Times New Roman"/>
          <w:b/>
          <w:bCs/>
        </w:rPr>
        <w:t xml:space="preserve"> Esther 7:1 - 8:17</w:t>
      </w:r>
    </w:p>
    <w:p w14:paraId="0693256E" w14:textId="77777777" w:rsidR="008A5951" w:rsidRPr="005239E1" w:rsidRDefault="008A5951" w:rsidP="008A5951">
      <w:pPr>
        <w:spacing w:after="240"/>
        <w:rPr>
          <w:rFonts w:ascii="Times New Roman" w:hAnsi="Times New Roman" w:cs="Times New Roman"/>
          <w:sz w:val="22"/>
          <w:szCs w:val="22"/>
        </w:rPr>
      </w:pPr>
      <w:r w:rsidRPr="005239E1">
        <w:rPr>
          <w:rFonts w:ascii="Times New Roman" w:hAnsi="Times New Roman" w:cs="Times New Roman"/>
          <w:sz w:val="22"/>
          <w:szCs w:val="22"/>
        </w:rPr>
        <w:t>This morning, we come to the great climax and turning point in our story of Esther. Thus far it has appeared that Haman is prospering and that his evil plot will prevail. However, God has placed Esther in the position of Queen, “For such a time as this.”</w:t>
      </w:r>
    </w:p>
    <w:p w14:paraId="560F9472" w14:textId="77777777" w:rsidR="008A5951" w:rsidRPr="005239E1" w:rsidRDefault="008A5951" w:rsidP="008A5951">
      <w:pPr>
        <w:spacing w:after="240"/>
        <w:rPr>
          <w:rFonts w:ascii="Times New Roman" w:hAnsi="Times New Roman" w:cs="Times New Roman"/>
          <w:sz w:val="22"/>
          <w:szCs w:val="22"/>
        </w:rPr>
      </w:pPr>
      <w:r w:rsidRPr="005239E1">
        <w:rPr>
          <w:rFonts w:ascii="Times New Roman" w:hAnsi="Times New Roman" w:cs="Times New Roman"/>
          <w:sz w:val="22"/>
          <w:szCs w:val="22"/>
        </w:rPr>
        <w:t xml:space="preserve">Esther has been both prayerful and patient in her response and request before the king. She has waited on the timing of God. She has petitioned the Lord through days of fasting and prayer; now it’s time to take a stand!    </w:t>
      </w:r>
    </w:p>
    <w:p w14:paraId="2EBECF0E" w14:textId="77777777" w:rsidR="008A5951" w:rsidRPr="005239E1" w:rsidRDefault="008A5951" w:rsidP="008A5951">
      <w:pPr>
        <w:pStyle w:val="ListParagraph"/>
        <w:numPr>
          <w:ilvl w:val="0"/>
          <w:numId w:val="2"/>
        </w:numPr>
        <w:spacing w:after="240"/>
        <w:rPr>
          <w:rFonts w:ascii="Times New Roman" w:hAnsi="Times New Roman" w:cs="Times New Roman"/>
          <w:sz w:val="22"/>
          <w:szCs w:val="22"/>
        </w:rPr>
      </w:pPr>
      <w:r w:rsidRPr="005239E1">
        <w:rPr>
          <w:rFonts w:ascii="Times New Roman" w:hAnsi="Times New Roman" w:cs="Times New Roman"/>
          <w:b/>
          <w:bCs/>
          <w:sz w:val="22"/>
          <w:szCs w:val="22"/>
        </w:rPr>
        <w:t xml:space="preserve">Queen Esther reveals her hidden </w:t>
      </w:r>
      <w:r>
        <w:rPr>
          <w:rFonts w:ascii="Times New Roman" w:hAnsi="Times New Roman" w:cs="Times New Roman"/>
          <w:b/>
          <w:bCs/>
          <w:sz w:val="22"/>
          <w:szCs w:val="22"/>
          <w:u w:val="single"/>
        </w:rPr>
        <w:t xml:space="preserve">                         </w:t>
      </w:r>
      <w:r w:rsidRPr="005239E1">
        <w:rPr>
          <w:rFonts w:ascii="Times New Roman" w:hAnsi="Times New Roman" w:cs="Times New Roman"/>
          <w:b/>
          <w:bCs/>
          <w:sz w:val="22"/>
          <w:szCs w:val="22"/>
        </w:rPr>
        <w:t>.  (7:1-6)</w:t>
      </w:r>
      <w:r w:rsidRPr="005239E1">
        <w:rPr>
          <w:rFonts w:ascii="Times New Roman" w:hAnsi="Times New Roman" w:cs="Times New Roman"/>
          <w:sz w:val="22"/>
          <w:szCs w:val="22"/>
        </w:rPr>
        <w:t xml:space="preserve"> One of the great elements of this drama is the reality that Esther has hidden her ethnicity from everyone including the King for over 5 years now. Mordecai had instructed her to remain silent, and so she did.</w:t>
      </w:r>
    </w:p>
    <w:p w14:paraId="691A064E" w14:textId="77777777" w:rsidR="008A5951" w:rsidRPr="005239E1" w:rsidRDefault="008A5951" w:rsidP="008A5951">
      <w:pPr>
        <w:spacing w:after="240"/>
        <w:rPr>
          <w:rFonts w:ascii="Times New Roman" w:hAnsi="Times New Roman" w:cs="Times New Roman"/>
          <w:sz w:val="22"/>
          <w:szCs w:val="22"/>
        </w:rPr>
      </w:pPr>
      <w:r w:rsidRPr="005239E1">
        <w:rPr>
          <w:rFonts w:ascii="Times New Roman" w:hAnsi="Times New Roman" w:cs="Times New Roman"/>
          <w:sz w:val="22"/>
          <w:szCs w:val="22"/>
        </w:rPr>
        <w:t>Everyone knew Mordecai was a Jew, but they did not know the relationship between him and Esther. The time has come for Queen Esther to make a great reveal to the king.</w:t>
      </w:r>
    </w:p>
    <w:p w14:paraId="2670BD59" w14:textId="77777777" w:rsidR="008A5951" w:rsidRPr="005239E1" w:rsidRDefault="008A5951" w:rsidP="008A5951">
      <w:pPr>
        <w:pStyle w:val="ListParagraph"/>
        <w:numPr>
          <w:ilvl w:val="0"/>
          <w:numId w:val="2"/>
        </w:numPr>
        <w:spacing w:after="240"/>
        <w:rPr>
          <w:rFonts w:ascii="Times New Roman" w:hAnsi="Times New Roman" w:cs="Times New Roman"/>
          <w:sz w:val="22"/>
          <w:szCs w:val="22"/>
        </w:rPr>
      </w:pPr>
      <w:r w:rsidRPr="005239E1">
        <w:rPr>
          <w:rFonts w:ascii="Times New Roman" w:hAnsi="Times New Roman" w:cs="Times New Roman"/>
          <w:b/>
          <w:bCs/>
          <w:sz w:val="22"/>
          <w:szCs w:val="22"/>
        </w:rPr>
        <w:t xml:space="preserve">The King’s </w:t>
      </w:r>
      <w:r>
        <w:rPr>
          <w:rFonts w:ascii="Times New Roman" w:hAnsi="Times New Roman" w:cs="Times New Roman"/>
          <w:b/>
          <w:bCs/>
          <w:sz w:val="22"/>
          <w:szCs w:val="22"/>
          <w:u w:val="single"/>
        </w:rPr>
        <w:t xml:space="preserve">                        </w:t>
      </w:r>
      <w:r w:rsidRPr="005239E1">
        <w:rPr>
          <w:rFonts w:ascii="Times New Roman" w:hAnsi="Times New Roman" w:cs="Times New Roman"/>
          <w:b/>
          <w:bCs/>
          <w:sz w:val="22"/>
          <w:szCs w:val="22"/>
        </w:rPr>
        <w:t xml:space="preserve"> and Haman’s fear. (7:7)</w:t>
      </w:r>
      <w:r w:rsidRPr="005239E1">
        <w:rPr>
          <w:rFonts w:ascii="Times New Roman" w:hAnsi="Times New Roman" w:cs="Times New Roman"/>
          <w:sz w:val="22"/>
          <w:szCs w:val="22"/>
        </w:rPr>
        <w:t xml:space="preserve"> When the king learns that the plot to destroy the Jews included the Queen, and that Haman was the mastermind behind the plot, he is angry! So angry that he rises and goes out into the palace garden, I suppose, to “cool-down.” </w:t>
      </w:r>
    </w:p>
    <w:p w14:paraId="4E1CBF18" w14:textId="77777777" w:rsidR="008A5951" w:rsidRPr="005239E1" w:rsidRDefault="008A5951" w:rsidP="008A5951">
      <w:pPr>
        <w:spacing w:after="240"/>
        <w:rPr>
          <w:rFonts w:ascii="Times New Roman" w:hAnsi="Times New Roman" w:cs="Times New Roman"/>
          <w:sz w:val="22"/>
          <w:szCs w:val="22"/>
        </w:rPr>
      </w:pPr>
      <w:r w:rsidRPr="005239E1">
        <w:rPr>
          <w:rFonts w:ascii="Times New Roman" w:hAnsi="Times New Roman" w:cs="Times New Roman"/>
          <w:sz w:val="22"/>
          <w:szCs w:val="22"/>
        </w:rPr>
        <w:t xml:space="preserve">While the king is outside, Haman is begging Queen Esther for his own life! </w:t>
      </w:r>
    </w:p>
    <w:p w14:paraId="3FDBEBA9" w14:textId="77777777" w:rsidR="008A5951" w:rsidRPr="005239E1" w:rsidRDefault="008A5951" w:rsidP="008A5951">
      <w:pPr>
        <w:pStyle w:val="ListParagraph"/>
        <w:numPr>
          <w:ilvl w:val="0"/>
          <w:numId w:val="1"/>
        </w:numPr>
        <w:spacing w:after="240"/>
        <w:rPr>
          <w:rFonts w:ascii="Times New Roman" w:hAnsi="Times New Roman" w:cs="Times New Roman"/>
          <w:sz w:val="22"/>
          <w:szCs w:val="22"/>
        </w:rPr>
      </w:pPr>
      <w:r w:rsidRPr="005239E1">
        <w:rPr>
          <w:rFonts w:ascii="Times New Roman" w:hAnsi="Times New Roman" w:cs="Times New Roman"/>
          <w:b/>
          <w:bCs/>
          <w:sz w:val="22"/>
          <w:szCs w:val="22"/>
        </w:rPr>
        <w:t xml:space="preserve">Haman is </w:t>
      </w:r>
      <w:r>
        <w:rPr>
          <w:rFonts w:ascii="Times New Roman" w:hAnsi="Times New Roman" w:cs="Times New Roman"/>
          <w:b/>
          <w:bCs/>
          <w:sz w:val="22"/>
          <w:szCs w:val="22"/>
          <w:u w:val="single"/>
        </w:rPr>
        <w:t xml:space="preserve">                         </w:t>
      </w:r>
      <w:r w:rsidRPr="008A5951">
        <w:rPr>
          <w:rFonts w:ascii="Times New Roman" w:hAnsi="Times New Roman" w:cs="Times New Roman"/>
          <w:b/>
          <w:bCs/>
          <w:sz w:val="22"/>
          <w:szCs w:val="22"/>
        </w:rPr>
        <w:t xml:space="preserve"> </w:t>
      </w:r>
      <w:r w:rsidRPr="005239E1">
        <w:rPr>
          <w:rFonts w:ascii="Times New Roman" w:hAnsi="Times New Roman" w:cs="Times New Roman"/>
          <w:b/>
          <w:bCs/>
          <w:sz w:val="22"/>
          <w:szCs w:val="22"/>
        </w:rPr>
        <w:t xml:space="preserve">on the gallows he had built for Mordecai. (8-10) </w:t>
      </w:r>
      <w:r w:rsidRPr="005239E1">
        <w:rPr>
          <w:rFonts w:ascii="Times New Roman" w:hAnsi="Times New Roman" w:cs="Times New Roman"/>
          <w:sz w:val="22"/>
          <w:szCs w:val="22"/>
        </w:rPr>
        <w:t xml:space="preserve">Esther is reclining on a couch or bed, and Haman is laying across it begging for his life, when the king comes back into the room. </w:t>
      </w:r>
    </w:p>
    <w:p w14:paraId="276036E4" w14:textId="572CAD10" w:rsidR="006F6E49" w:rsidRPr="005239E1" w:rsidRDefault="006F6E49" w:rsidP="005239E1">
      <w:pPr>
        <w:spacing w:after="240"/>
        <w:rPr>
          <w:rFonts w:ascii="Times New Roman" w:hAnsi="Times New Roman" w:cs="Times New Roman"/>
          <w:sz w:val="22"/>
          <w:szCs w:val="22"/>
        </w:rPr>
      </w:pPr>
      <w:r w:rsidRPr="005239E1">
        <w:rPr>
          <w:rFonts w:ascii="Times New Roman" w:hAnsi="Times New Roman" w:cs="Times New Roman"/>
          <w:sz w:val="22"/>
          <w:szCs w:val="22"/>
        </w:rPr>
        <w:lastRenderedPageBreak/>
        <w:t xml:space="preserve">The king thinks that Haman is trying to force himself upon Esther and immediately calls the chamberlains and they cover Haman’s face. The king has Haman hanged on the </w:t>
      </w:r>
      <w:r w:rsidR="00347D36" w:rsidRPr="005239E1">
        <w:rPr>
          <w:rFonts w:ascii="Times New Roman" w:hAnsi="Times New Roman" w:cs="Times New Roman"/>
          <w:sz w:val="22"/>
          <w:szCs w:val="22"/>
        </w:rPr>
        <w:t>75-foot</w:t>
      </w:r>
      <w:r w:rsidRPr="005239E1">
        <w:rPr>
          <w:rFonts w:ascii="Times New Roman" w:hAnsi="Times New Roman" w:cs="Times New Roman"/>
          <w:sz w:val="22"/>
          <w:szCs w:val="22"/>
        </w:rPr>
        <w:t xml:space="preserve"> gallows he prepared for Mordecai.  </w:t>
      </w:r>
    </w:p>
    <w:p w14:paraId="24D73C30" w14:textId="44D615B8" w:rsidR="00DC2445" w:rsidRPr="005239E1" w:rsidRDefault="006F6E49" w:rsidP="005239E1">
      <w:p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The </w:t>
      </w:r>
      <w:r w:rsidR="0057782B" w:rsidRPr="005239E1">
        <w:rPr>
          <w:rFonts w:ascii="Times New Roman" w:hAnsi="Times New Roman" w:cs="Times New Roman"/>
          <w:b/>
          <w:bCs/>
          <w:sz w:val="22"/>
          <w:szCs w:val="22"/>
        </w:rPr>
        <w:t>B</w:t>
      </w:r>
      <w:r w:rsidR="00C2681F" w:rsidRPr="005239E1">
        <w:rPr>
          <w:rFonts w:ascii="Times New Roman" w:hAnsi="Times New Roman" w:cs="Times New Roman"/>
          <w:b/>
          <w:bCs/>
          <w:sz w:val="22"/>
          <w:szCs w:val="22"/>
        </w:rPr>
        <w:t xml:space="preserve">ible has much to say about the </w:t>
      </w:r>
      <w:r w:rsidR="00D65709" w:rsidRPr="005239E1">
        <w:rPr>
          <w:rFonts w:ascii="Times New Roman" w:hAnsi="Times New Roman" w:cs="Times New Roman"/>
          <w:b/>
          <w:bCs/>
          <w:sz w:val="22"/>
          <w:szCs w:val="22"/>
        </w:rPr>
        <w:t xml:space="preserve">plans of the wicked being turned upon themselves: </w:t>
      </w:r>
      <w:r w:rsidR="00DC2445" w:rsidRPr="005239E1">
        <w:rPr>
          <w:rFonts w:ascii="Times New Roman" w:hAnsi="Times New Roman" w:cs="Times New Roman"/>
          <w:b/>
          <w:bCs/>
          <w:sz w:val="22"/>
          <w:szCs w:val="22"/>
        </w:rPr>
        <w:t>(</w:t>
      </w:r>
      <w:r w:rsidR="00D65709" w:rsidRPr="005239E1">
        <w:rPr>
          <w:rFonts w:ascii="Times New Roman" w:hAnsi="Times New Roman" w:cs="Times New Roman"/>
          <w:b/>
          <w:bCs/>
          <w:sz w:val="22"/>
          <w:szCs w:val="22"/>
        </w:rPr>
        <w:t xml:space="preserve">Proverbs 26:27; Psalm </w:t>
      </w:r>
      <w:r w:rsidR="00DC2445" w:rsidRPr="005239E1">
        <w:rPr>
          <w:rFonts w:ascii="Times New Roman" w:hAnsi="Times New Roman" w:cs="Times New Roman"/>
          <w:b/>
          <w:bCs/>
          <w:sz w:val="22"/>
          <w:szCs w:val="22"/>
        </w:rPr>
        <w:t>7:15, 9:15, 57:6 and Eccl</w:t>
      </w:r>
      <w:r w:rsidR="00A84CB9" w:rsidRPr="005239E1">
        <w:rPr>
          <w:rFonts w:ascii="Times New Roman" w:hAnsi="Times New Roman" w:cs="Times New Roman"/>
          <w:b/>
          <w:bCs/>
          <w:sz w:val="22"/>
          <w:szCs w:val="22"/>
        </w:rPr>
        <w:t>esiastes</w:t>
      </w:r>
      <w:r w:rsidR="00DC2445" w:rsidRPr="005239E1">
        <w:rPr>
          <w:rFonts w:ascii="Times New Roman" w:hAnsi="Times New Roman" w:cs="Times New Roman"/>
          <w:b/>
          <w:bCs/>
          <w:sz w:val="22"/>
          <w:szCs w:val="22"/>
        </w:rPr>
        <w:t xml:space="preserve"> 10:8)</w:t>
      </w:r>
    </w:p>
    <w:p w14:paraId="2DD75E5C" w14:textId="52648567" w:rsidR="006F6E49" w:rsidRPr="005239E1" w:rsidRDefault="006F6E49" w:rsidP="005239E1">
      <w:pPr>
        <w:pStyle w:val="ListParagraph"/>
        <w:numPr>
          <w:ilvl w:val="0"/>
          <w:numId w:val="1"/>
        </w:num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The </w:t>
      </w:r>
      <w:r w:rsidR="00066119" w:rsidRPr="005239E1">
        <w:rPr>
          <w:rFonts w:ascii="Times New Roman" w:hAnsi="Times New Roman" w:cs="Times New Roman"/>
          <w:b/>
          <w:bCs/>
          <w:sz w:val="22"/>
          <w:szCs w:val="22"/>
        </w:rPr>
        <w:t>Queen issues a</w:t>
      </w:r>
      <w:r w:rsidR="008C77D0" w:rsidRPr="005239E1">
        <w:rPr>
          <w:rFonts w:ascii="Times New Roman" w:hAnsi="Times New Roman" w:cs="Times New Roman"/>
          <w:b/>
          <w:bCs/>
          <w:sz w:val="22"/>
          <w:szCs w:val="22"/>
        </w:rPr>
        <w:t xml:space="preserve"> </w:t>
      </w:r>
      <w:r w:rsidR="008A1526" w:rsidRPr="005239E1">
        <w:rPr>
          <w:rFonts w:ascii="Times New Roman" w:hAnsi="Times New Roman" w:cs="Times New Roman"/>
          <w:b/>
          <w:bCs/>
          <w:sz w:val="22"/>
          <w:szCs w:val="22"/>
        </w:rPr>
        <w:t>n</w:t>
      </w:r>
      <w:r w:rsidR="008C77D0" w:rsidRPr="005239E1">
        <w:rPr>
          <w:rFonts w:ascii="Times New Roman" w:hAnsi="Times New Roman" w:cs="Times New Roman"/>
          <w:b/>
          <w:bCs/>
          <w:sz w:val="22"/>
          <w:szCs w:val="22"/>
        </w:rPr>
        <w:t>ew</w:t>
      </w:r>
      <w:r w:rsidR="008A1526" w:rsidRPr="005239E1">
        <w:rPr>
          <w:rFonts w:ascii="Times New Roman" w:hAnsi="Times New Roman" w:cs="Times New Roman"/>
          <w:b/>
          <w:bCs/>
          <w:sz w:val="22"/>
          <w:szCs w:val="22"/>
        </w:rPr>
        <w:t xml:space="preserve"> </w:t>
      </w:r>
      <w:r w:rsidR="008A5951">
        <w:rPr>
          <w:rFonts w:ascii="Times New Roman" w:hAnsi="Times New Roman" w:cs="Times New Roman"/>
          <w:b/>
          <w:bCs/>
          <w:sz w:val="22"/>
          <w:szCs w:val="22"/>
          <w:u w:val="single"/>
        </w:rPr>
        <w:t xml:space="preserve">                   </w:t>
      </w:r>
      <w:r w:rsidR="008A1526" w:rsidRPr="008A5951">
        <w:rPr>
          <w:rFonts w:ascii="Times New Roman" w:hAnsi="Times New Roman" w:cs="Times New Roman"/>
          <w:b/>
          <w:bCs/>
          <w:sz w:val="22"/>
          <w:szCs w:val="22"/>
        </w:rPr>
        <w:t xml:space="preserve"> </w:t>
      </w:r>
      <w:r w:rsidR="008A1526" w:rsidRPr="005239E1">
        <w:rPr>
          <w:rFonts w:ascii="Times New Roman" w:hAnsi="Times New Roman" w:cs="Times New Roman"/>
          <w:b/>
          <w:bCs/>
          <w:sz w:val="22"/>
          <w:szCs w:val="22"/>
        </w:rPr>
        <w:t xml:space="preserve">allowing the </w:t>
      </w:r>
      <w:r w:rsidRPr="005239E1">
        <w:rPr>
          <w:rFonts w:ascii="Times New Roman" w:hAnsi="Times New Roman" w:cs="Times New Roman"/>
          <w:b/>
          <w:bCs/>
          <w:sz w:val="22"/>
          <w:szCs w:val="22"/>
        </w:rPr>
        <w:t xml:space="preserve">Jews </w:t>
      </w:r>
      <w:r w:rsidR="008A1526" w:rsidRPr="005239E1">
        <w:rPr>
          <w:rFonts w:ascii="Times New Roman" w:hAnsi="Times New Roman" w:cs="Times New Roman"/>
          <w:b/>
          <w:bCs/>
          <w:sz w:val="22"/>
          <w:szCs w:val="22"/>
        </w:rPr>
        <w:t>to defend thems</w:t>
      </w:r>
      <w:r w:rsidR="00730F32" w:rsidRPr="005239E1">
        <w:rPr>
          <w:rFonts w:ascii="Times New Roman" w:hAnsi="Times New Roman" w:cs="Times New Roman"/>
          <w:b/>
          <w:bCs/>
          <w:sz w:val="22"/>
          <w:szCs w:val="22"/>
        </w:rPr>
        <w:t xml:space="preserve">elves. </w:t>
      </w:r>
      <w:r w:rsidRPr="005239E1">
        <w:rPr>
          <w:rFonts w:ascii="Times New Roman" w:hAnsi="Times New Roman" w:cs="Times New Roman"/>
          <w:b/>
          <w:bCs/>
          <w:sz w:val="22"/>
          <w:szCs w:val="22"/>
        </w:rPr>
        <w:t>8</w:t>
      </w:r>
      <w:r w:rsidR="00730F32" w:rsidRPr="005239E1">
        <w:rPr>
          <w:rFonts w:ascii="Times New Roman" w:hAnsi="Times New Roman" w:cs="Times New Roman"/>
          <w:b/>
          <w:bCs/>
          <w:sz w:val="22"/>
          <w:szCs w:val="22"/>
        </w:rPr>
        <w:t>:</w:t>
      </w:r>
      <w:r w:rsidR="00D35556" w:rsidRPr="005239E1">
        <w:rPr>
          <w:rFonts w:ascii="Times New Roman" w:hAnsi="Times New Roman" w:cs="Times New Roman"/>
          <w:b/>
          <w:bCs/>
          <w:sz w:val="22"/>
          <w:szCs w:val="22"/>
        </w:rPr>
        <w:t>1-17</w:t>
      </w:r>
      <w:r w:rsidRPr="005239E1">
        <w:rPr>
          <w:rFonts w:ascii="Times New Roman" w:hAnsi="Times New Roman" w:cs="Times New Roman"/>
          <w:b/>
          <w:bCs/>
          <w:sz w:val="22"/>
          <w:szCs w:val="22"/>
        </w:rPr>
        <w:t xml:space="preserve"> </w:t>
      </w:r>
    </w:p>
    <w:p w14:paraId="3A4BC8E3" w14:textId="3A323F9F" w:rsidR="006F6E49" w:rsidRPr="005239E1" w:rsidRDefault="006F6E49" w:rsidP="005239E1">
      <w:pPr>
        <w:spacing w:after="240"/>
        <w:rPr>
          <w:rFonts w:ascii="Times New Roman" w:hAnsi="Times New Roman" w:cs="Times New Roman"/>
          <w:sz w:val="22"/>
          <w:szCs w:val="22"/>
        </w:rPr>
      </w:pPr>
      <w:r w:rsidRPr="005239E1">
        <w:rPr>
          <w:rFonts w:ascii="Times New Roman" w:hAnsi="Times New Roman" w:cs="Times New Roman"/>
          <w:sz w:val="22"/>
          <w:szCs w:val="22"/>
        </w:rPr>
        <w:t xml:space="preserve">The Jews are spared </w:t>
      </w:r>
      <w:r w:rsidR="00EF29FF" w:rsidRPr="005239E1">
        <w:rPr>
          <w:rFonts w:ascii="Times New Roman" w:hAnsi="Times New Roman" w:cs="Times New Roman"/>
          <w:sz w:val="22"/>
          <w:szCs w:val="22"/>
        </w:rPr>
        <w:t xml:space="preserve">by the same signet ring that had delivered their death sentence. </w:t>
      </w:r>
      <w:r w:rsidRPr="005239E1">
        <w:rPr>
          <w:rFonts w:ascii="Times New Roman" w:hAnsi="Times New Roman" w:cs="Times New Roman"/>
          <w:sz w:val="22"/>
          <w:szCs w:val="22"/>
        </w:rPr>
        <w:t xml:space="preserve">The king granted the Jews the right to gather together and to defend themselves against their enemies. </w:t>
      </w:r>
    </w:p>
    <w:p w14:paraId="5DCEFEA8" w14:textId="57D2DF16" w:rsidR="004B4CFB" w:rsidRPr="005239E1" w:rsidRDefault="006F6E49" w:rsidP="005239E1">
      <w:pPr>
        <w:spacing w:after="240"/>
        <w:rPr>
          <w:rFonts w:ascii="Times New Roman" w:hAnsi="Times New Roman" w:cs="Times New Roman"/>
          <w:sz w:val="22"/>
          <w:szCs w:val="22"/>
        </w:rPr>
      </w:pPr>
      <w:r w:rsidRPr="005239E1">
        <w:rPr>
          <w:rFonts w:ascii="Times New Roman" w:hAnsi="Times New Roman" w:cs="Times New Roman"/>
          <w:sz w:val="22"/>
          <w:szCs w:val="22"/>
        </w:rPr>
        <w:t>Verse 8:17, “many of the people became Jews</w:t>
      </w:r>
      <w:r w:rsidR="000B3C41" w:rsidRPr="005239E1">
        <w:rPr>
          <w:rFonts w:ascii="Times New Roman" w:hAnsi="Times New Roman" w:cs="Times New Roman"/>
          <w:sz w:val="22"/>
          <w:szCs w:val="22"/>
        </w:rPr>
        <w:t>.</w:t>
      </w:r>
      <w:r w:rsidRPr="005239E1">
        <w:rPr>
          <w:rFonts w:ascii="Times New Roman" w:hAnsi="Times New Roman" w:cs="Times New Roman"/>
          <w:sz w:val="22"/>
          <w:szCs w:val="22"/>
        </w:rPr>
        <w:t>” The God of Abraham, Isaac</w:t>
      </w:r>
      <w:r w:rsidR="000B3C41" w:rsidRPr="005239E1">
        <w:rPr>
          <w:rFonts w:ascii="Times New Roman" w:hAnsi="Times New Roman" w:cs="Times New Roman"/>
          <w:sz w:val="22"/>
          <w:szCs w:val="22"/>
        </w:rPr>
        <w:t>,</w:t>
      </w:r>
      <w:r w:rsidRPr="005239E1">
        <w:rPr>
          <w:rFonts w:ascii="Times New Roman" w:hAnsi="Times New Roman" w:cs="Times New Roman"/>
          <w:sz w:val="22"/>
          <w:szCs w:val="22"/>
        </w:rPr>
        <w:t xml:space="preserve"> and Jacob received the glory!</w:t>
      </w:r>
    </w:p>
    <w:p w14:paraId="4945A265" w14:textId="037FD1FD" w:rsidR="00160068" w:rsidRPr="005239E1" w:rsidRDefault="00160068" w:rsidP="005239E1">
      <w:p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Application: </w:t>
      </w:r>
      <w:r w:rsidR="004C0084" w:rsidRPr="005239E1">
        <w:rPr>
          <w:rFonts w:ascii="Times New Roman" w:hAnsi="Times New Roman" w:cs="Times New Roman"/>
          <w:b/>
          <w:bCs/>
          <w:sz w:val="22"/>
          <w:szCs w:val="22"/>
        </w:rPr>
        <w:t xml:space="preserve">You cannot remain hidden </w:t>
      </w:r>
      <w:r w:rsidR="00E31ED6" w:rsidRPr="005239E1">
        <w:rPr>
          <w:rFonts w:ascii="Times New Roman" w:hAnsi="Times New Roman" w:cs="Times New Roman"/>
          <w:b/>
          <w:bCs/>
          <w:sz w:val="22"/>
          <w:szCs w:val="22"/>
        </w:rPr>
        <w:t>forever;</w:t>
      </w:r>
      <w:r w:rsidR="004C0084" w:rsidRPr="005239E1">
        <w:rPr>
          <w:rFonts w:ascii="Times New Roman" w:hAnsi="Times New Roman" w:cs="Times New Roman"/>
          <w:b/>
          <w:bCs/>
          <w:sz w:val="22"/>
          <w:szCs w:val="22"/>
        </w:rPr>
        <w:t xml:space="preserve"> you must eventually take a stand.</w:t>
      </w:r>
    </w:p>
    <w:p w14:paraId="53FD4FBB" w14:textId="37FE9C86" w:rsidR="004C0084" w:rsidRPr="005239E1" w:rsidRDefault="00E31ED6" w:rsidP="005239E1">
      <w:pPr>
        <w:spacing w:after="240"/>
        <w:rPr>
          <w:rFonts w:ascii="Times New Roman" w:hAnsi="Times New Roman" w:cs="Times New Roman"/>
          <w:b/>
          <w:bCs/>
          <w:sz w:val="22"/>
          <w:szCs w:val="22"/>
        </w:rPr>
      </w:pPr>
      <w:r w:rsidRPr="005239E1">
        <w:rPr>
          <w:rFonts w:ascii="Times New Roman" w:hAnsi="Times New Roman" w:cs="Times New Roman"/>
          <w:b/>
          <w:bCs/>
          <w:sz w:val="22"/>
          <w:szCs w:val="22"/>
        </w:rPr>
        <w:t>The middle of the story may look radically different tha</w:t>
      </w:r>
      <w:r w:rsidR="00EF29FF" w:rsidRPr="005239E1">
        <w:rPr>
          <w:rFonts w:ascii="Times New Roman" w:hAnsi="Times New Roman" w:cs="Times New Roman"/>
          <w:b/>
          <w:bCs/>
          <w:sz w:val="22"/>
          <w:szCs w:val="22"/>
        </w:rPr>
        <w:t>n</w:t>
      </w:r>
      <w:r w:rsidRPr="005239E1">
        <w:rPr>
          <w:rFonts w:ascii="Times New Roman" w:hAnsi="Times New Roman" w:cs="Times New Roman"/>
          <w:b/>
          <w:bCs/>
          <w:sz w:val="22"/>
          <w:szCs w:val="22"/>
        </w:rPr>
        <w:t xml:space="preserve"> the end!</w:t>
      </w:r>
      <w:r w:rsidR="004D7B30" w:rsidRPr="005239E1">
        <w:rPr>
          <w:rFonts w:ascii="Times New Roman" w:hAnsi="Times New Roman" w:cs="Times New Roman"/>
          <w:b/>
          <w:bCs/>
          <w:sz w:val="22"/>
          <w:szCs w:val="22"/>
        </w:rPr>
        <w:t xml:space="preserve"> </w:t>
      </w:r>
    </w:p>
    <w:p w14:paraId="25A13C2F" w14:textId="510ABFB0" w:rsidR="004D7B30" w:rsidRDefault="004D7B30" w:rsidP="005239E1">
      <w:p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God receives glory even in the midst of the chaos and confusion! </w:t>
      </w:r>
    </w:p>
    <w:p w14:paraId="483A30F3" w14:textId="77777777" w:rsidR="00ED5D28" w:rsidRDefault="00ED5D28" w:rsidP="005239E1">
      <w:pPr>
        <w:spacing w:after="240"/>
        <w:rPr>
          <w:rFonts w:ascii="Times New Roman" w:hAnsi="Times New Roman" w:cs="Times New Roman"/>
          <w:b/>
          <w:bCs/>
          <w:sz w:val="22"/>
          <w:szCs w:val="22"/>
        </w:rPr>
      </w:pPr>
    </w:p>
    <w:p w14:paraId="48C9C214" w14:textId="77777777" w:rsidR="00ED5D28" w:rsidRDefault="00ED5D28" w:rsidP="005239E1">
      <w:pPr>
        <w:spacing w:after="240"/>
        <w:rPr>
          <w:rFonts w:ascii="Times New Roman" w:hAnsi="Times New Roman" w:cs="Times New Roman"/>
          <w:b/>
          <w:bCs/>
          <w:sz w:val="22"/>
          <w:szCs w:val="22"/>
        </w:rPr>
      </w:pPr>
    </w:p>
    <w:p w14:paraId="2089DD0E" w14:textId="77777777" w:rsidR="00ED5D28" w:rsidRDefault="00ED5D28" w:rsidP="005239E1">
      <w:pPr>
        <w:spacing w:after="240"/>
        <w:rPr>
          <w:rFonts w:ascii="Times New Roman" w:hAnsi="Times New Roman" w:cs="Times New Roman"/>
          <w:b/>
          <w:bCs/>
          <w:sz w:val="22"/>
          <w:szCs w:val="22"/>
        </w:rPr>
      </w:pPr>
    </w:p>
    <w:p w14:paraId="5B7C6C9A" w14:textId="77777777" w:rsidR="00ED5D28" w:rsidRDefault="00ED5D28" w:rsidP="005239E1">
      <w:pPr>
        <w:spacing w:after="240"/>
        <w:rPr>
          <w:rFonts w:ascii="Times New Roman" w:hAnsi="Times New Roman" w:cs="Times New Roman"/>
          <w:b/>
          <w:bCs/>
          <w:sz w:val="22"/>
          <w:szCs w:val="22"/>
        </w:rPr>
      </w:pPr>
    </w:p>
    <w:p w14:paraId="114010C8" w14:textId="77777777" w:rsidR="00ED5D28" w:rsidRDefault="00ED5D28" w:rsidP="005239E1">
      <w:pPr>
        <w:spacing w:after="240"/>
        <w:rPr>
          <w:rFonts w:ascii="Times New Roman" w:hAnsi="Times New Roman" w:cs="Times New Roman"/>
          <w:b/>
          <w:bCs/>
          <w:sz w:val="22"/>
          <w:szCs w:val="22"/>
        </w:rPr>
      </w:pPr>
    </w:p>
    <w:p w14:paraId="15ACFC3C" w14:textId="77777777" w:rsidR="00ED5D28" w:rsidRDefault="00ED5D28" w:rsidP="005239E1">
      <w:pPr>
        <w:spacing w:after="240"/>
        <w:rPr>
          <w:rFonts w:ascii="Times New Roman" w:hAnsi="Times New Roman" w:cs="Times New Roman"/>
          <w:b/>
          <w:bCs/>
          <w:sz w:val="22"/>
          <w:szCs w:val="22"/>
        </w:rPr>
      </w:pPr>
    </w:p>
    <w:p w14:paraId="69F12E87" w14:textId="77777777" w:rsidR="00ED5D28" w:rsidRDefault="00ED5D28" w:rsidP="005239E1">
      <w:pPr>
        <w:spacing w:after="240"/>
        <w:rPr>
          <w:rFonts w:ascii="Times New Roman" w:hAnsi="Times New Roman" w:cs="Times New Roman"/>
          <w:b/>
          <w:bCs/>
          <w:sz w:val="22"/>
          <w:szCs w:val="22"/>
        </w:rPr>
      </w:pPr>
    </w:p>
    <w:p w14:paraId="1FD0C027" w14:textId="19E23BE1" w:rsidR="00ED5D28" w:rsidRPr="005239E1" w:rsidRDefault="00ED5D28" w:rsidP="00ED5D28">
      <w:pPr>
        <w:spacing w:after="240"/>
        <w:rPr>
          <w:rFonts w:ascii="Times New Roman" w:hAnsi="Times New Roman" w:cs="Times New Roman"/>
          <w:sz w:val="22"/>
          <w:szCs w:val="22"/>
        </w:rPr>
      </w:pPr>
      <w:r w:rsidRPr="005239E1">
        <w:rPr>
          <w:rFonts w:ascii="Times New Roman" w:hAnsi="Times New Roman" w:cs="Times New Roman"/>
          <w:sz w:val="22"/>
          <w:szCs w:val="22"/>
        </w:rPr>
        <w:lastRenderedPageBreak/>
        <w:t xml:space="preserve">The king thinks that Haman is trying to force himself upon Esther and immediately calls the chamberlains and they cover Haman’s face. The king has Haman hanged on the </w:t>
      </w:r>
      <w:r w:rsidR="004637F2" w:rsidRPr="005239E1">
        <w:rPr>
          <w:rFonts w:ascii="Times New Roman" w:hAnsi="Times New Roman" w:cs="Times New Roman"/>
          <w:sz w:val="22"/>
          <w:szCs w:val="22"/>
        </w:rPr>
        <w:t>75-foot</w:t>
      </w:r>
      <w:r w:rsidRPr="005239E1">
        <w:rPr>
          <w:rFonts w:ascii="Times New Roman" w:hAnsi="Times New Roman" w:cs="Times New Roman"/>
          <w:sz w:val="22"/>
          <w:szCs w:val="22"/>
        </w:rPr>
        <w:t xml:space="preserve"> gallows he prepared for Mordecai.  </w:t>
      </w:r>
    </w:p>
    <w:p w14:paraId="26686DF6" w14:textId="77777777" w:rsidR="00ED5D28" w:rsidRPr="005239E1" w:rsidRDefault="00ED5D28" w:rsidP="00ED5D28">
      <w:pPr>
        <w:spacing w:after="240"/>
        <w:rPr>
          <w:rFonts w:ascii="Times New Roman" w:hAnsi="Times New Roman" w:cs="Times New Roman"/>
          <w:b/>
          <w:bCs/>
          <w:sz w:val="22"/>
          <w:szCs w:val="22"/>
        </w:rPr>
      </w:pPr>
      <w:r w:rsidRPr="005239E1">
        <w:rPr>
          <w:rFonts w:ascii="Times New Roman" w:hAnsi="Times New Roman" w:cs="Times New Roman"/>
          <w:b/>
          <w:bCs/>
          <w:sz w:val="22"/>
          <w:szCs w:val="22"/>
        </w:rPr>
        <w:t>The Bible has much to say about the plans of the wicked being turned upon themselves: (Proverbs 26:27; Psalm 7:15, 9:15, 57:6 and Ecclesiastes 10:8)</w:t>
      </w:r>
    </w:p>
    <w:p w14:paraId="0F4F4F63" w14:textId="77777777" w:rsidR="00ED5D28" w:rsidRPr="005239E1" w:rsidRDefault="00ED5D28" w:rsidP="00ED5D28">
      <w:pPr>
        <w:pStyle w:val="ListParagraph"/>
        <w:numPr>
          <w:ilvl w:val="0"/>
          <w:numId w:val="1"/>
        </w:num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The Queen issues a new </w:t>
      </w:r>
      <w:r>
        <w:rPr>
          <w:rFonts w:ascii="Times New Roman" w:hAnsi="Times New Roman" w:cs="Times New Roman"/>
          <w:b/>
          <w:bCs/>
          <w:sz w:val="22"/>
          <w:szCs w:val="22"/>
          <w:u w:val="single"/>
        </w:rPr>
        <w:t xml:space="preserve">                   </w:t>
      </w:r>
      <w:r w:rsidRPr="008A5951">
        <w:rPr>
          <w:rFonts w:ascii="Times New Roman" w:hAnsi="Times New Roman" w:cs="Times New Roman"/>
          <w:b/>
          <w:bCs/>
          <w:sz w:val="22"/>
          <w:szCs w:val="22"/>
        </w:rPr>
        <w:t xml:space="preserve"> </w:t>
      </w:r>
      <w:r w:rsidRPr="005239E1">
        <w:rPr>
          <w:rFonts w:ascii="Times New Roman" w:hAnsi="Times New Roman" w:cs="Times New Roman"/>
          <w:b/>
          <w:bCs/>
          <w:sz w:val="22"/>
          <w:szCs w:val="22"/>
        </w:rPr>
        <w:t xml:space="preserve">allowing the Jews to defend themselves. 8:1-17 </w:t>
      </w:r>
    </w:p>
    <w:p w14:paraId="70A53458" w14:textId="77777777" w:rsidR="00ED5D28" w:rsidRPr="005239E1" w:rsidRDefault="00ED5D28" w:rsidP="00ED5D28">
      <w:pPr>
        <w:spacing w:after="240"/>
        <w:rPr>
          <w:rFonts w:ascii="Times New Roman" w:hAnsi="Times New Roman" w:cs="Times New Roman"/>
          <w:sz w:val="22"/>
          <w:szCs w:val="22"/>
        </w:rPr>
      </w:pPr>
      <w:r w:rsidRPr="005239E1">
        <w:rPr>
          <w:rFonts w:ascii="Times New Roman" w:hAnsi="Times New Roman" w:cs="Times New Roman"/>
          <w:sz w:val="22"/>
          <w:szCs w:val="22"/>
        </w:rPr>
        <w:t xml:space="preserve">The Jews are spared by the same signet ring that had delivered their death sentence. The king granted the Jews the right to gather together and to defend themselves against their enemies. </w:t>
      </w:r>
    </w:p>
    <w:p w14:paraId="0CD61AB1" w14:textId="77777777" w:rsidR="00ED5D28" w:rsidRPr="005239E1" w:rsidRDefault="00ED5D28" w:rsidP="00ED5D28">
      <w:pPr>
        <w:spacing w:after="240"/>
        <w:rPr>
          <w:rFonts w:ascii="Times New Roman" w:hAnsi="Times New Roman" w:cs="Times New Roman"/>
          <w:sz w:val="22"/>
          <w:szCs w:val="22"/>
        </w:rPr>
      </w:pPr>
      <w:r w:rsidRPr="005239E1">
        <w:rPr>
          <w:rFonts w:ascii="Times New Roman" w:hAnsi="Times New Roman" w:cs="Times New Roman"/>
          <w:sz w:val="22"/>
          <w:szCs w:val="22"/>
        </w:rPr>
        <w:t>Verse 8:17, “many of the people became Jews.” The God of Abraham, Isaac, and Jacob received the glory!</w:t>
      </w:r>
    </w:p>
    <w:p w14:paraId="0CCAC28F" w14:textId="77777777" w:rsidR="00ED5D28" w:rsidRPr="005239E1" w:rsidRDefault="00ED5D28" w:rsidP="00ED5D28">
      <w:pPr>
        <w:spacing w:after="240"/>
        <w:rPr>
          <w:rFonts w:ascii="Times New Roman" w:hAnsi="Times New Roman" w:cs="Times New Roman"/>
          <w:b/>
          <w:bCs/>
          <w:sz w:val="22"/>
          <w:szCs w:val="22"/>
        </w:rPr>
      </w:pPr>
      <w:r w:rsidRPr="005239E1">
        <w:rPr>
          <w:rFonts w:ascii="Times New Roman" w:hAnsi="Times New Roman" w:cs="Times New Roman"/>
          <w:b/>
          <w:bCs/>
          <w:sz w:val="22"/>
          <w:szCs w:val="22"/>
        </w:rPr>
        <w:t>Application: You cannot remain hidden forever; you must eventually take a stand.</w:t>
      </w:r>
    </w:p>
    <w:p w14:paraId="59969BA6" w14:textId="77777777" w:rsidR="00ED5D28" w:rsidRPr="005239E1" w:rsidRDefault="00ED5D28" w:rsidP="00ED5D28">
      <w:p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The middle of the story may look radically different than the end! </w:t>
      </w:r>
    </w:p>
    <w:p w14:paraId="01DE15E3" w14:textId="77777777" w:rsidR="00ED5D28" w:rsidRPr="005239E1" w:rsidRDefault="00ED5D28" w:rsidP="00ED5D28">
      <w:pPr>
        <w:spacing w:after="240"/>
        <w:rPr>
          <w:rFonts w:ascii="Times New Roman" w:hAnsi="Times New Roman" w:cs="Times New Roman"/>
          <w:b/>
          <w:bCs/>
          <w:sz w:val="22"/>
          <w:szCs w:val="22"/>
        </w:rPr>
      </w:pPr>
      <w:r w:rsidRPr="005239E1">
        <w:rPr>
          <w:rFonts w:ascii="Times New Roman" w:hAnsi="Times New Roman" w:cs="Times New Roman"/>
          <w:b/>
          <w:bCs/>
          <w:sz w:val="22"/>
          <w:szCs w:val="22"/>
        </w:rPr>
        <w:t xml:space="preserve">God receives glory even in the midst of the chaos and confusion! </w:t>
      </w:r>
    </w:p>
    <w:p w14:paraId="74774CF8" w14:textId="77777777" w:rsidR="00ED5D28" w:rsidRPr="005239E1" w:rsidRDefault="00ED5D28" w:rsidP="005239E1">
      <w:pPr>
        <w:spacing w:after="240"/>
        <w:rPr>
          <w:rFonts w:ascii="Times New Roman" w:hAnsi="Times New Roman" w:cs="Times New Roman"/>
          <w:b/>
          <w:bCs/>
          <w:sz w:val="22"/>
          <w:szCs w:val="22"/>
        </w:rPr>
      </w:pPr>
    </w:p>
    <w:sectPr w:rsidR="00ED5D28" w:rsidRPr="005239E1" w:rsidSect="005239E1">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F7F68"/>
    <w:multiLevelType w:val="hybridMultilevel"/>
    <w:tmpl w:val="5228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63357"/>
    <w:multiLevelType w:val="hybridMultilevel"/>
    <w:tmpl w:val="00EA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198714">
    <w:abstractNumId w:val="0"/>
  </w:num>
  <w:num w:numId="2" w16cid:durableId="7544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49"/>
    <w:rsid w:val="000260C5"/>
    <w:rsid w:val="00066119"/>
    <w:rsid w:val="00073B8E"/>
    <w:rsid w:val="000960D9"/>
    <w:rsid w:val="000B3C41"/>
    <w:rsid w:val="000C149B"/>
    <w:rsid w:val="001430B8"/>
    <w:rsid w:val="00160068"/>
    <w:rsid w:val="001F1279"/>
    <w:rsid w:val="002439DE"/>
    <w:rsid w:val="00277463"/>
    <w:rsid w:val="00341F74"/>
    <w:rsid w:val="00347D36"/>
    <w:rsid w:val="00394BC2"/>
    <w:rsid w:val="003D5780"/>
    <w:rsid w:val="00400328"/>
    <w:rsid w:val="004637F2"/>
    <w:rsid w:val="004B19BF"/>
    <w:rsid w:val="004B4CFB"/>
    <w:rsid w:val="004C0084"/>
    <w:rsid w:val="004D7B30"/>
    <w:rsid w:val="00503C9B"/>
    <w:rsid w:val="005239E1"/>
    <w:rsid w:val="0053588E"/>
    <w:rsid w:val="005428A6"/>
    <w:rsid w:val="00557628"/>
    <w:rsid w:val="00565962"/>
    <w:rsid w:val="0057782B"/>
    <w:rsid w:val="00657E90"/>
    <w:rsid w:val="006B1DE9"/>
    <w:rsid w:val="006F6E49"/>
    <w:rsid w:val="00730F32"/>
    <w:rsid w:val="00744379"/>
    <w:rsid w:val="007F4CB2"/>
    <w:rsid w:val="00831372"/>
    <w:rsid w:val="0084436B"/>
    <w:rsid w:val="00893CD3"/>
    <w:rsid w:val="0089647B"/>
    <w:rsid w:val="008A1526"/>
    <w:rsid w:val="008A5951"/>
    <w:rsid w:val="008B3842"/>
    <w:rsid w:val="008C77D0"/>
    <w:rsid w:val="008F6051"/>
    <w:rsid w:val="009F1C6F"/>
    <w:rsid w:val="00A01F8B"/>
    <w:rsid w:val="00A84CB9"/>
    <w:rsid w:val="00AE1DB6"/>
    <w:rsid w:val="00B81C38"/>
    <w:rsid w:val="00B85CF7"/>
    <w:rsid w:val="00C2681F"/>
    <w:rsid w:val="00C34870"/>
    <w:rsid w:val="00C470DC"/>
    <w:rsid w:val="00C84F30"/>
    <w:rsid w:val="00CE7C1E"/>
    <w:rsid w:val="00D35556"/>
    <w:rsid w:val="00D450BA"/>
    <w:rsid w:val="00D65709"/>
    <w:rsid w:val="00D66247"/>
    <w:rsid w:val="00DC2445"/>
    <w:rsid w:val="00DC42EF"/>
    <w:rsid w:val="00E158A9"/>
    <w:rsid w:val="00E31ED6"/>
    <w:rsid w:val="00E66D29"/>
    <w:rsid w:val="00EB54DE"/>
    <w:rsid w:val="00EC687A"/>
    <w:rsid w:val="00ED5D28"/>
    <w:rsid w:val="00EF29FF"/>
    <w:rsid w:val="00EF2F7F"/>
    <w:rsid w:val="00F20B25"/>
    <w:rsid w:val="00F90329"/>
    <w:rsid w:val="00FA0877"/>
    <w:rsid w:val="00FB10FC"/>
    <w:rsid w:val="00FC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B74C"/>
  <w15:chartTrackingRefBased/>
  <w15:docId w15:val="{E3EC7AD9-69EB-43B6-AD7B-B69042C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E49"/>
    <w:rPr>
      <w:rFonts w:eastAsiaTheme="majorEastAsia" w:cstheme="majorBidi"/>
      <w:color w:val="272727" w:themeColor="text1" w:themeTint="D8"/>
    </w:rPr>
  </w:style>
  <w:style w:type="paragraph" w:styleId="Title">
    <w:name w:val="Title"/>
    <w:basedOn w:val="Normal"/>
    <w:next w:val="Normal"/>
    <w:link w:val="TitleChar"/>
    <w:uiPriority w:val="10"/>
    <w:qFormat/>
    <w:rsid w:val="006F6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E49"/>
    <w:pPr>
      <w:spacing w:before="160"/>
      <w:jc w:val="center"/>
    </w:pPr>
    <w:rPr>
      <w:i/>
      <w:iCs/>
      <w:color w:val="404040" w:themeColor="text1" w:themeTint="BF"/>
    </w:rPr>
  </w:style>
  <w:style w:type="character" w:customStyle="1" w:styleId="QuoteChar">
    <w:name w:val="Quote Char"/>
    <w:basedOn w:val="DefaultParagraphFont"/>
    <w:link w:val="Quote"/>
    <w:uiPriority w:val="29"/>
    <w:rsid w:val="006F6E49"/>
    <w:rPr>
      <w:i/>
      <w:iCs/>
      <w:color w:val="404040" w:themeColor="text1" w:themeTint="BF"/>
    </w:rPr>
  </w:style>
  <w:style w:type="paragraph" w:styleId="ListParagraph">
    <w:name w:val="List Paragraph"/>
    <w:basedOn w:val="Normal"/>
    <w:uiPriority w:val="34"/>
    <w:qFormat/>
    <w:rsid w:val="006F6E49"/>
    <w:pPr>
      <w:ind w:left="720"/>
      <w:contextualSpacing/>
    </w:pPr>
  </w:style>
  <w:style w:type="character" w:styleId="IntenseEmphasis">
    <w:name w:val="Intense Emphasis"/>
    <w:basedOn w:val="DefaultParagraphFont"/>
    <w:uiPriority w:val="21"/>
    <w:qFormat/>
    <w:rsid w:val="006F6E49"/>
    <w:rPr>
      <w:i/>
      <w:iCs/>
      <w:color w:val="0F4761" w:themeColor="accent1" w:themeShade="BF"/>
    </w:rPr>
  </w:style>
  <w:style w:type="paragraph" w:styleId="IntenseQuote">
    <w:name w:val="Intense Quote"/>
    <w:basedOn w:val="Normal"/>
    <w:next w:val="Normal"/>
    <w:link w:val="IntenseQuoteChar"/>
    <w:uiPriority w:val="30"/>
    <w:qFormat/>
    <w:rsid w:val="006F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E49"/>
    <w:rPr>
      <w:i/>
      <w:iCs/>
      <w:color w:val="0F4761" w:themeColor="accent1" w:themeShade="BF"/>
    </w:rPr>
  </w:style>
  <w:style w:type="character" w:styleId="IntenseReference">
    <w:name w:val="Intense Reference"/>
    <w:basedOn w:val="DefaultParagraphFont"/>
    <w:uiPriority w:val="32"/>
    <w:qFormat/>
    <w:rsid w:val="006F6E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CC45713C4904FAEDF949D605CD56D" ma:contentTypeVersion="18" ma:contentTypeDescription="Create a new document." ma:contentTypeScope="" ma:versionID="1df5c9d56cd1ea873540e3b98081c7c7">
  <xsd:schema xmlns:xsd="http://www.w3.org/2001/XMLSchema" xmlns:xs="http://www.w3.org/2001/XMLSchema" xmlns:p="http://schemas.microsoft.com/office/2006/metadata/properties" xmlns:ns2="ab36abd4-4e1d-4be3-93a0-3953a83b2f1f" xmlns:ns3="22889ac5-c98e-4a46-b303-1b25b51ea92d" targetNamespace="http://schemas.microsoft.com/office/2006/metadata/properties" ma:root="true" ma:fieldsID="aaf1bccaab88feb1fb1125745c6090a7" ns2:_="" ns3:_="">
    <xsd:import namespace="ab36abd4-4e1d-4be3-93a0-3953a83b2f1f"/>
    <xsd:import namespace="22889ac5-c98e-4a46-b303-1b25b51ea9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abd4-4e1d-4be3-93a0-3953a83b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a82251-d1b1-4726-89bb-13de719114a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89ac5-c98e-4a46-b303-1b25b51e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21efe3-4691-4d5c-99dc-281f6b483f6d}" ma:internalName="TaxCatchAll" ma:showField="CatchAllData" ma:web="22889ac5-c98e-4a46-b303-1b25b51e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6abd4-4e1d-4be3-93a0-3953a83b2f1f">
      <Terms xmlns="http://schemas.microsoft.com/office/infopath/2007/PartnerControls"/>
    </lcf76f155ced4ddcb4097134ff3c332f>
    <TaxCatchAll xmlns="22889ac5-c98e-4a46-b303-1b25b51ea92d" xsi:nil="true"/>
  </documentManagement>
</p:properties>
</file>

<file path=customXml/itemProps1.xml><?xml version="1.0" encoding="utf-8"?>
<ds:datastoreItem xmlns:ds="http://schemas.openxmlformats.org/officeDocument/2006/customXml" ds:itemID="{4288A641-8E93-4D59-91A7-0492F5CEC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abd4-4e1d-4be3-93a0-3953a83b2f1f"/>
    <ds:schemaRef ds:uri="22889ac5-c98e-4a46-b303-1b25b51e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412C9-6C2C-4DF0-8492-AF93A6EF6D61}">
  <ds:schemaRefs>
    <ds:schemaRef ds:uri="http://schemas.microsoft.com/sharepoint/v3/contenttype/forms"/>
  </ds:schemaRefs>
</ds:datastoreItem>
</file>

<file path=customXml/itemProps3.xml><?xml version="1.0" encoding="utf-8"?>
<ds:datastoreItem xmlns:ds="http://schemas.openxmlformats.org/officeDocument/2006/customXml" ds:itemID="{C6E72141-5286-4F2C-A90E-E48C9A855B26}">
  <ds:schemaRefs>
    <ds:schemaRef ds:uri="http://schemas.microsoft.com/office/2006/metadata/properties"/>
    <ds:schemaRef ds:uri="http://schemas.microsoft.com/office/infopath/2007/PartnerControls"/>
    <ds:schemaRef ds:uri="ab36abd4-4e1d-4be3-93a0-3953a83b2f1f"/>
    <ds:schemaRef ds:uri="22889ac5-c98e-4a46-b303-1b25b51ea92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Collins</dc:creator>
  <cp:keywords/>
  <dc:description/>
  <cp:lastModifiedBy>Wendy Henson</cp:lastModifiedBy>
  <cp:revision>7</cp:revision>
  <cp:lastPrinted>2025-08-20T20:00:00Z</cp:lastPrinted>
  <dcterms:created xsi:type="dcterms:W3CDTF">2025-08-20T19:50:00Z</dcterms:created>
  <dcterms:modified xsi:type="dcterms:W3CDTF">2025-08-20T20:06:00Z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0x0101009EFCC45713C4904FAEDF949D605CD56D</vt:lpwstr>
  </property>
  <property fmtid="{D5CDD505-2E9C-101B-9397-08002B2CF9AE}" pid="3" name="MediaServiceImageTags">
    <vt:lpwstr/>
  </property>
</Properties>
</file>