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Small Group Bible Study</w:t>
      </w:r>
    </w:p>
    <w:p w:rsidR="00000000" w:rsidDel="00000000" w:rsidP="00000000" w:rsidRDefault="00000000" w:rsidRPr="00000000" w14:paraId="00000002">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Jonah Week 1 </w:t>
      </w:r>
    </w:p>
    <w:p w:rsidR="00000000" w:rsidDel="00000000" w:rsidP="00000000" w:rsidRDefault="00000000" w:rsidRPr="00000000" w14:paraId="00000003">
      <w:pPr>
        <w:pStyle w:val="Heading2"/>
        <w:keepNext w:val="0"/>
        <w:keepLines w:val="0"/>
        <w:spacing w:after="80" w:lineRule="auto"/>
        <w:ind w:left="0" w:firstLine="0"/>
        <w:rPr>
          <w:rFonts w:ascii="Calibri" w:cs="Calibri" w:eastAsia="Calibri" w:hAnsi="Calibri"/>
          <w:b w:val="1"/>
          <w:sz w:val="34"/>
          <w:szCs w:val="34"/>
        </w:rPr>
      </w:pPr>
      <w:bookmarkStart w:colFirst="0" w:colLast="0" w:name="_d71dg7i4ik4f" w:id="0"/>
      <w:bookmarkEnd w:id="0"/>
      <w:r w:rsidDel="00000000" w:rsidR="00000000" w:rsidRPr="00000000">
        <w:rPr>
          <w:rFonts w:ascii="Calibri" w:cs="Calibri" w:eastAsia="Calibri" w:hAnsi="Calibri"/>
          <w:b w:val="1"/>
          <w:sz w:val="34"/>
          <w:szCs w:val="34"/>
          <w:rtl w:val="0"/>
        </w:rPr>
        <w:t xml:space="preserve">Bible Study: Jonah 1: “Loving Our Enemies”</w:t>
      </w:r>
    </w:p>
    <w:p w:rsidR="00000000" w:rsidDel="00000000" w:rsidP="00000000" w:rsidRDefault="00000000" w:rsidRPr="00000000" w14:paraId="00000004">
      <w:pPr>
        <w:pStyle w:val="Heading3"/>
        <w:keepNext w:val="0"/>
        <w:keepLines w:val="0"/>
        <w:spacing w:before="280" w:lineRule="auto"/>
        <w:ind w:left="0" w:firstLine="0"/>
        <w:rPr>
          <w:rFonts w:ascii="Calibri" w:cs="Calibri" w:eastAsia="Calibri" w:hAnsi="Calibri"/>
          <w:b w:val="1"/>
          <w:color w:val="000000"/>
          <w:sz w:val="26"/>
          <w:szCs w:val="26"/>
        </w:rPr>
      </w:pPr>
      <w:bookmarkStart w:colFirst="0" w:colLast="0" w:name="_z1i46iisomzj" w:id="1"/>
      <w:bookmarkEnd w:id="1"/>
      <w:r w:rsidDel="00000000" w:rsidR="00000000" w:rsidRPr="00000000">
        <w:rPr>
          <w:rFonts w:ascii="Calibri" w:cs="Calibri" w:eastAsia="Calibri" w:hAnsi="Calibri"/>
          <w:b w:val="1"/>
          <w:color w:val="000000"/>
          <w:sz w:val="26"/>
          <w:szCs w:val="26"/>
          <w:rtl w:val="0"/>
        </w:rPr>
        <w:t xml:space="preserve">Main Theme</w:t>
      </w:r>
    </w:p>
    <w:p w:rsidR="00000000" w:rsidDel="00000000" w:rsidP="00000000" w:rsidRDefault="00000000" w:rsidRPr="00000000" w14:paraId="00000005">
      <w:pPr>
        <w:pStyle w:val="Heading3"/>
        <w:keepNext w:val="0"/>
        <w:keepLines w:val="0"/>
        <w:spacing w:before="280" w:lineRule="auto"/>
        <w:ind w:left="0" w:firstLine="0"/>
        <w:rPr>
          <w:rFonts w:ascii="Calibri" w:cs="Calibri" w:eastAsia="Calibri" w:hAnsi="Calibri"/>
          <w:sz w:val="22"/>
          <w:szCs w:val="22"/>
        </w:rPr>
      </w:pPr>
      <w:bookmarkStart w:colFirst="0" w:colLast="0" w:name="_63rtiidxkva8" w:id="2"/>
      <w:bookmarkEnd w:id="2"/>
      <w:r w:rsidDel="00000000" w:rsidR="00000000" w:rsidRPr="00000000">
        <w:rPr>
          <w:rFonts w:ascii="Calibri" w:cs="Calibri" w:eastAsia="Calibri" w:hAnsi="Calibri"/>
          <w:sz w:val="22"/>
          <w:szCs w:val="22"/>
          <w:rtl w:val="0"/>
        </w:rPr>
        <w:t xml:space="preserve">God’s love and mercy are not limited to us or people who think like us. He is the God of our enemies, too. Like Jonah, we are often quick to receive God’s grace but slow to extend it to others.</w:t>
      </w:r>
    </w:p>
    <w:p w:rsidR="00000000" w:rsidDel="00000000" w:rsidP="00000000" w:rsidRDefault="00000000" w:rsidRPr="00000000" w14:paraId="00000006">
      <w:pPr>
        <w:spacing w:after="240" w:before="240" w:lineRule="auto"/>
        <w:ind w:left="0" w:firstLine="0"/>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Opening Prayer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God, as we open Your Word, help us see what Jonah missed — that Your mercy is wider than we can imagine. Soften our hearts toward those we find hard to love and teach us to see others the way You see them. Amen.</w:t>
      </w:r>
    </w:p>
    <w:p w:rsidR="00000000" w:rsidDel="00000000" w:rsidP="00000000" w:rsidRDefault="00000000" w:rsidRPr="00000000" w14:paraId="00000008">
      <w:pPr>
        <w:spacing w:after="240" w:before="240" w:lineRule="auto"/>
        <w:ind w:left="0" w:firstLine="0"/>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Icebreaker</w:t>
      </w:r>
    </w:p>
    <w:p w:rsidR="00000000" w:rsidDel="00000000" w:rsidP="00000000" w:rsidRDefault="00000000" w:rsidRPr="00000000" w14:paraId="00000009">
      <w:pPr>
        <w:numPr>
          <w:ilvl w:val="0"/>
          <w:numId w:val="7"/>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What’s something you’ve tried to avoid doing — even though you knew you eventually had to do it?</w:t>
      </w:r>
      <w:r w:rsidDel="00000000" w:rsidR="00000000" w:rsidRPr="00000000">
        <w:rPr>
          <w:rtl w:val="0"/>
        </w:rPr>
      </w:r>
    </w:p>
    <w:p w:rsidR="00000000" w:rsidDel="00000000" w:rsidP="00000000" w:rsidRDefault="00000000" w:rsidRPr="00000000" w14:paraId="0000000A">
      <w:pPr>
        <w:numPr>
          <w:ilvl w:val="0"/>
          <w:numId w:val="7"/>
        </w:numPr>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Tie-in:</w:t>
      </w:r>
      <w:r w:rsidDel="00000000" w:rsidR="00000000" w:rsidRPr="00000000">
        <w:rPr>
          <w:rFonts w:ascii="Calibri" w:cs="Calibri" w:eastAsia="Calibri" w:hAnsi="Calibri"/>
          <w:rtl w:val="0"/>
        </w:rPr>
        <w:t xml:space="preserve"> Jonah literally ran from what God asked him to do, so this helps start a conversation about avoidance in a relatable way.</w:t>
      </w:r>
    </w:p>
    <w:p w:rsidR="00000000" w:rsidDel="00000000" w:rsidP="00000000" w:rsidRDefault="00000000" w:rsidRPr="00000000" w14:paraId="0000000B">
      <w:pPr>
        <w:pStyle w:val="Heading3"/>
        <w:keepNext w:val="0"/>
        <w:keepLines w:val="0"/>
        <w:spacing w:before="280" w:lineRule="auto"/>
        <w:ind w:left="0" w:firstLine="0"/>
        <w:rPr>
          <w:rFonts w:ascii="Calibri" w:cs="Calibri" w:eastAsia="Calibri" w:hAnsi="Calibri"/>
          <w:b w:val="1"/>
          <w:color w:val="000000"/>
          <w:sz w:val="26"/>
          <w:szCs w:val="26"/>
        </w:rPr>
      </w:pPr>
      <w:bookmarkStart w:colFirst="0" w:colLast="0" w:name="_lfjxqmpx7224" w:id="3"/>
      <w:bookmarkEnd w:id="3"/>
      <w:r w:rsidDel="00000000" w:rsidR="00000000" w:rsidRPr="00000000">
        <w:rPr>
          <w:rFonts w:ascii="Calibri" w:cs="Calibri" w:eastAsia="Calibri" w:hAnsi="Calibri"/>
          <w:b w:val="1"/>
          <w:color w:val="000000"/>
          <w:sz w:val="26"/>
          <w:szCs w:val="26"/>
          <w:rtl w:val="0"/>
        </w:rPr>
        <w:t xml:space="preserve">Jonah 1:1–3 Running From God</w:t>
      </w:r>
    </w:p>
    <w:p w:rsidR="00000000" w:rsidDel="00000000" w:rsidP="00000000" w:rsidRDefault="00000000" w:rsidRPr="00000000" w14:paraId="0000000C">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Discussion Questions:</w:t>
      </w:r>
    </w:p>
    <w:p w:rsidR="00000000" w:rsidDel="00000000" w:rsidP="00000000" w:rsidRDefault="00000000" w:rsidRPr="00000000" w14:paraId="0000000D">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Why do you think Jonah ran instead of obeying God’s command to go to Nineveh?</w:t>
      </w:r>
    </w:p>
    <w:p w:rsidR="00000000" w:rsidDel="00000000" w:rsidP="00000000" w:rsidRDefault="00000000" w:rsidRPr="00000000" w14:paraId="0000000E">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emotions or assumptions might have fueled his decision?</w:t>
      </w:r>
    </w:p>
    <w:p w:rsidR="00000000" w:rsidDel="00000000" w:rsidP="00000000" w:rsidRDefault="00000000" w:rsidRPr="00000000" w14:paraId="0000000F">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have you felt tempted to “run” from something God asked you to do?</w:t>
      </w:r>
    </w:p>
    <w:p w:rsidR="00000000" w:rsidDel="00000000" w:rsidP="00000000" w:rsidRDefault="00000000" w:rsidRPr="00000000" w14:paraId="00000010">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Jonah’s choice reveal about his understanding of who God loves?</w:t>
      </w:r>
    </w:p>
    <w:p w:rsidR="00000000" w:rsidDel="00000000" w:rsidP="00000000" w:rsidRDefault="00000000" w:rsidRPr="00000000" w14:paraId="00000011">
      <w:pPr>
        <w:spacing w:after="240" w:before="240" w:lineRule="auto"/>
        <w:ind w:left="0" w:firstLine="0"/>
        <w:rPr>
          <w:rFonts w:ascii="Calibri" w:cs="Calibri" w:eastAsia="Calibri" w:hAnsi="Calibri"/>
          <w:b w:val="1"/>
        </w:rPr>
      </w:pPr>
      <w:r w:rsidDel="00000000" w:rsidR="00000000" w:rsidRPr="00000000">
        <w:rPr>
          <w:rFonts w:ascii="Calibri" w:cs="Calibri" w:eastAsia="Calibri" w:hAnsi="Calibri"/>
          <w:b w:val="1"/>
          <w:color w:val="000000"/>
          <w:sz w:val="26"/>
          <w:szCs w:val="26"/>
          <w:rtl w:val="0"/>
        </w:rPr>
        <w:t xml:space="preserve">Jonah 1:4–6 The Storm</w:t>
      </w:r>
      <w:r w:rsidDel="00000000" w:rsidR="00000000" w:rsidRPr="00000000">
        <w:rPr>
          <w:rtl w:val="0"/>
        </w:rPr>
      </w:r>
    </w:p>
    <w:p w:rsidR="00000000" w:rsidDel="00000000" w:rsidP="00000000" w:rsidRDefault="00000000" w:rsidRPr="00000000" w14:paraId="00000012">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does God use the storm to get Jonah’s attention?</w:t>
      </w:r>
    </w:p>
    <w:p w:rsidR="00000000" w:rsidDel="00000000" w:rsidP="00000000" w:rsidRDefault="00000000" w:rsidRPr="00000000" w14:paraId="00000013">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 the sailors’ reactions show us about human nature in crisis?</w:t>
      </w:r>
    </w:p>
    <w:p w:rsidR="00000000" w:rsidDel="00000000" w:rsidP="00000000" w:rsidRDefault="00000000" w:rsidRPr="00000000" w14:paraId="00000014">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Where in your life might God be allowing discomfort to draw you back to Him?</w:t>
      </w:r>
    </w:p>
    <w:p w:rsidR="00000000" w:rsidDel="00000000" w:rsidP="00000000" w:rsidRDefault="00000000" w:rsidRPr="00000000" w14:paraId="00000015">
      <w:pPr>
        <w:spacing w:after="240" w:before="240" w:lineRule="auto"/>
        <w:ind w:left="0" w:firstLine="0"/>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Jonah 1:7–10  Facing the Truth</w:t>
      </w:r>
    </w:p>
    <w:p w:rsidR="00000000" w:rsidDel="00000000" w:rsidP="00000000" w:rsidRDefault="00000000" w:rsidRPr="00000000" w14:paraId="00000016">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Jonah admits he’s running from the Lord. Why do you think confession is such a turning point in this story?</w:t>
      </w:r>
    </w:p>
    <w:p w:rsidR="00000000" w:rsidDel="00000000" w:rsidP="00000000" w:rsidRDefault="00000000" w:rsidRPr="00000000" w14:paraId="00000018">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 you notice about how the sailors respond to Jonah’s disobedience?</w:t>
      </w:r>
    </w:p>
    <w:p w:rsidR="00000000" w:rsidDel="00000000" w:rsidP="00000000" w:rsidRDefault="00000000" w:rsidRPr="00000000" w14:paraId="00000019">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can we learn from Jonah about how our choices affect others around us?</w:t>
      </w:r>
    </w:p>
    <w:p w:rsidR="00000000" w:rsidDel="00000000" w:rsidP="00000000" w:rsidRDefault="00000000" w:rsidRPr="00000000" w14:paraId="0000001A">
      <w:pPr>
        <w:spacing w:after="240" w:before="240" w:lineRule="auto"/>
        <w:ind w:left="0" w:firstLine="0"/>
        <w:rPr>
          <w:rFonts w:ascii="Calibri" w:cs="Calibri" w:eastAsia="Calibri" w:hAnsi="Calibri"/>
          <w:b w:val="1"/>
        </w:rPr>
      </w:pPr>
      <w:r w:rsidDel="00000000" w:rsidR="00000000" w:rsidRPr="00000000">
        <w:rPr>
          <w:rFonts w:ascii="Calibri" w:cs="Calibri" w:eastAsia="Calibri" w:hAnsi="Calibri"/>
          <w:b w:val="1"/>
          <w:color w:val="000000"/>
          <w:sz w:val="26"/>
          <w:szCs w:val="26"/>
          <w:rtl w:val="0"/>
        </w:rPr>
        <w:t xml:space="preserve">Jonah 1:11–16  Reluctant Obedience</w:t>
      </w:r>
      <w:r w:rsidDel="00000000" w:rsidR="00000000" w:rsidRPr="00000000">
        <w:rPr>
          <w:rtl w:val="0"/>
        </w:rPr>
      </w:r>
    </w:p>
    <w:p w:rsidR="00000000" w:rsidDel="00000000" w:rsidP="00000000" w:rsidRDefault="00000000" w:rsidRPr="00000000" w14:paraId="0000001B">
      <w:pPr>
        <w:numPr>
          <w:ilvl w:val="0"/>
          <w:numId w:val="8"/>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Jonah tells the sailors to throw him into the sea — do you see this as an act of repentance, resignation, or avoidance?</w:t>
      </w:r>
    </w:p>
    <w:p w:rsidR="00000000" w:rsidDel="00000000" w:rsidP="00000000" w:rsidRDefault="00000000" w:rsidRPr="00000000" w14:paraId="0000001C">
      <w:pPr>
        <w:numPr>
          <w:ilvl w:val="0"/>
          <w:numId w:val="8"/>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does this part of the story show God’s sovereignty even in Jonah’s disobedience?</w:t>
      </w:r>
    </w:p>
    <w:p w:rsidR="00000000" w:rsidDel="00000000" w:rsidP="00000000" w:rsidRDefault="00000000" w:rsidRPr="00000000" w14:paraId="0000001D">
      <w:pPr>
        <w:numPr>
          <w:ilvl w:val="0"/>
          <w:numId w:val="8"/>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sailors eventually worship the Lord (v.16). What does that reveal about how God can use even our mistakes for His glory?</w:t>
      </w:r>
    </w:p>
    <w:p w:rsidR="00000000" w:rsidDel="00000000" w:rsidP="00000000" w:rsidRDefault="00000000" w:rsidRPr="00000000" w14:paraId="0000001E">
      <w:pPr>
        <w:spacing w:after="240" w:before="240" w:lineRule="auto"/>
        <w:ind w:left="0" w:firstLine="0"/>
        <w:rPr>
          <w:rFonts w:ascii="Calibri" w:cs="Calibri" w:eastAsia="Calibri" w:hAnsi="Calibri"/>
          <w:b w:val="1"/>
        </w:rPr>
      </w:pPr>
      <w:r w:rsidDel="00000000" w:rsidR="00000000" w:rsidRPr="00000000">
        <w:rPr>
          <w:rFonts w:ascii="Calibri" w:cs="Calibri" w:eastAsia="Calibri" w:hAnsi="Calibri"/>
          <w:b w:val="1"/>
          <w:color w:val="000000"/>
          <w:sz w:val="26"/>
          <w:szCs w:val="26"/>
          <w:rtl w:val="0"/>
        </w:rPr>
        <w:t xml:space="preserve">Jonah 1:17 God’s Rescue</w:t>
      </w:r>
      <w:r w:rsidDel="00000000" w:rsidR="00000000" w:rsidRPr="00000000">
        <w:rPr>
          <w:rtl w:val="0"/>
        </w:rPr>
      </w:r>
    </w:p>
    <w:p w:rsidR="00000000" w:rsidDel="00000000" w:rsidP="00000000" w:rsidRDefault="00000000" w:rsidRPr="00000000" w14:paraId="0000001F">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is God’s provision of the great fish both judgment and mercy?</w:t>
      </w:r>
    </w:p>
    <w:p w:rsidR="00000000" w:rsidDel="00000000" w:rsidP="00000000" w:rsidRDefault="00000000" w:rsidRPr="00000000" w14:paraId="00000020">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this moment reveal about God’s heart toward Jonah?</w:t>
      </w:r>
    </w:p>
    <w:p w:rsidR="00000000" w:rsidDel="00000000" w:rsidP="00000000" w:rsidRDefault="00000000" w:rsidRPr="00000000" w14:paraId="00000021">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Have you ever experienced God’s grace in the middle of consequences?</w:t>
      </w:r>
      <w:r w:rsidDel="00000000" w:rsidR="00000000" w:rsidRPr="00000000">
        <w:rPr>
          <w:rtl w:val="0"/>
        </w:rPr>
      </w:r>
    </w:p>
    <w:p w:rsidR="00000000" w:rsidDel="00000000" w:rsidP="00000000" w:rsidRDefault="00000000" w:rsidRPr="00000000" w14:paraId="00000022">
      <w:pPr>
        <w:spacing w:after="240" w:before="240" w:lineRule="auto"/>
        <w:ind w:left="0" w:firstLine="0"/>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Sermon Reflection</w:t>
      </w:r>
    </w:p>
    <w:p w:rsidR="00000000" w:rsidDel="00000000" w:rsidP="00000000" w:rsidRDefault="00000000" w:rsidRPr="00000000" w14:paraId="00000023">
      <w:pPr>
        <w:spacing w:after="240" w:before="240" w:lineRule="auto"/>
        <w:rPr>
          <w:rFonts w:ascii="Calibri" w:cs="Calibri" w:eastAsia="Calibri" w:hAnsi="Calibri"/>
          <w:b w:val="1"/>
        </w:rPr>
      </w:pPr>
      <w:r w:rsidDel="00000000" w:rsidR="00000000" w:rsidRPr="00000000">
        <w:rPr>
          <w:rFonts w:ascii="Calibri" w:cs="Calibri" w:eastAsia="Calibri" w:hAnsi="Calibri"/>
          <w:rtl w:val="0"/>
        </w:rPr>
        <w:t xml:space="preserve">Pastor Aaron reminded us: “We stand so tall in the truth that God stands in the presence of our enemies that we forget that God is, in fact, also the God of our enemies.”</w:t>
      </w:r>
      <w:r w:rsidDel="00000000" w:rsidR="00000000" w:rsidRPr="00000000">
        <w:rPr>
          <w:rtl w:val="0"/>
        </w:rPr>
      </w:r>
    </w:p>
    <w:p w:rsidR="00000000" w:rsidDel="00000000" w:rsidP="00000000" w:rsidRDefault="00000000" w:rsidRPr="00000000" w14:paraId="00000024">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it reveal about God’s heart that He sent Jonah to Nineveh instead of destroying it?</w:t>
      </w:r>
    </w:p>
    <w:p w:rsidR="00000000" w:rsidDel="00000000" w:rsidP="00000000" w:rsidRDefault="00000000" w:rsidRPr="00000000" w14:paraId="00000025">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Why is it hard for us to believe that God could love our enemies as much as He loves us?</w:t>
      </w:r>
    </w:p>
    <w:p w:rsidR="00000000" w:rsidDel="00000000" w:rsidP="00000000" w:rsidRDefault="00000000" w:rsidRPr="00000000" w14:paraId="00000026">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Jonah’s story teach us about our own reluctance to love those who have hurt or offended us?</w:t>
        <w:br w:type="textWrapping"/>
      </w:r>
    </w:p>
    <w:p w:rsidR="00000000" w:rsidDel="00000000" w:rsidP="00000000" w:rsidRDefault="00000000" w:rsidRPr="00000000" w14:paraId="00000027">
      <w:pPr>
        <w:spacing w:after="240" w:before="240" w:lineRule="auto"/>
        <w:ind w:left="0" w:firstLine="0"/>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Scripture Reading 2: Matthew 5:43–48</w:t>
      </w:r>
    </w:p>
    <w:p w:rsidR="00000000" w:rsidDel="00000000" w:rsidP="00000000" w:rsidRDefault="00000000" w:rsidRPr="00000000" w14:paraId="0000002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Jesus said, “Love your enemies and pray for those who persecute you…”</w:t>
      </w:r>
    </w:p>
    <w:p w:rsidR="00000000" w:rsidDel="00000000" w:rsidP="00000000" w:rsidRDefault="00000000" w:rsidRPr="00000000" w14:paraId="00000029">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Discussion Questions</w:t>
      </w:r>
    </w:p>
    <w:p w:rsidR="00000000" w:rsidDel="00000000" w:rsidP="00000000" w:rsidRDefault="00000000" w:rsidRPr="00000000" w14:paraId="0000002A">
      <w:pPr>
        <w:numPr>
          <w:ilvl w:val="0"/>
          <w:numId w:val="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it mean to “love your enemies” in a practical, everyday sense?</w:t>
      </w:r>
    </w:p>
    <w:p w:rsidR="00000000" w:rsidDel="00000000" w:rsidP="00000000" w:rsidRDefault="00000000" w:rsidRPr="00000000" w14:paraId="0000002B">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does loving our enemies reflect the character of God described in these verses?</w:t>
      </w:r>
    </w:p>
    <w:p w:rsidR="00000000" w:rsidDel="00000000" w:rsidP="00000000" w:rsidRDefault="00000000" w:rsidRPr="00000000" w14:paraId="0000002C">
      <w:pPr>
        <w:numPr>
          <w:ilvl w:val="0"/>
          <w:numId w:val="6"/>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Think of someone you struggle to love, what would it look like to start praying for them this week?</w:t>
      </w:r>
    </w:p>
    <w:p w:rsidR="00000000" w:rsidDel="00000000" w:rsidP="00000000" w:rsidRDefault="00000000" w:rsidRPr="00000000" w14:paraId="0000002D">
      <w:pPr>
        <w:spacing w:after="240" w:before="240" w:lineRule="auto"/>
        <w:ind w:left="0" w:firstLine="0"/>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Application</w:t>
      </w:r>
    </w:p>
    <w:p w:rsidR="00000000" w:rsidDel="00000000" w:rsidP="00000000" w:rsidRDefault="00000000" w:rsidRPr="00000000" w14:paraId="0000002E">
      <w:pPr>
        <w:numPr>
          <w:ilvl w:val="0"/>
          <w:numId w:val="9"/>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Jonah’s resistance came from prejudice and pride,  believing Nineveh didn’t deserve mercy. Where do we carry that same mindset in our world today?</w:t>
        <w:br w:type="textWrapping"/>
      </w:r>
    </w:p>
    <w:p w:rsidR="00000000" w:rsidDel="00000000" w:rsidP="00000000" w:rsidRDefault="00000000" w:rsidRPr="00000000" w14:paraId="0000002F">
      <w:pPr>
        <w:numPr>
          <w:ilvl w:val="0"/>
          <w:numId w:val="9"/>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God’s love is always moving outward, beyond comfort zones. Who is your “Nineveh”,  the person, group, or situation God is asking you to love differently?</w:t>
        <w:br w:type="textWrapping"/>
      </w:r>
    </w:p>
    <w:p w:rsidR="00000000" w:rsidDel="00000000" w:rsidP="00000000" w:rsidRDefault="00000000" w:rsidRPr="00000000" w14:paraId="00000030">
      <w:pPr>
        <w:numPr>
          <w:ilvl w:val="0"/>
          <w:numId w:val="9"/>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small step could you take this week to move toward someone you’ve been avoiding or resenting?</w:t>
        <w:br w:type="textWrapping"/>
      </w:r>
    </w:p>
    <w:p w:rsidR="00000000" w:rsidDel="00000000" w:rsidP="00000000" w:rsidRDefault="00000000" w:rsidRPr="00000000" w14:paraId="00000031">
      <w:pPr>
        <w:spacing w:after="240" w:before="240" w:lineRule="auto"/>
        <w:ind w:left="0" w:firstLine="0"/>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Closing Prayer</w:t>
      </w:r>
    </w:p>
    <w:p w:rsidR="00000000" w:rsidDel="00000000" w:rsidP="00000000" w:rsidRDefault="00000000" w:rsidRPr="00000000" w14:paraId="00000032">
      <w:pPr>
        <w:spacing w:after="240" w:before="240" w:lineRule="auto"/>
        <w:rPr>
          <w:rFonts w:ascii="Calibri" w:cs="Calibri" w:eastAsia="Calibri" w:hAnsi="Calibri"/>
          <w:b w:val="1"/>
          <w:sz w:val="26"/>
          <w:szCs w:val="26"/>
        </w:rPr>
      </w:pPr>
      <w:r w:rsidDel="00000000" w:rsidR="00000000" w:rsidRPr="00000000">
        <w:rPr>
          <w:rFonts w:ascii="Calibri" w:cs="Calibri" w:eastAsia="Calibri" w:hAnsi="Calibri"/>
          <w:rtl w:val="0"/>
        </w:rPr>
        <w:t xml:space="preserve">Lord, thank You that Your mercy reached me when I least deserved it. Help me extend that same grace to others, even when it’s uncomfortable or undeserved. Give me the courage to love my enemies and the humility to see them as people You died to save. Amen.</w:t>
      </w:r>
      <w:r w:rsidDel="00000000" w:rsidR="00000000" w:rsidRPr="00000000">
        <w:rPr>
          <w:rtl w:val="0"/>
        </w:rPr>
      </w:r>
    </w:p>
    <w:p w:rsidR="00000000" w:rsidDel="00000000" w:rsidP="00000000" w:rsidRDefault="00000000" w:rsidRPr="00000000" w14:paraId="00000033">
      <w:pPr>
        <w:spacing w:after="240" w:befor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4">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ind w:left="0" w:firstLine="0"/>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