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3794" w14:textId="001B337A" w:rsidR="00C129E2" w:rsidRPr="004F2DC5" w:rsidRDefault="00C129E2" w:rsidP="004F2DC5">
      <w:pPr>
        <w:spacing w:after="0"/>
        <w:jc w:val="center"/>
        <w:rPr>
          <w:b/>
          <w:bCs/>
          <w:sz w:val="32"/>
          <w:szCs w:val="32"/>
        </w:rPr>
      </w:pPr>
      <w:r w:rsidRPr="004F2DC5">
        <w:rPr>
          <w:b/>
          <w:bCs/>
          <w:sz w:val="32"/>
          <w:szCs w:val="32"/>
        </w:rPr>
        <w:t>Small Group Lesson: He Came to Advise Me</w:t>
      </w:r>
    </w:p>
    <w:p w14:paraId="5DE7D2FB" w14:textId="77777777" w:rsidR="00C129E2" w:rsidRPr="00C129E2" w:rsidRDefault="00C129E2" w:rsidP="004F2DC5">
      <w:pPr>
        <w:spacing w:after="0"/>
        <w:jc w:val="center"/>
      </w:pPr>
      <w:r w:rsidRPr="00C129E2">
        <w:rPr>
          <w:i/>
          <w:iCs/>
        </w:rPr>
        <w:t>Sermon Series: Incarnation #1</w:t>
      </w:r>
    </w:p>
    <w:p w14:paraId="2195D63B" w14:textId="77777777" w:rsidR="00C129E2" w:rsidRPr="00C129E2" w:rsidRDefault="00C129E2" w:rsidP="004F2DC5">
      <w:pPr>
        <w:spacing w:after="0"/>
        <w:jc w:val="center"/>
      </w:pPr>
      <w:r w:rsidRPr="00C129E2">
        <w:t>Isaiah 9:6</w:t>
      </w:r>
    </w:p>
    <w:p w14:paraId="0C485BB8" w14:textId="77777777" w:rsidR="00C129E2" w:rsidRDefault="00C129E2" w:rsidP="004F2DC5">
      <w:pPr>
        <w:spacing w:after="0"/>
        <w:jc w:val="center"/>
      </w:pPr>
      <w:r w:rsidRPr="00C129E2">
        <w:t>11.30.25</w:t>
      </w:r>
    </w:p>
    <w:p w14:paraId="413C6899" w14:textId="77777777" w:rsidR="00C129E2" w:rsidRPr="00C129E2" w:rsidRDefault="00C129E2" w:rsidP="004F2DC5">
      <w:pPr>
        <w:spacing w:after="0"/>
        <w:jc w:val="center"/>
      </w:pPr>
    </w:p>
    <w:p w14:paraId="557A9931" w14:textId="2AEACF8A" w:rsidR="00C129E2" w:rsidRPr="004F2DC5" w:rsidRDefault="00C129E2" w:rsidP="004F2DC5">
      <w:pPr>
        <w:spacing w:after="0"/>
        <w:rPr>
          <w:b/>
          <w:bCs/>
        </w:rPr>
      </w:pPr>
      <w:r w:rsidRPr="00C129E2">
        <w:rPr>
          <w:b/>
          <w:bCs/>
        </w:rPr>
        <w:t>______________________________________________________________________________</w:t>
      </w:r>
    </w:p>
    <w:p w14:paraId="52D9DE73" w14:textId="0B37CD87" w:rsidR="004F2DC5" w:rsidRPr="004F2DC5" w:rsidRDefault="00C129E2" w:rsidP="004F2DC5">
      <w:pPr>
        <w:pBdr>
          <w:bottom w:val="single" w:sz="12" w:space="1" w:color="auto"/>
        </w:pBdr>
        <w:spacing w:after="0"/>
        <w:jc w:val="center"/>
        <w:rPr>
          <w:sz w:val="28"/>
          <w:szCs w:val="28"/>
        </w:rPr>
      </w:pPr>
      <w:r w:rsidRPr="004F2DC5">
        <w:rPr>
          <w:b/>
          <w:bCs/>
          <w:sz w:val="28"/>
          <w:szCs w:val="28"/>
        </w:rPr>
        <w:t>Big Idea</w:t>
      </w:r>
    </w:p>
    <w:p w14:paraId="14C20B86" w14:textId="524F9A28" w:rsidR="00C129E2" w:rsidRDefault="00C129E2" w:rsidP="00A11950">
      <w:pPr>
        <w:pBdr>
          <w:bottom w:val="single" w:sz="12" w:space="1" w:color="auto"/>
        </w:pBdr>
        <w:spacing w:after="0"/>
        <w:jc w:val="center"/>
      </w:pPr>
      <w:r>
        <w:t>Christmas is more than a holiday; it is the celebration of the Incarnation—God becoming flesh to bring hope, light, and redemption to a world in despair.</w:t>
      </w:r>
    </w:p>
    <w:p w14:paraId="67C57D14" w14:textId="77777777" w:rsidR="00C129E2" w:rsidRDefault="00C129E2" w:rsidP="004F2DC5">
      <w:pPr>
        <w:pBdr>
          <w:bottom w:val="single" w:sz="12" w:space="1" w:color="auto"/>
        </w:pBdr>
        <w:spacing w:after="0"/>
      </w:pPr>
    </w:p>
    <w:p w14:paraId="5F68E926" w14:textId="18E278DC" w:rsidR="00C129E2" w:rsidRPr="004F2DC5" w:rsidRDefault="00C129E2" w:rsidP="004F2DC5">
      <w:pPr>
        <w:spacing w:after="0"/>
        <w:jc w:val="center"/>
        <w:rPr>
          <w:b/>
          <w:bCs/>
          <w:sz w:val="28"/>
          <w:szCs w:val="28"/>
        </w:rPr>
      </w:pPr>
      <w:r w:rsidRPr="004F2DC5">
        <w:rPr>
          <w:b/>
          <w:bCs/>
          <w:sz w:val="28"/>
          <w:szCs w:val="28"/>
        </w:rPr>
        <w:t>Hook</w:t>
      </w:r>
    </w:p>
    <w:p w14:paraId="54F7287A" w14:textId="77777777" w:rsidR="004F2DC5" w:rsidRDefault="00C129E2" w:rsidP="004F2DC5">
      <w:pPr>
        <w:spacing w:after="0"/>
      </w:pPr>
      <w:r w:rsidRPr="004F2DC5">
        <w:rPr>
          <w:b/>
          <w:bCs/>
          <w:u w:val="single"/>
        </w:rPr>
        <w:t>Icebreaker Activity:</w:t>
      </w:r>
      <w:r>
        <w:t xml:space="preserve"> </w:t>
      </w:r>
    </w:p>
    <w:p w14:paraId="56C54C5E" w14:textId="1D3AFF17" w:rsidR="00C129E2" w:rsidRDefault="00C129E2" w:rsidP="004F2DC5">
      <w:pPr>
        <w:spacing w:after="0"/>
        <w:ind w:left="720"/>
      </w:pPr>
      <w:r>
        <w:t>Begin with a fun activity</w:t>
      </w:r>
      <w:r w:rsidR="004F2DC5">
        <w:t>: ask</w:t>
      </w:r>
      <w:r>
        <w:t xml:space="preserve"> each participant to share their favorite Christmas gift </w:t>
      </w:r>
      <w:r w:rsidR="004F2DC5">
        <w:t>from childhood</w:t>
      </w:r>
      <w:r>
        <w:t xml:space="preserve">. Encourage them to explain why that gift meant so much to them. </w:t>
      </w:r>
    </w:p>
    <w:p w14:paraId="6B121239" w14:textId="77777777" w:rsidR="004F2DC5" w:rsidRPr="004F2DC5" w:rsidRDefault="00C129E2" w:rsidP="004F2DC5">
      <w:pPr>
        <w:pBdr>
          <w:bottom w:val="single" w:sz="12" w:space="1" w:color="auto"/>
        </w:pBdr>
        <w:spacing w:after="0"/>
        <w:rPr>
          <w:b/>
          <w:bCs/>
          <w:u w:val="single"/>
        </w:rPr>
      </w:pPr>
      <w:r w:rsidRPr="004F2DC5">
        <w:rPr>
          <w:b/>
          <w:bCs/>
          <w:u w:val="single"/>
        </w:rPr>
        <w:t xml:space="preserve">Leader Prompt: </w:t>
      </w:r>
    </w:p>
    <w:p w14:paraId="396F06A1" w14:textId="77777777" w:rsidR="004F2DC5" w:rsidRDefault="00C129E2" w:rsidP="004F2DC5">
      <w:pPr>
        <w:pBdr>
          <w:bottom w:val="single" w:sz="12" w:space="1" w:color="auto"/>
        </w:pBdr>
        <w:spacing w:after="0"/>
        <w:ind w:firstLine="720"/>
      </w:pPr>
      <w:r>
        <w:t>Just like our most cherished gifts come with memories and meaning, Christmas itself</w:t>
      </w:r>
    </w:p>
    <w:p w14:paraId="6A0F8BC3" w14:textId="56208A85" w:rsidR="00C129E2" w:rsidRDefault="00C129E2" w:rsidP="004F2DC5">
      <w:pPr>
        <w:pBdr>
          <w:bottom w:val="single" w:sz="12" w:space="1" w:color="auto"/>
        </w:pBdr>
        <w:spacing w:after="0"/>
        <w:ind w:firstLine="720"/>
      </w:pPr>
      <w:r>
        <w:t>comes with a profound significance that goes beyond material possessions.</w:t>
      </w:r>
    </w:p>
    <w:p w14:paraId="58A55185" w14:textId="77777777" w:rsidR="00C129E2" w:rsidRDefault="00C129E2" w:rsidP="004F2DC5">
      <w:pPr>
        <w:pBdr>
          <w:bottom w:val="single" w:sz="12" w:space="1" w:color="auto"/>
        </w:pBdr>
        <w:spacing w:after="0"/>
      </w:pPr>
    </w:p>
    <w:p w14:paraId="1A9B9CE3" w14:textId="48CEC1BD" w:rsidR="00C129E2" w:rsidRPr="004F2DC5" w:rsidRDefault="00C129E2" w:rsidP="004F2DC5">
      <w:pPr>
        <w:spacing w:after="0"/>
        <w:jc w:val="center"/>
        <w:rPr>
          <w:b/>
          <w:bCs/>
          <w:sz w:val="28"/>
          <w:szCs w:val="28"/>
        </w:rPr>
      </w:pPr>
      <w:r w:rsidRPr="004F2DC5">
        <w:rPr>
          <w:b/>
          <w:bCs/>
          <w:sz w:val="28"/>
          <w:szCs w:val="28"/>
        </w:rPr>
        <w:t>Look</w:t>
      </w:r>
    </w:p>
    <w:p w14:paraId="5EDE654A" w14:textId="40955561" w:rsidR="00C129E2" w:rsidRDefault="00C129E2" w:rsidP="004F2DC5">
      <w:pPr>
        <w:spacing w:after="0"/>
      </w:pPr>
      <w:r w:rsidRPr="004F2DC5">
        <w:rPr>
          <w:b/>
          <w:bCs/>
          <w:u w:val="single"/>
        </w:rPr>
        <w:t>Scripture Reading:</w:t>
      </w:r>
      <w:r>
        <w:t xml:space="preserve"> Isaiah 9:1-7.  </w:t>
      </w:r>
    </w:p>
    <w:p w14:paraId="6EF9120D" w14:textId="77777777" w:rsidR="004F2DC5" w:rsidRDefault="004F2DC5" w:rsidP="004F2DC5">
      <w:pPr>
        <w:spacing w:after="0"/>
      </w:pPr>
    </w:p>
    <w:p w14:paraId="50C25969" w14:textId="77777777" w:rsidR="00C129E2" w:rsidRPr="004F2DC5" w:rsidRDefault="00C129E2" w:rsidP="004F2DC5">
      <w:pPr>
        <w:spacing w:after="0"/>
        <w:rPr>
          <w:b/>
          <w:bCs/>
          <w:u w:val="single"/>
        </w:rPr>
      </w:pPr>
      <w:r w:rsidRPr="004F2DC5">
        <w:rPr>
          <w:b/>
          <w:bCs/>
          <w:u w:val="single"/>
        </w:rPr>
        <w:t>Discussion Questions:</w:t>
      </w:r>
    </w:p>
    <w:p w14:paraId="33134158" w14:textId="77777777" w:rsidR="00C129E2" w:rsidRDefault="00C129E2" w:rsidP="004F2DC5">
      <w:pPr>
        <w:pStyle w:val="ListParagraph"/>
        <w:numPr>
          <w:ilvl w:val="0"/>
          <w:numId w:val="1"/>
        </w:numPr>
        <w:spacing w:after="0"/>
      </w:pPr>
      <w:r>
        <w:t>What do you think the mood was like in Isaiah's time when he delivered this prophecy? (Encourage discussion about the political and spiritual turmoil mentioned in the text.)</w:t>
      </w:r>
    </w:p>
    <w:p w14:paraId="47800FA9" w14:textId="35CFFB92" w:rsidR="00C129E2" w:rsidRDefault="00C129E2" w:rsidP="004F2DC5">
      <w:pPr>
        <w:pStyle w:val="ListParagraph"/>
        <w:numPr>
          <w:ilvl w:val="0"/>
          <w:numId w:val="1"/>
        </w:numPr>
        <w:spacing w:after="0"/>
      </w:pPr>
      <w:r>
        <w:t>Isaiah uses the “Prophetic Perfect" to speak of future events as if they've already happened. How does this concept impact our understanding of faith and hope?</w:t>
      </w:r>
    </w:p>
    <w:p w14:paraId="662DB544" w14:textId="77777777" w:rsidR="00C129E2" w:rsidRDefault="00C129E2" w:rsidP="004F2DC5">
      <w:pPr>
        <w:pStyle w:val="ListParagraph"/>
        <w:numPr>
          <w:ilvl w:val="0"/>
          <w:numId w:val="1"/>
        </w:numPr>
        <w:spacing w:after="0"/>
      </w:pPr>
      <w:r>
        <w:t>In what ways do you see parallels between the challenges faced in Isaiah's time and the challenges we see in our world today?</w:t>
      </w:r>
    </w:p>
    <w:p w14:paraId="272416E9" w14:textId="77777777" w:rsidR="00C129E2" w:rsidRDefault="00C129E2" w:rsidP="004F2DC5">
      <w:pPr>
        <w:pStyle w:val="ListParagraph"/>
        <w:numPr>
          <w:ilvl w:val="0"/>
          <w:numId w:val="1"/>
        </w:numPr>
        <w:spacing w:after="0"/>
      </w:pPr>
      <w:r>
        <w:t>What do you think it means for us that Jesus is referred to as the "Perfect Ruler"? How does this shape our understanding of Christmas?</w:t>
      </w:r>
    </w:p>
    <w:p w14:paraId="0D530050" w14:textId="2E8FB8BF" w:rsidR="00C129E2" w:rsidRPr="00C129E2" w:rsidRDefault="00C129E2" w:rsidP="004F2DC5">
      <w:pPr>
        <w:spacing w:after="0"/>
        <w:rPr>
          <w:b/>
          <w:bCs/>
        </w:rPr>
      </w:pPr>
      <w:r w:rsidRPr="00C129E2">
        <w:rPr>
          <w:b/>
          <w:bCs/>
        </w:rPr>
        <w:t>______________________________________________________________________________</w:t>
      </w:r>
    </w:p>
    <w:p w14:paraId="7A9B99E8" w14:textId="517423DA" w:rsidR="00C129E2" w:rsidRPr="004F2DC5" w:rsidRDefault="00C129E2" w:rsidP="004F2DC5">
      <w:pPr>
        <w:spacing w:after="0"/>
        <w:jc w:val="center"/>
        <w:rPr>
          <w:b/>
          <w:bCs/>
          <w:sz w:val="28"/>
          <w:szCs w:val="28"/>
        </w:rPr>
      </w:pPr>
      <w:r w:rsidRPr="004F2DC5">
        <w:rPr>
          <w:b/>
          <w:bCs/>
          <w:sz w:val="28"/>
          <w:szCs w:val="28"/>
        </w:rPr>
        <w:t>Took</w:t>
      </w:r>
    </w:p>
    <w:p w14:paraId="3E6C4DCC" w14:textId="2B45033A" w:rsidR="00C129E2" w:rsidRPr="004F2DC5" w:rsidRDefault="00C129E2" w:rsidP="004F2DC5">
      <w:pPr>
        <w:spacing w:after="0"/>
        <w:rPr>
          <w:b/>
          <w:bCs/>
        </w:rPr>
      </w:pPr>
      <w:r w:rsidRPr="004F2DC5">
        <w:rPr>
          <w:b/>
          <w:bCs/>
        </w:rPr>
        <w:t>Application Questions:</w:t>
      </w:r>
    </w:p>
    <w:p w14:paraId="29D7EE05" w14:textId="77777777" w:rsidR="004F2DC5" w:rsidRDefault="00C129E2" w:rsidP="004F2DC5">
      <w:pPr>
        <w:pStyle w:val="ListParagraph"/>
        <w:numPr>
          <w:ilvl w:val="0"/>
          <w:numId w:val="3"/>
        </w:numPr>
        <w:spacing w:after="0"/>
      </w:pPr>
      <w:r>
        <w:t>How can we apply the message of hope and light from Isaiah 9:1-7 to our current circumstances? What specific actions can we take to embody this hope and light in our communities?</w:t>
      </w:r>
    </w:p>
    <w:p w14:paraId="18A119D2" w14:textId="77777777" w:rsidR="004F2DC5" w:rsidRDefault="004F2DC5" w:rsidP="004F2DC5">
      <w:pPr>
        <w:pStyle w:val="ListParagraph"/>
        <w:spacing w:after="0"/>
      </w:pPr>
      <w:r w:rsidRPr="004F2DC5">
        <w:lastRenderedPageBreak/>
        <w:t>Promp</w:t>
      </w:r>
      <w:r>
        <w:t>t</w:t>
      </w:r>
      <w:r w:rsidRPr="004F2DC5">
        <w:t>: Think about a recent situation in your life or community that feels overwhelming or hopeless. What specific steps can we take to bring encouragement and hope to those affected? How can we be agents of light, much like Jesus was described as the Light of the World?</w:t>
      </w:r>
    </w:p>
    <w:p w14:paraId="5395B429" w14:textId="6B9A46F5" w:rsidR="00C129E2" w:rsidRDefault="00C129E2" w:rsidP="004F2DC5">
      <w:pPr>
        <w:pStyle w:val="ListParagraph"/>
        <w:numPr>
          <w:ilvl w:val="0"/>
          <w:numId w:val="3"/>
        </w:numPr>
        <w:spacing w:after="0"/>
      </w:pPr>
      <w:r>
        <w:t>What are some "gifts" that we can focus on this Christmas that reflect the true meaning of the holiday instead of materialism?</w:t>
      </w:r>
    </w:p>
    <w:p w14:paraId="61F9C107" w14:textId="77777777" w:rsidR="004F2DC5" w:rsidRDefault="004F2DC5" w:rsidP="004F2DC5">
      <w:pPr>
        <w:pStyle w:val="ListParagraph"/>
        <w:spacing w:after="0"/>
      </w:pPr>
      <w:r w:rsidRPr="004F2DC5">
        <w:t>Promp</w:t>
      </w:r>
      <w:r>
        <w:t>t</w:t>
      </w:r>
      <w:r w:rsidRPr="004F2DC5">
        <w:t>: List a few non-material gifts (e.g., acts of kindness, time spent with loved ones, sharing the message of Jesus) that resonate with you. How can these gifts make a difference in someone else's life? Consider how you can prioritize giving these gifts instead of focusing on material possessions.</w:t>
      </w:r>
    </w:p>
    <w:p w14:paraId="30AE5584" w14:textId="77777777" w:rsidR="004F2DC5" w:rsidRDefault="00C129E2" w:rsidP="004F2DC5">
      <w:pPr>
        <w:pStyle w:val="ListParagraph"/>
        <w:numPr>
          <w:ilvl w:val="0"/>
          <w:numId w:val="3"/>
        </w:numPr>
        <w:spacing w:after="0"/>
      </w:pPr>
      <w:r>
        <w:t>In a practical sense, how can we encourage ourselves and others to remember the significance of the Incarnation in our daily lives?</w:t>
      </w:r>
    </w:p>
    <w:p w14:paraId="312D6548" w14:textId="08495E53" w:rsidR="00C129E2" w:rsidRDefault="004F2DC5" w:rsidP="004F2DC5">
      <w:pPr>
        <w:pStyle w:val="ListParagraph"/>
        <w:spacing w:after="0"/>
      </w:pPr>
      <w:r w:rsidRPr="004F2DC5">
        <w:t>Promp</w:t>
      </w:r>
      <w:r>
        <w:t>t</w:t>
      </w:r>
      <w:r w:rsidRPr="004F2DC5">
        <w:t>: Think about ways you can incorporate reminders of the Incarnation into your daily routine (e.g., reading scripture, hanging ornaments with spiritual significance, or playing worship music). How can these actions serve as reminders of the hope Jesus brings? Can you think of a creative way to share this focus with friends or family?</w:t>
      </w:r>
    </w:p>
    <w:p w14:paraId="6C34ED21" w14:textId="602905ED" w:rsidR="004F2DC5" w:rsidRPr="00C129E2" w:rsidRDefault="004F2DC5" w:rsidP="004F2DC5">
      <w:pPr>
        <w:spacing w:after="0"/>
        <w:rPr>
          <w:b/>
          <w:bCs/>
        </w:rPr>
      </w:pPr>
      <w:r w:rsidRPr="00C129E2">
        <w:rPr>
          <w:b/>
          <w:bCs/>
        </w:rPr>
        <w:t>______________________________________________________________________________</w:t>
      </w:r>
    </w:p>
    <w:p w14:paraId="1DA58944" w14:textId="77777777" w:rsidR="004F2DC5" w:rsidRDefault="00C129E2" w:rsidP="004F2DC5">
      <w:pPr>
        <w:spacing w:after="0"/>
      </w:pPr>
      <w:r>
        <w:t xml:space="preserve"> </w:t>
      </w:r>
    </w:p>
    <w:p w14:paraId="53FC8036" w14:textId="77777777" w:rsidR="004F2DC5" w:rsidRPr="004F2DC5" w:rsidRDefault="00C129E2" w:rsidP="004F2DC5">
      <w:pPr>
        <w:spacing w:after="0"/>
        <w:rPr>
          <w:b/>
          <w:bCs/>
          <w:u w:val="single"/>
        </w:rPr>
      </w:pPr>
      <w:r w:rsidRPr="004F2DC5">
        <w:rPr>
          <w:b/>
          <w:bCs/>
          <w:u w:val="single"/>
        </w:rPr>
        <w:t>Closing Activity:</w:t>
      </w:r>
      <w:r w:rsidR="004F2DC5" w:rsidRPr="004F2DC5">
        <w:rPr>
          <w:b/>
          <w:bCs/>
          <w:u w:val="single"/>
        </w:rPr>
        <w:t xml:space="preserve"> </w:t>
      </w:r>
    </w:p>
    <w:p w14:paraId="6FF9EEC3" w14:textId="72ABAB30" w:rsidR="00C129E2" w:rsidRDefault="00BC060D" w:rsidP="004F2DC5">
      <w:pPr>
        <w:spacing w:after="0"/>
        <w:ind w:left="720"/>
      </w:pPr>
      <w:r>
        <w:t xml:space="preserve">Conclude with a time of prayer, asking God to help each participant embody the hope and light of Christ in their lives as they prepare for the Christmas season. Encourage them to think of one person they can reach out to this week to share that hope, then follow through and do it. </w:t>
      </w:r>
    </w:p>
    <w:p w14:paraId="28F39802" w14:textId="77777777" w:rsidR="004F2DC5" w:rsidRPr="00C129E2" w:rsidRDefault="004F2DC5" w:rsidP="004F2DC5">
      <w:pPr>
        <w:spacing w:after="0"/>
        <w:rPr>
          <w:b/>
          <w:bCs/>
        </w:rPr>
      </w:pPr>
      <w:r w:rsidRPr="00C129E2">
        <w:rPr>
          <w:b/>
          <w:bCs/>
        </w:rPr>
        <w:t>______________________________________________________________________________</w:t>
      </w:r>
    </w:p>
    <w:p w14:paraId="342F4E13" w14:textId="77777777" w:rsidR="004F2DC5" w:rsidRDefault="004F2DC5" w:rsidP="004F2DC5">
      <w:pPr>
        <w:spacing w:after="0"/>
      </w:pPr>
    </w:p>
    <w:p w14:paraId="2A74C5A4" w14:textId="036D451B" w:rsidR="00C129E2" w:rsidRPr="004F2DC5" w:rsidRDefault="00C129E2" w:rsidP="004F2DC5">
      <w:pPr>
        <w:spacing w:after="0"/>
        <w:rPr>
          <w:b/>
          <w:bCs/>
          <w:u w:val="single"/>
        </w:rPr>
      </w:pPr>
      <w:r w:rsidRPr="004F2DC5">
        <w:rPr>
          <w:b/>
          <w:bCs/>
          <w:u w:val="single"/>
        </w:rPr>
        <w:t>Conclusion</w:t>
      </w:r>
      <w:r w:rsidR="00BC060D">
        <w:rPr>
          <w:b/>
          <w:bCs/>
          <w:u w:val="single"/>
        </w:rPr>
        <w:t>:</w:t>
      </w:r>
    </w:p>
    <w:p w14:paraId="7461E257" w14:textId="5CCEE29E" w:rsidR="003B3EE2" w:rsidRDefault="00C129E2" w:rsidP="004F2DC5">
      <w:pPr>
        <w:spacing w:after="0"/>
        <w:ind w:left="720"/>
      </w:pPr>
      <w:r>
        <w:t>Encourage the group to reflect on the meaning of Christmas throughout the week and consider how they can live out the message of the Incarnation in their interactions with others. Remind them that the essence of Christmas lies in the love and hope brought to us through Jesus Christ.</w:t>
      </w:r>
    </w:p>
    <w:p w14:paraId="08C8A24F" w14:textId="77777777" w:rsidR="00BC060D" w:rsidRPr="00C129E2" w:rsidRDefault="00BC060D" w:rsidP="00BC060D">
      <w:pPr>
        <w:spacing w:after="0"/>
        <w:rPr>
          <w:b/>
          <w:bCs/>
        </w:rPr>
      </w:pPr>
      <w:r w:rsidRPr="00C129E2">
        <w:rPr>
          <w:b/>
          <w:bCs/>
        </w:rPr>
        <w:t>______________________________________________________________________________</w:t>
      </w:r>
    </w:p>
    <w:p w14:paraId="443D9273" w14:textId="77777777" w:rsidR="00BC060D" w:rsidRDefault="00BC060D" w:rsidP="00BC060D">
      <w:pPr>
        <w:spacing w:after="0"/>
      </w:pPr>
    </w:p>
    <w:p w14:paraId="7FF82552" w14:textId="524A3202" w:rsidR="00BC060D" w:rsidRDefault="00BC060D" w:rsidP="00BC060D">
      <w:pPr>
        <w:spacing w:after="0"/>
        <w:rPr>
          <w:b/>
          <w:bCs/>
          <w:u w:val="single"/>
        </w:rPr>
      </w:pPr>
      <w:r w:rsidRPr="00BC060D">
        <w:rPr>
          <w:b/>
          <w:bCs/>
          <w:u w:val="single"/>
        </w:rPr>
        <w:t>Other Resources:</w:t>
      </w:r>
    </w:p>
    <w:p w14:paraId="4595C0B3" w14:textId="7FAD86F2" w:rsidR="00321251" w:rsidRPr="00321251" w:rsidRDefault="00BC060D" w:rsidP="00DF1D5F">
      <w:pPr>
        <w:ind w:left="720"/>
        <w:rPr>
          <w:b/>
          <w:bCs/>
        </w:rPr>
      </w:pPr>
      <w:r w:rsidRPr="00BC060D">
        <w:rPr>
          <w:b/>
          <w:bCs/>
        </w:rPr>
        <w:t xml:space="preserve">VIDEO: </w:t>
      </w:r>
      <w:r w:rsidRPr="00A11950">
        <w:rPr>
          <w:i/>
          <w:iCs/>
        </w:rPr>
        <w:t>Book of Isaiah Summary: A Complete Animated Overview (Part 1)</w:t>
      </w:r>
      <w:r>
        <w:rPr>
          <w:b/>
          <w:bCs/>
          <w:u w:val="single"/>
        </w:rPr>
        <w:t xml:space="preserve"> </w:t>
      </w:r>
      <w:hyperlink r:id="rId5" w:history="1">
        <w:r w:rsidRPr="000E3073">
          <w:rPr>
            <w:rStyle w:val="Hyperlink"/>
            <w:b/>
            <w:bCs/>
          </w:rPr>
          <w:t>https://youtu.be/d0A6Uchb1F8</w:t>
        </w:r>
      </w:hyperlink>
      <w:r w:rsidR="00321251">
        <w:rPr>
          <w:b/>
          <w:bCs/>
          <w:u w:val="single"/>
        </w:rPr>
        <w:t xml:space="preserve"> </w:t>
      </w:r>
      <w:r w:rsidR="00321251" w:rsidRPr="00321251">
        <w:t>and</w:t>
      </w:r>
      <w:r w:rsidR="00321251">
        <w:t xml:space="preserve"> </w:t>
      </w:r>
      <w:r w:rsidR="00321251" w:rsidRPr="00321251">
        <w:rPr>
          <w:i/>
          <w:iCs/>
        </w:rPr>
        <w:t>What It Means for Jesus to Be the "Word of God"</w:t>
      </w:r>
      <w:r w:rsidR="00321251">
        <w:rPr>
          <w:b/>
          <w:bCs/>
        </w:rPr>
        <w:t xml:space="preserve"> </w:t>
      </w:r>
      <w:hyperlink r:id="rId6" w:history="1">
        <w:r w:rsidR="00321251" w:rsidRPr="000E3073">
          <w:rPr>
            <w:rStyle w:val="Hyperlink"/>
            <w:b/>
            <w:bCs/>
          </w:rPr>
          <w:t>https://youtu.be/XgslCbXOOIE</w:t>
        </w:r>
      </w:hyperlink>
    </w:p>
    <w:p w14:paraId="3AB16531" w14:textId="54E5DFD5" w:rsidR="00BC060D" w:rsidRPr="00DF1D5F" w:rsidRDefault="00BC060D" w:rsidP="00DF1D5F">
      <w:pPr>
        <w:spacing w:after="0"/>
        <w:ind w:left="720"/>
        <w:rPr>
          <w:b/>
          <w:bCs/>
        </w:rPr>
      </w:pPr>
      <w:r>
        <w:rPr>
          <w:b/>
          <w:bCs/>
        </w:rPr>
        <w:t xml:space="preserve">ARTICLE: </w:t>
      </w:r>
      <w:hyperlink r:id="rId7" w:history="1">
        <w:r w:rsidR="00DF1D5F" w:rsidRPr="00F21884">
          <w:rPr>
            <w:rStyle w:val="Hyperlink"/>
            <w:b/>
            <w:bCs/>
          </w:rPr>
          <w:t>https://www.christianitytoday.com/1960/12/meaning-of-christmas/</w:t>
        </w:r>
      </w:hyperlink>
    </w:p>
    <w:sectPr w:rsidR="00BC060D" w:rsidRPr="00DF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6734E"/>
    <w:multiLevelType w:val="hybridMultilevel"/>
    <w:tmpl w:val="0798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21EB1"/>
    <w:multiLevelType w:val="hybridMultilevel"/>
    <w:tmpl w:val="3E46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5322F"/>
    <w:multiLevelType w:val="hybridMultilevel"/>
    <w:tmpl w:val="C2108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638691">
    <w:abstractNumId w:val="2"/>
  </w:num>
  <w:num w:numId="2" w16cid:durableId="1027027552">
    <w:abstractNumId w:val="1"/>
  </w:num>
  <w:num w:numId="3" w16cid:durableId="46781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E2"/>
    <w:rsid w:val="000C2DE9"/>
    <w:rsid w:val="00247775"/>
    <w:rsid w:val="00321251"/>
    <w:rsid w:val="003B3EE2"/>
    <w:rsid w:val="003F5727"/>
    <w:rsid w:val="004F2DC5"/>
    <w:rsid w:val="006722ED"/>
    <w:rsid w:val="008706F6"/>
    <w:rsid w:val="00A11950"/>
    <w:rsid w:val="00A22D05"/>
    <w:rsid w:val="00AC7F37"/>
    <w:rsid w:val="00B47A83"/>
    <w:rsid w:val="00BC060D"/>
    <w:rsid w:val="00C129E2"/>
    <w:rsid w:val="00DF1D5F"/>
    <w:rsid w:val="00E13863"/>
    <w:rsid w:val="00E46599"/>
    <w:rsid w:val="00F22DE1"/>
    <w:rsid w:val="00FA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1D82"/>
  <w15:chartTrackingRefBased/>
  <w15:docId w15:val="{9DDFAFB4-383D-4401-AD67-E5419B93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E2"/>
    <w:rPr>
      <w:rFonts w:eastAsiaTheme="majorEastAsia" w:cstheme="majorBidi"/>
      <w:color w:val="272727" w:themeColor="text1" w:themeTint="D8"/>
    </w:rPr>
  </w:style>
  <w:style w:type="paragraph" w:styleId="Title">
    <w:name w:val="Title"/>
    <w:basedOn w:val="Normal"/>
    <w:next w:val="Normal"/>
    <w:link w:val="TitleChar"/>
    <w:uiPriority w:val="10"/>
    <w:qFormat/>
    <w:rsid w:val="00C12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E2"/>
    <w:pPr>
      <w:spacing w:before="160"/>
      <w:jc w:val="center"/>
    </w:pPr>
    <w:rPr>
      <w:i/>
      <w:iCs/>
      <w:color w:val="404040" w:themeColor="text1" w:themeTint="BF"/>
    </w:rPr>
  </w:style>
  <w:style w:type="character" w:customStyle="1" w:styleId="QuoteChar">
    <w:name w:val="Quote Char"/>
    <w:basedOn w:val="DefaultParagraphFont"/>
    <w:link w:val="Quote"/>
    <w:uiPriority w:val="29"/>
    <w:rsid w:val="00C129E2"/>
    <w:rPr>
      <w:i/>
      <w:iCs/>
      <w:color w:val="404040" w:themeColor="text1" w:themeTint="BF"/>
    </w:rPr>
  </w:style>
  <w:style w:type="paragraph" w:styleId="ListParagraph">
    <w:name w:val="List Paragraph"/>
    <w:basedOn w:val="Normal"/>
    <w:uiPriority w:val="34"/>
    <w:qFormat/>
    <w:rsid w:val="00C129E2"/>
    <w:pPr>
      <w:ind w:left="720"/>
      <w:contextualSpacing/>
    </w:pPr>
  </w:style>
  <w:style w:type="character" w:styleId="IntenseEmphasis">
    <w:name w:val="Intense Emphasis"/>
    <w:basedOn w:val="DefaultParagraphFont"/>
    <w:uiPriority w:val="21"/>
    <w:qFormat/>
    <w:rsid w:val="00C129E2"/>
    <w:rPr>
      <w:i/>
      <w:iCs/>
      <w:color w:val="2F5496" w:themeColor="accent1" w:themeShade="BF"/>
    </w:rPr>
  </w:style>
  <w:style w:type="paragraph" w:styleId="IntenseQuote">
    <w:name w:val="Intense Quote"/>
    <w:basedOn w:val="Normal"/>
    <w:next w:val="Normal"/>
    <w:link w:val="IntenseQuoteChar"/>
    <w:uiPriority w:val="30"/>
    <w:qFormat/>
    <w:rsid w:val="00C12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9E2"/>
    <w:rPr>
      <w:i/>
      <w:iCs/>
      <w:color w:val="2F5496" w:themeColor="accent1" w:themeShade="BF"/>
    </w:rPr>
  </w:style>
  <w:style w:type="character" w:styleId="IntenseReference">
    <w:name w:val="Intense Reference"/>
    <w:basedOn w:val="DefaultParagraphFont"/>
    <w:uiPriority w:val="32"/>
    <w:qFormat/>
    <w:rsid w:val="00C129E2"/>
    <w:rPr>
      <w:b/>
      <w:bCs/>
      <w:smallCaps/>
      <w:color w:val="2F5496" w:themeColor="accent1" w:themeShade="BF"/>
      <w:spacing w:val="5"/>
    </w:rPr>
  </w:style>
  <w:style w:type="character" w:styleId="Hyperlink">
    <w:name w:val="Hyperlink"/>
    <w:basedOn w:val="DefaultParagraphFont"/>
    <w:uiPriority w:val="99"/>
    <w:unhideWhenUsed/>
    <w:rsid w:val="00BC060D"/>
    <w:rPr>
      <w:color w:val="0563C1" w:themeColor="hyperlink"/>
      <w:u w:val="single"/>
    </w:rPr>
  </w:style>
  <w:style w:type="character" w:styleId="UnresolvedMention">
    <w:name w:val="Unresolved Mention"/>
    <w:basedOn w:val="DefaultParagraphFont"/>
    <w:uiPriority w:val="99"/>
    <w:semiHidden/>
    <w:unhideWhenUsed/>
    <w:rsid w:val="00BC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istianitytoday.com/1960/12/meaning-of-christ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gslCbXOOIE" TargetMode="External"/><Relationship Id="rId5" Type="http://schemas.openxmlformats.org/officeDocument/2006/relationships/hyperlink" Target="https://youtu.be/d0A6Uchb1F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2</cp:revision>
  <dcterms:created xsi:type="dcterms:W3CDTF">2025-11-24T19:33:00Z</dcterms:created>
  <dcterms:modified xsi:type="dcterms:W3CDTF">2025-11-25T19:51:00Z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af599321-3ca8-45ed-a2b1-f49a8e53440b</vt:lpwstr>
  </property>
</Properties>
</file>