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593BC" w14:textId="70A34B8A" w:rsidR="005500DD" w:rsidRPr="005500DD" w:rsidRDefault="005500DD" w:rsidP="005500DD">
      <w:pPr>
        <w:rPr>
          <w:b/>
          <w:bCs/>
          <w:sz w:val="32"/>
          <w:szCs w:val="32"/>
        </w:rPr>
      </w:pPr>
      <w:r w:rsidRPr="00C26FEF">
        <w:rPr>
          <w:b/>
          <w:bCs/>
          <w:sz w:val="32"/>
          <w:szCs w:val="32"/>
        </w:rPr>
        <w:t>D</w:t>
      </w:r>
      <w:r w:rsidRPr="005500DD">
        <w:rPr>
          <w:b/>
          <w:bCs/>
          <w:sz w:val="32"/>
          <w:szCs w:val="32"/>
        </w:rPr>
        <w:t xml:space="preserve"> Group Lesson: </w:t>
      </w:r>
      <w:r w:rsidRPr="005500DD">
        <w:rPr>
          <w:b/>
          <w:bCs/>
          <w:i/>
          <w:iCs/>
          <w:sz w:val="32"/>
          <w:szCs w:val="32"/>
        </w:rPr>
        <w:t>Blind Spots #3 — The Blind Spot of Entitlement</w:t>
      </w:r>
    </w:p>
    <w:p w14:paraId="37A50EC7" w14:textId="39995992" w:rsidR="00C26FEF" w:rsidRDefault="005500DD" w:rsidP="00276805">
      <w:pPr>
        <w:pBdr>
          <w:bottom w:val="single" w:sz="12" w:space="1" w:color="auto"/>
        </w:pBdr>
        <w:spacing w:after="0"/>
        <w:rPr>
          <w:i/>
          <w:iCs/>
        </w:rPr>
      </w:pPr>
      <w:r w:rsidRPr="005500DD">
        <w:rPr>
          <w:b/>
          <w:bCs/>
        </w:rPr>
        <w:t>Scripture Passage:</w:t>
      </w:r>
      <w:r w:rsidRPr="005500DD">
        <w:t xml:space="preserve"> </w:t>
      </w:r>
      <w:r w:rsidRPr="005500DD">
        <w:rPr>
          <w:i/>
          <w:iCs/>
        </w:rPr>
        <w:t>Mark 10:35–45</w:t>
      </w:r>
      <w:r w:rsidRPr="005500DD">
        <w:br/>
      </w:r>
      <w:r w:rsidRPr="005500DD">
        <w:rPr>
          <w:b/>
          <w:bCs/>
        </w:rPr>
        <w:t>Big Idea:</w:t>
      </w:r>
      <w:r w:rsidRPr="005500DD">
        <w:t xml:space="preserve"> </w:t>
      </w:r>
      <w:r w:rsidRPr="005500DD">
        <w:rPr>
          <w:i/>
          <w:iCs/>
        </w:rPr>
        <w:t>Entitlement blinds us to others, but humility and service open our eyes to true greatness in Christ.</w:t>
      </w:r>
      <w:bookmarkStart w:id="0" w:name="_Hlk219816481"/>
    </w:p>
    <w:p w14:paraId="72D21B72" w14:textId="77777777" w:rsidR="00276805" w:rsidRDefault="00276805" w:rsidP="005500DD">
      <w:pPr>
        <w:pBdr>
          <w:bottom w:val="single" w:sz="12" w:space="1" w:color="auto"/>
        </w:pBdr>
        <w:rPr>
          <w:i/>
          <w:iCs/>
        </w:rPr>
      </w:pPr>
    </w:p>
    <w:bookmarkEnd w:id="0"/>
    <w:p w14:paraId="02558731" w14:textId="4395EEC2" w:rsidR="005500DD" w:rsidRPr="005500DD" w:rsidRDefault="005500DD" w:rsidP="005500DD">
      <w:pPr>
        <w:rPr>
          <w:b/>
          <w:bCs/>
          <w:sz w:val="28"/>
          <w:szCs w:val="28"/>
        </w:rPr>
      </w:pPr>
      <w:r w:rsidRPr="005500DD">
        <w:rPr>
          <w:b/>
          <w:bCs/>
          <w:sz w:val="28"/>
          <w:szCs w:val="28"/>
        </w:rPr>
        <w:t xml:space="preserve">HOOK </w:t>
      </w:r>
    </w:p>
    <w:p w14:paraId="26301C7F" w14:textId="77777777" w:rsidR="005500DD" w:rsidRPr="005500DD" w:rsidRDefault="005500DD" w:rsidP="005500DD">
      <w:r w:rsidRPr="005500DD">
        <w:rPr>
          <w:i/>
          <w:iCs/>
        </w:rPr>
        <w:t>Purpose: Engage and connect personally with the topic.</w:t>
      </w:r>
    </w:p>
    <w:p w14:paraId="3005046E" w14:textId="77777777" w:rsidR="00276805" w:rsidRDefault="005500DD" w:rsidP="00276805">
      <w:r w:rsidRPr="005500DD">
        <w:rPr>
          <w:b/>
          <w:bCs/>
        </w:rPr>
        <w:t>Opening Story:</w:t>
      </w:r>
      <w:r w:rsidRPr="005500DD">
        <w:t xml:space="preserve"> Read or summarize the </w:t>
      </w:r>
      <w:r w:rsidRPr="005500DD">
        <w:rPr>
          <w:i/>
          <w:iCs/>
        </w:rPr>
        <w:t>Time Magazine</w:t>
      </w:r>
      <w:r w:rsidRPr="005500DD">
        <w:t xml:space="preserve"> story about the 17-year-old who felt entitled even after a tragic accident. Discuss how entitlement shows up in small and big ways today.</w:t>
      </w:r>
      <w:r w:rsidR="00276805">
        <w:t xml:space="preserve"> </w:t>
      </w:r>
    </w:p>
    <w:p w14:paraId="1EC208BC" w14:textId="226417A4" w:rsidR="005500DD" w:rsidRPr="005500DD" w:rsidRDefault="00276805" w:rsidP="00276805">
      <w:pPr>
        <w:ind w:left="720"/>
        <w:rPr>
          <w:i/>
          <w:iCs/>
        </w:rPr>
      </w:pPr>
      <w:r w:rsidRPr="00276805">
        <w:rPr>
          <w:i/>
          <w:iCs/>
        </w:rPr>
        <w:t>In 2001, Time Magazine ran a cover story called “Power Struggle—Who’s in Charge?” about a 17-year-old girl who spent the afternoon drinking, then drove drunk and killed a 16-year-old honor student. Even after she was charged with manslaughter, her parents asked the judge if she could still go to Paris for the summer. The story exposes how entitlement can blind people to consequences—and to other people’s lives.</w:t>
      </w:r>
    </w:p>
    <w:p w14:paraId="14D5E18D" w14:textId="32E1E344" w:rsidR="005500DD" w:rsidRDefault="005500DD" w:rsidP="005500DD">
      <w:r w:rsidRPr="005500DD">
        <w:rPr>
          <w:b/>
          <w:bCs/>
        </w:rPr>
        <w:t>Activity: “The Pizza and $20 Quiz”</w:t>
      </w:r>
      <w:r w:rsidRPr="005500DD">
        <w:t xml:space="preserve"> Read the short quiz and have participants respond honestly (no one </w:t>
      </w:r>
      <w:r w:rsidR="00276805" w:rsidRPr="005500DD">
        <w:t>must</w:t>
      </w:r>
      <w:r w:rsidRPr="005500DD">
        <w:t xml:space="preserve"> share answers unless they want to).</w:t>
      </w:r>
    </w:p>
    <w:p w14:paraId="2F8BF333" w14:textId="77777777" w:rsidR="00276805" w:rsidRPr="00276805" w:rsidRDefault="00276805" w:rsidP="00276805">
      <w:pPr>
        <w:ind w:left="360"/>
        <w:rPr>
          <w:rFonts w:cstheme="minorHAnsi"/>
          <w:b/>
          <w:bCs/>
          <w:i/>
          <w:iCs/>
          <w:color w:val="000000" w:themeColor="text1"/>
        </w:rPr>
      </w:pPr>
      <w:r w:rsidRPr="00276805">
        <w:rPr>
          <w:rFonts w:cstheme="minorHAnsi"/>
          <w:b/>
          <w:bCs/>
          <w:i/>
          <w:iCs/>
          <w:color w:val="000000" w:themeColor="text1"/>
        </w:rPr>
        <w:t xml:space="preserve">There is one slice of pizza left at a party, and you are hungry. What do you do?  </w:t>
      </w:r>
    </w:p>
    <w:p w14:paraId="26FDB3B0" w14:textId="77777777" w:rsidR="00276805" w:rsidRPr="00276805" w:rsidRDefault="00276805" w:rsidP="00276805">
      <w:pPr>
        <w:pStyle w:val="NoSpacing"/>
        <w:numPr>
          <w:ilvl w:val="0"/>
          <w:numId w:val="10"/>
        </w:numPr>
        <w:ind w:left="1080"/>
        <w:rPr>
          <w:rFonts w:cstheme="minorHAnsi"/>
          <w:i/>
          <w:iCs/>
          <w:color w:val="000000" w:themeColor="text1"/>
        </w:rPr>
      </w:pPr>
      <w:r w:rsidRPr="00276805">
        <w:rPr>
          <w:rFonts w:cstheme="minorHAnsi"/>
          <w:i/>
          <w:iCs/>
          <w:color w:val="000000" w:themeColor="text1"/>
        </w:rPr>
        <w:t>Eat it</w:t>
      </w:r>
    </w:p>
    <w:p w14:paraId="6DE32E57" w14:textId="77777777" w:rsidR="00276805" w:rsidRPr="00276805" w:rsidRDefault="00276805" w:rsidP="00276805">
      <w:pPr>
        <w:pStyle w:val="NoSpacing"/>
        <w:numPr>
          <w:ilvl w:val="0"/>
          <w:numId w:val="10"/>
        </w:numPr>
        <w:ind w:left="1080"/>
        <w:rPr>
          <w:rFonts w:cstheme="minorHAnsi"/>
          <w:i/>
          <w:iCs/>
          <w:color w:val="000000" w:themeColor="text1"/>
        </w:rPr>
      </w:pPr>
      <w:r w:rsidRPr="00276805">
        <w:rPr>
          <w:rFonts w:cstheme="minorHAnsi"/>
          <w:i/>
          <w:iCs/>
          <w:color w:val="000000" w:themeColor="text1"/>
        </w:rPr>
        <w:t>Give it to your best friend (because they are hungry too)</w:t>
      </w:r>
    </w:p>
    <w:p w14:paraId="3F75C3C8" w14:textId="77777777" w:rsidR="00276805" w:rsidRPr="00276805" w:rsidRDefault="00276805" w:rsidP="00276805">
      <w:pPr>
        <w:pStyle w:val="NoSpacing"/>
        <w:numPr>
          <w:ilvl w:val="0"/>
          <w:numId w:val="10"/>
        </w:numPr>
        <w:ind w:left="1080"/>
        <w:rPr>
          <w:rFonts w:cstheme="minorHAnsi"/>
          <w:i/>
          <w:iCs/>
          <w:color w:val="000000" w:themeColor="text1"/>
        </w:rPr>
      </w:pPr>
      <w:r w:rsidRPr="00276805">
        <w:rPr>
          <w:rFonts w:cstheme="minorHAnsi"/>
          <w:i/>
          <w:iCs/>
          <w:color w:val="000000" w:themeColor="text1"/>
        </w:rPr>
        <w:t>You give it to someone else in exchange for a taco</w:t>
      </w:r>
    </w:p>
    <w:p w14:paraId="23E49305" w14:textId="77777777" w:rsidR="00276805" w:rsidRPr="00276805" w:rsidRDefault="00276805" w:rsidP="00276805">
      <w:pPr>
        <w:pStyle w:val="NoSpacing"/>
        <w:numPr>
          <w:ilvl w:val="0"/>
          <w:numId w:val="10"/>
        </w:numPr>
        <w:ind w:left="1080"/>
        <w:rPr>
          <w:rFonts w:cstheme="minorHAnsi"/>
          <w:i/>
          <w:iCs/>
          <w:color w:val="000000" w:themeColor="text1"/>
        </w:rPr>
      </w:pPr>
      <w:r w:rsidRPr="00276805">
        <w:rPr>
          <w:rFonts w:cstheme="minorHAnsi"/>
          <w:i/>
          <w:iCs/>
          <w:color w:val="000000" w:themeColor="text1"/>
        </w:rPr>
        <w:t>You leave it</w:t>
      </w:r>
    </w:p>
    <w:p w14:paraId="12E8E59C" w14:textId="77777777" w:rsidR="00276805" w:rsidRPr="00276805" w:rsidRDefault="00276805" w:rsidP="00276805">
      <w:pPr>
        <w:pStyle w:val="NoSpacing"/>
        <w:ind w:left="1080"/>
        <w:rPr>
          <w:rFonts w:cstheme="minorHAnsi"/>
          <w:i/>
          <w:iCs/>
          <w:color w:val="000000" w:themeColor="text1"/>
          <w:sz w:val="12"/>
          <w:szCs w:val="12"/>
        </w:rPr>
      </w:pPr>
    </w:p>
    <w:p w14:paraId="0BBD4D65" w14:textId="77777777" w:rsidR="00276805" w:rsidRPr="00276805" w:rsidRDefault="00276805" w:rsidP="00276805">
      <w:pPr>
        <w:ind w:left="360"/>
        <w:rPr>
          <w:rFonts w:cstheme="minorHAnsi"/>
          <w:b/>
          <w:bCs/>
          <w:i/>
          <w:iCs/>
          <w:color w:val="000000" w:themeColor="text1"/>
        </w:rPr>
      </w:pPr>
      <w:r w:rsidRPr="00276805">
        <w:rPr>
          <w:rFonts w:cstheme="minorHAnsi"/>
          <w:b/>
          <w:bCs/>
          <w:i/>
          <w:iCs/>
          <w:color w:val="000000" w:themeColor="text1"/>
        </w:rPr>
        <w:t>You see someone drop a $20 bill, and they don’t notice. Do you…</w:t>
      </w:r>
    </w:p>
    <w:p w14:paraId="784EC63F" w14:textId="77777777" w:rsidR="00276805" w:rsidRPr="00276805" w:rsidRDefault="00276805" w:rsidP="00276805">
      <w:pPr>
        <w:pStyle w:val="NoSpacing"/>
        <w:numPr>
          <w:ilvl w:val="0"/>
          <w:numId w:val="11"/>
        </w:numPr>
        <w:ind w:left="1080"/>
        <w:rPr>
          <w:rFonts w:cstheme="minorHAnsi"/>
          <w:i/>
          <w:iCs/>
          <w:color w:val="000000" w:themeColor="text1"/>
        </w:rPr>
      </w:pPr>
      <w:r w:rsidRPr="00276805">
        <w:rPr>
          <w:rFonts w:cstheme="minorHAnsi"/>
          <w:i/>
          <w:iCs/>
          <w:color w:val="000000" w:themeColor="text1"/>
        </w:rPr>
        <w:t>Glide over and sweep it up like a vacuum cleaner</w:t>
      </w:r>
    </w:p>
    <w:p w14:paraId="011865B0" w14:textId="77777777" w:rsidR="00276805" w:rsidRPr="00276805" w:rsidRDefault="00276805" w:rsidP="00276805">
      <w:pPr>
        <w:pStyle w:val="NoSpacing"/>
        <w:numPr>
          <w:ilvl w:val="0"/>
          <w:numId w:val="11"/>
        </w:numPr>
        <w:ind w:left="1080"/>
        <w:rPr>
          <w:rFonts w:cstheme="minorHAnsi"/>
          <w:i/>
          <w:iCs/>
          <w:color w:val="000000" w:themeColor="text1"/>
        </w:rPr>
      </w:pPr>
      <w:r w:rsidRPr="00276805">
        <w:rPr>
          <w:rFonts w:cstheme="minorHAnsi"/>
          <w:i/>
          <w:iCs/>
          <w:color w:val="000000" w:themeColor="text1"/>
        </w:rPr>
        <w:t>Pick it up and give it back to them</w:t>
      </w:r>
    </w:p>
    <w:p w14:paraId="2001BBB9" w14:textId="77777777" w:rsidR="00276805" w:rsidRPr="00276805" w:rsidRDefault="00276805" w:rsidP="00276805">
      <w:pPr>
        <w:pStyle w:val="NoSpacing"/>
        <w:ind w:left="1080"/>
        <w:rPr>
          <w:rFonts w:cstheme="minorHAnsi"/>
          <w:i/>
          <w:iCs/>
          <w:color w:val="000000" w:themeColor="text1"/>
          <w:sz w:val="12"/>
          <w:szCs w:val="12"/>
        </w:rPr>
      </w:pPr>
    </w:p>
    <w:p w14:paraId="7D8B772E" w14:textId="77777777" w:rsidR="00276805" w:rsidRPr="00276805" w:rsidRDefault="00276805" w:rsidP="00276805">
      <w:pPr>
        <w:pStyle w:val="NoSpacing"/>
        <w:ind w:left="360"/>
        <w:rPr>
          <w:rFonts w:cstheme="minorHAnsi"/>
          <w:b/>
          <w:bCs/>
          <w:i/>
          <w:iCs/>
          <w:color w:val="000000" w:themeColor="text1"/>
        </w:rPr>
      </w:pPr>
      <w:r w:rsidRPr="00276805">
        <w:rPr>
          <w:rFonts w:cstheme="minorHAnsi"/>
          <w:b/>
          <w:bCs/>
          <w:i/>
          <w:iCs/>
          <w:color w:val="000000" w:themeColor="text1"/>
        </w:rPr>
        <w:t>Ok, let’s take it up a notch with 4 True/False Questions. (Let’s keep</w:t>
      </w:r>
    </w:p>
    <w:p w14:paraId="6A681648" w14:textId="77777777" w:rsidR="00276805" w:rsidRPr="00276805" w:rsidRDefault="00276805" w:rsidP="00276805">
      <w:pPr>
        <w:pStyle w:val="NoSpacing"/>
        <w:ind w:left="360"/>
        <w:rPr>
          <w:rFonts w:cstheme="minorHAnsi"/>
          <w:b/>
          <w:bCs/>
          <w:i/>
          <w:iCs/>
          <w:color w:val="000000" w:themeColor="text1"/>
        </w:rPr>
      </w:pPr>
      <w:r w:rsidRPr="00276805">
        <w:rPr>
          <w:rFonts w:cstheme="minorHAnsi"/>
          <w:b/>
          <w:bCs/>
          <w:i/>
          <w:iCs/>
          <w:color w:val="000000" w:themeColor="text1"/>
        </w:rPr>
        <w:t>these answers to ourselves)</w:t>
      </w:r>
    </w:p>
    <w:p w14:paraId="362BC669" w14:textId="77777777" w:rsidR="00276805" w:rsidRPr="00276805" w:rsidRDefault="00276805" w:rsidP="00276805">
      <w:pPr>
        <w:pStyle w:val="NoSpacing"/>
        <w:ind w:left="360"/>
        <w:rPr>
          <w:rFonts w:cstheme="minorHAnsi"/>
          <w:b/>
          <w:bCs/>
          <w:i/>
          <w:iCs/>
          <w:color w:val="000000" w:themeColor="text1"/>
          <w:sz w:val="12"/>
          <w:szCs w:val="12"/>
        </w:rPr>
      </w:pPr>
    </w:p>
    <w:p w14:paraId="48678675" w14:textId="5A10A356" w:rsidR="00276805" w:rsidRPr="00276805" w:rsidRDefault="00276805" w:rsidP="00276805">
      <w:pPr>
        <w:pStyle w:val="NoSpacing"/>
        <w:ind w:left="360"/>
        <w:rPr>
          <w:rFonts w:cstheme="minorHAnsi"/>
          <w:i/>
          <w:iCs/>
          <w:color w:val="000000" w:themeColor="text1"/>
        </w:rPr>
      </w:pPr>
      <w:r w:rsidRPr="00276805">
        <w:rPr>
          <w:rFonts w:cstheme="minorHAnsi"/>
          <w:i/>
          <w:iCs/>
          <w:color w:val="000000" w:themeColor="text1"/>
        </w:rPr>
        <w:t xml:space="preserve">T/F </w:t>
      </w:r>
      <w:r>
        <w:rPr>
          <w:rFonts w:cstheme="minorHAnsi"/>
          <w:i/>
          <w:iCs/>
          <w:color w:val="000000" w:themeColor="text1"/>
        </w:rPr>
        <w:t xml:space="preserve">- </w:t>
      </w:r>
      <w:r w:rsidRPr="00276805">
        <w:rPr>
          <w:rFonts w:cstheme="minorHAnsi"/>
          <w:i/>
          <w:iCs/>
          <w:color w:val="000000" w:themeColor="text1"/>
        </w:rPr>
        <w:t>I love being first.</w:t>
      </w:r>
    </w:p>
    <w:p w14:paraId="469E07F3" w14:textId="655F72F3" w:rsidR="00276805" w:rsidRPr="00276805" w:rsidRDefault="00276805" w:rsidP="00276805">
      <w:pPr>
        <w:pStyle w:val="NoSpacing"/>
        <w:ind w:left="360"/>
        <w:rPr>
          <w:rFonts w:cstheme="minorHAnsi"/>
          <w:i/>
          <w:iCs/>
          <w:color w:val="000000" w:themeColor="text1"/>
        </w:rPr>
      </w:pPr>
      <w:r w:rsidRPr="00276805">
        <w:rPr>
          <w:rFonts w:cstheme="minorHAnsi"/>
          <w:i/>
          <w:iCs/>
          <w:color w:val="000000" w:themeColor="text1"/>
        </w:rPr>
        <w:t>T/F</w:t>
      </w:r>
      <w:r w:rsidRPr="00276805">
        <w:rPr>
          <w:rFonts w:cstheme="minorHAnsi"/>
          <w:i/>
          <w:iCs/>
          <w:color w:val="000000" w:themeColor="text1"/>
        </w:rPr>
        <w:tab/>
      </w:r>
      <w:r>
        <w:rPr>
          <w:rFonts w:cstheme="minorHAnsi"/>
          <w:i/>
          <w:iCs/>
          <w:color w:val="000000" w:themeColor="text1"/>
        </w:rPr>
        <w:t xml:space="preserve">- </w:t>
      </w:r>
      <w:r w:rsidRPr="00276805">
        <w:rPr>
          <w:rFonts w:cstheme="minorHAnsi"/>
          <w:i/>
          <w:iCs/>
          <w:color w:val="000000" w:themeColor="text1"/>
        </w:rPr>
        <w:t>I love to win.</w:t>
      </w:r>
    </w:p>
    <w:p w14:paraId="37A3E020" w14:textId="7002E354" w:rsidR="00276805" w:rsidRPr="00276805" w:rsidRDefault="00276805" w:rsidP="00276805">
      <w:pPr>
        <w:pStyle w:val="NoSpacing"/>
        <w:ind w:left="360"/>
        <w:rPr>
          <w:rFonts w:cstheme="minorHAnsi"/>
          <w:i/>
          <w:iCs/>
          <w:color w:val="000000" w:themeColor="text1"/>
        </w:rPr>
      </w:pPr>
      <w:r w:rsidRPr="00276805">
        <w:rPr>
          <w:rFonts w:cstheme="minorHAnsi"/>
          <w:i/>
          <w:iCs/>
          <w:color w:val="000000" w:themeColor="text1"/>
        </w:rPr>
        <w:t>T/F</w:t>
      </w:r>
      <w:r w:rsidRPr="00276805">
        <w:rPr>
          <w:rFonts w:cstheme="minorHAnsi"/>
          <w:i/>
          <w:iCs/>
          <w:color w:val="000000" w:themeColor="text1"/>
        </w:rPr>
        <w:tab/>
      </w:r>
      <w:r>
        <w:rPr>
          <w:rFonts w:cstheme="minorHAnsi"/>
          <w:i/>
          <w:iCs/>
          <w:color w:val="000000" w:themeColor="text1"/>
        </w:rPr>
        <w:t xml:space="preserve">- </w:t>
      </w:r>
      <w:r w:rsidRPr="00276805">
        <w:rPr>
          <w:rFonts w:cstheme="minorHAnsi"/>
          <w:i/>
          <w:iCs/>
          <w:color w:val="000000" w:themeColor="text1"/>
        </w:rPr>
        <w:t>I love getting in the last word.</w:t>
      </w:r>
    </w:p>
    <w:p w14:paraId="24DA0637" w14:textId="6935DA68" w:rsidR="00276805" w:rsidRPr="00276805" w:rsidRDefault="00276805" w:rsidP="00276805">
      <w:pPr>
        <w:pStyle w:val="NoSpacing"/>
        <w:ind w:left="360"/>
        <w:rPr>
          <w:rFonts w:cstheme="minorHAnsi"/>
          <w:i/>
          <w:iCs/>
          <w:color w:val="000000" w:themeColor="text1"/>
        </w:rPr>
      </w:pPr>
      <w:r w:rsidRPr="00276805">
        <w:rPr>
          <w:rFonts w:cstheme="minorHAnsi"/>
          <w:i/>
          <w:iCs/>
          <w:color w:val="000000" w:themeColor="text1"/>
        </w:rPr>
        <w:t xml:space="preserve">T/F </w:t>
      </w:r>
      <w:r>
        <w:rPr>
          <w:rFonts w:cstheme="minorHAnsi"/>
          <w:i/>
          <w:iCs/>
          <w:color w:val="000000" w:themeColor="text1"/>
        </w:rPr>
        <w:t xml:space="preserve">- </w:t>
      </w:r>
      <w:r w:rsidRPr="00276805">
        <w:rPr>
          <w:rFonts w:cstheme="minorHAnsi"/>
          <w:i/>
          <w:iCs/>
          <w:color w:val="000000" w:themeColor="text1"/>
        </w:rPr>
        <w:t>I love being right.</w:t>
      </w:r>
    </w:p>
    <w:p w14:paraId="1AD95B76" w14:textId="77777777" w:rsidR="00276805" w:rsidRPr="005500DD" w:rsidRDefault="00276805" w:rsidP="005500DD"/>
    <w:p w14:paraId="6C3A9C1C" w14:textId="77777777" w:rsidR="005500DD" w:rsidRPr="005500DD" w:rsidRDefault="005500DD" w:rsidP="005500DD">
      <w:r w:rsidRPr="005500DD">
        <w:rPr>
          <w:b/>
          <w:bCs/>
        </w:rPr>
        <w:t>Follow-up Questions:</w:t>
      </w:r>
    </w:p>
    <w:p w14:paraId="1F83DFBA" w14:textId="77777777" w:rsidR="005500DD" w:rsidRPr="005500DD" w:rsidRDefault="005500DD" w:rsidP="005500DD">
      <w:pPr>
        <w:numPr>
          <w:ilvl w:val="0"/>
          <w:numId w:val="1"/>
        </w:numPr>
      </w:pPr>
      <w:r w:rsidRPr="005500DD">
        <w:lastRenderedPageBreak/>
        <w:t>Where do you see entitlement most in our culture today?</w:t>
      </w:r>
    </w:p>
    <w:p w14:paraId="212A984C" w14:textId="77777777" w:rsidR="005500DD" w:rsidRPr="005500DD" w:rsidRDefault="005500DD" w:rsidP="005500DD">
      <w:pPr>
        <w:numPr>
          <w:ilvl w:val="0"/>
          <w:numId w:val="1"/>
        </w:numPr>
      </w:pPr>
      <w:r w:rsidRPr="005500DD">
        <w:t>How do you personally define “entitlement”?</w:t>
      </w:r>
    </w:p>
    <w:p w14:paraId="7A215826" w14:textId="77777777" w:rsidR="005500DD" w:rsidRDefault="005500DD" w:rsidP="005500DD">
      <w:pPr>
        <w:numPr>
          <w:ilvl w:val="0"/>
          <w:numId w:val="1"/>
        </w:numPr>
      </w:pPr>
      <w:r w:rsidRPr="005500DD">
        <w:t>How do we know when a healthy confidence crosses into selfish entitlement?</w:t>
      </w:r>
    </w:p>
    <w:p w14:paraId="084B3237" w14:textId="77777777" w:rsidR="00C26FEF" w:rsidRDefault="00C26FEF" w:rsidP="00C26FEF">
      <w:pPr>
        <w:pBdr>
          <w:bottom w:val="single" w:sz="12" w:space="1" w:color="auto"/>
        </w:pBdr>
        <w:rPr>
          <w:i/>
          <w:iCs/>
        </w:rPr>
      </w:pPr>
    </w:p>
    <w:p w14:paraId="7E7F9BA7" w14:textId="4D57F28F" w:rsidR="005500DD" w:rsidRPr="005500DD" w:rsidRDefault="005500DD" w:rsidP="005500DD">
      <w:pPr>
        <w:rPr>
          <w:b/>
          <w:bCs/>
          <w:sz w:val="28"/>
          <w:szCs w:val="28"/>
        </w:rPr>
      </w:pPr>
      <w:r w:rsidRPr="005500DD">
        <w:rPr>
          <w:b/>
          <w:bCs/>
          <w:sz w:val="28"/>
          <w:szCs w:val="28"/>
        </w:rPr>
        <w:t xml:space="preserve">LOOK </w:t>
      </w:r>
    </w:p>
    <w:p w14:paraId="00834A30" w14:textId="77777777" w:rsidR="005500DD" w:rsidRPr="005500DD" w:rsidRDefault="005500DD" w:rsidP="005500DD">
      <w:r w:rsidRPr="005500DD">
        <w:rPr>
          <w:i/>
          <w:iCs/>
        </w:rPr>
        <w:t>Purpose: Dig into Scripture and discover the truth of God’s Word.</w:t>
      </w:r>
    </w:p>
    <w:p w14:paraId="47C1B1EF" w14:textId="77777777" w:rsidR="005500DD" w:rsidRPr="005500DD" w:rsidRDefault="005500DD" w:rsidP="005500DD">
      <w:r w:rsidRPr="005500DD">
        <w:rPr>
          <w:b/>
          <w:bCs/>
        </w:rPr>
        <w:t>Read Mark 10:35–45 Together</w:t>
      </w:r>
    </w:p>
    <w:p w14:paraId="6CD3F4E4" w14:textId="77777777" w:rsidR="005500DD" w:rsidRPr="005500DD" w:rsidRDefault="005500DD" w:rsidP="005500DD">
      <w:r w:rsidRPr="005500DD">
        <w:rPr>
          <w:b/>
          <w:bCs/>
        </w:rPr>
        <w:t>Observation Questions:</w:t>
      </w:r>
    </w:p>
    <w:p w14:paraId="1A66B6AE" w14:textId="77777777" w:rsidR="005500DD" w:rsidRPr="005500DD" w:rsidRDefault="005500DD" w:rsidP="005500DD">
      <w:pPr>
        <w:numPr>
          <w:ilvl w:val="0"/>
          <w:numId w:val="4"/>
        </w:numPr>
      </w:pPr>
      <w:r w:rsidRPr="005500DD">
        <w:t>What stands out to you about James and John’s request to Jesus?</w:t>
      </w:r>
    </w:p>
    <w:p w14:paraId="717B01C2" w14:textId="77777777" w:rsidR="005500DD" w:rsidRPr="005500DD" w:rsidRDefault="005500DD" w:rsidP="005500DD">
      <w:pPr>
        <w:numPr>
          <w:ilvl w:val="0"/>
          <w:numId w:val="4"/>
        </w:numPr>
      </w:pPr>
      <w:r w:rsidRPr="005500DD">
        <w:t>Why do you think they felt entitled to those positions of power?</w:t>
      </w:r>
    </w:p>
    <w:p w14:paraId="16FF536F" w14:textId="77777777" w:rsidR="005500DD" w:rsidRPr="005500DD" w:rsidRDefault="005500DD" w:rsidP="005500DD">
      <w:pPr>
        <w:numPr>
          <w:ilvl w:val="0"/>
          <w:numId w:val="4"/>
        </w:numPr>
      </w:pPr>
      <w:r w:rsidRPr="005500DD">
        <w:t>How did the other disciples respond, and what does that reveal about their hearts?</w:t>
      </w:r>
    </w:p>
    <w:p w14:paraId="5C3088C9" w14:textId="77777777" w:rsidR="005500DD" w:rsidRPr="005500DD" w:rsidRDefault="005500DD" w:rsidP="005500DD">
      <w:pPr>
        <w:numPr>
          <w:ilvl w:val="0"/>
          <w:numId w:val="4"/>
        </w:numPr>
      </w:pPr>
      <w:r w:rsidRPr="005500DD">
        <w:t>What contrast does Jesus make between worldly greatness and kingdom greatness?</w:t>
      </w:r>
    </w:p>
    <w:p w14:paraId="4CFC8174" w14:textId="77777777" w:rsidR="005500DD" w:rsidRPr="005500DD" w:rsidRDefault="005500DD" w:rsidP="005500DD">
      <w:pPr>
        <w:numPr>
          <w:ilvl w:val="0"/>
          <w:numId w:val="4"/>
        </w:numPr>
      </w:pPr>
      <w:r w:rsidRPr="005500DD">
        <w:t>What does verse 45 teach us about Jesus’ mission and model for greatness?</w:t>
      </w:r>
    </w:p>
    <w:p w14:paraId="0DFF1157" w14:textId="39A7B1BA" w:rsidR="005500DD" w:rsidRPr="005500DD" w:rsidRDefault="005500DD" w:rsidP="005500DD">
      <w:r w:rsidRPr="005500DD">
        <w:rPr>
          <w:b/>
          <w:bCs/>
        </w:rPr>
        <w:t>Teaching Point Summary:</w:t>
      </w:r>
    </w:p>
    <w:p w14:paraId="0D48F40D" w14:textId="77777777" w:rsidR="005500DD" w:rsidRPr="005500DD" w:rsidRDefault="005500DD" w:rsidP="005500DD">
      <w:pPr>
        <w:numPr>
          <w:ilvl w:val="0"/>
          <w:numId w:val="5"/>
        </w:numPr>
      </w:pPr>
      <w:r w:rsidRPr="005500DD">
        <w:t>James and John misunderstood what it meant to follow Jesus—they wanted status, not service.</w:t>
      </w:r>
    </w:p>
    <w:p w14:paraId="42C7481A" w14:textId="77777777" w:rsidR="005500DD" w:rsidRPr="005500DD" w:rsidRDefault="005500DD" w:rsidP="005500DD">
      <w:pPr>
        <w:numPr>
          <w:ilvl w:val="0"/>
          <w:numId w:val="5"/>
        </w:numPr>
      </w:pPr>
      <w:r w:rsidRPr="005500DD">
        <w:t xml:space="preserve">Jesus redefines greatness as </w:t>
      </w:r>
      <w:r w:rsidRPr="005500DD">
        <w:rPr>
          <w:i/>
          <w:iCs/>
        </w:rPr>
        <w:t>servanthood</w:t>
      </w:r>
      <w:r w:rsidRPr="005500DD">
        <w:t xml:space="preserve"> and shows that </w:t>
      </w:r>
      <w:r w:rsidRPr="005500DD">
        <w:rPr>
          <w:i/>
          <w:iCs/>
        </w:rPr>
        <w:t>true fulfillment is found in humility and giving, not demanding.</w:t>
      </w:r>
    </w:p>
    <w:p w14:paraId="7225DBD1" w14:textId="77777777" w:rsidR="005500DD" w:rsidRPr="005500DD" w:rsidRDefault="005500DD" w:rsidP="005500DD">
      <w:pPr>
        <w:numPr>
          <w:ilvl w:val="0"/>
          <w:numId w:val="5"/>
        </w:numPr>
      </w:pPr>
      <w:r w:rsidRPr="005500DD">
        <w:t>Entitlement grows when we forget the cross and focus on our comfort.</w:t>
      </w:r>
    </w:p>
    <w:p w14:paraId="316EE0FB" w14:textId="21FA66C1" w:rsidR="005500DD" w:rsidRPr="005500DD" w:rsidRDefault="005500DD" w:rsidP="005500DD">
      <w:r w:rsidRPr="005500DD">
        <w:rPr>
          <w:b/>
          <w:bCs/>
        </w:rPr>
        <w:t>Supporting Video (Optional 5 min):</w:t>
      </w:r>
    </w:p>
    <w:p w14:paraId="4AB48AC9" w14:textId="40D598FF" w:rsidR="00364C7B" w:rsidRDefault="005500DD" w:rsidP="00364C7B">
      <w:pPr>
        <w:numPr>
          <w:ilvl w:val="0"/>
          <w:numId w:val="6"/>
        </w:numPr>
      </w:pPr>
      <w:r w:rsidRPr="005500DD">
        <w:rPr>
          <w:i/>
          <w:iCs/>
        </w:rPr>
        <w:t>“Jesus Washes the Disciples’ Feet”</w:t>
      </w:r>
      <w:r w:rsidRPr="005500DD">
        <w:t xml:space="preserve"> </w:t>
      </w:r>
      <w:hyperlink r:id="rId6" w:history="1">
        <w:r w:rsidR="00C26FEF" w:rsidRPr="008F2D34">
          <w:rPr>
            <w:rStyle w:val="Hyperlink"/>
          </w:rPr>
          <w:t>https://bibleproject.com/bible/niv/john/13/</w:t>
        </w:r>
      </w:hyperlink>
    </w:p>
    <w:p w14:paraId="5AF88522" w14:textId="77777777" w:rsidR="00C26FEF" w:rsidRDefault="00C26FEF" w:rsidP="00C26FEF">
      <w:pPr>
        <w:pBdr>
          <w:bottom w:val="single" w:sz="12" w:space="1" w:color="auto"/>
        </w:pBdr>
        <w:rPr>
          <w:i/>
          <w:iCs/>
        </w:rPr>
      </w:pPr>
    </w:p>
    <w:p w14:paraId="6F1A32BA" w14:textId="5E7A7538" w:rsidR="005500DD" w:rsidRPr="005500DD" w:rsidRDefault="005500DD" w:rsidP="005500DD">
      <w:pPr>
        <w:rPr>
          <w:b/>
          <w:bCs/>
          <w:sz w:val="28"/>
          <w:szCs w:val="28"/>
        </w:rPr>
      </w:pPr>
      <w:r w:rsidRPr="005500DD">
        <w:rPr>
          <w:b/>
          <w:bCs/>
          <w:sz w:val="28"/>
          <w:szCs w:val="28"/>
        </w:rPr>
        <w:t xml:space="preserve">TOOK </w:t>
      </w:r>
    </w:p>
    <w:p w14:paraId="5B19031A" w14:textId="77777777" w:rsidR="005500DD" w:rsidRPr="005500DD" w:rsidRDefault="005500DD" w:rsidP="005500DD">
      <w:r w:rsidRPr="005500DD">
        <w:rPr>
          <w:i/>
          <w:iCs/>
        </w:rPr>
        <w:t>Purpose: Apply God’s Word personally and practically.</w:t>
      </w:r>
    </w:p>
    <w:p w14:paraId="6998EE42" w14:textId="77777777" w:rsidR="005500DD" w:rsidRPr="005500DD" w:rsidRDefault="005500DD" w:rsidP="005500DD">
      <w:r w:rsidRPr="005500DD">
        <w:rPr>
          <w:b/>
          <w:bCs/>
        </w:rPr>
        <w:t>Reflection Questions:</w:t>
      </w:r>
    </w:p>
    <w:p w14:paraId="2AF956CF" w14:textId="77777777" w:rsidR="005500DD" w:rsidRPr="005500DD" w:rsidRDefault="005500DD" w:rsidP="005500DD">
      <w:pPr>
        <w:numPr>
          <w:ilvl w:val="0"/>
          <w:numId w:val="7"/>
        </w:numPr>
      </w:pPr>
      <w:r w:rsidRPr="005500DD">
        <w:lastRenderedPageBreak/>
        <w:t>Where do you notice entitlement creeping into your own life (work, family, relationships, church)?</w:t>
      </w:r>
    </w:p>
    <w:p w14:paraId="3A840E34" w14:textId="77777777" w:rsidR="005500DD" w:rsidRPr="005500DD" w:rsidRDefault="005500DD" w:rsidP="005500DD">
      <w:pPr>
        <w:numPr>
          <w:ilvl w:val="0"/>
          <w:numId w:val="7"/>
        </w:numPr>
      </w:pPr>
      <w:r w:rsidRPr="005500DD">
        <w:t>What does “not so with you” (v.43) mean for your daily life this week?</w:t>
      </w:r>
    </w:p>
    <w:p w14:paraId="7721B3E8" w14:textId="77777777" w:rsidR="005500DD" w:rsidRPr="005500DD" w:rsidRDefault="005500DD" w:rsidP="005500DD">
      <w:pPr>
        <w:numPr>
          <w:ilvl w:val="0"/>
          <w:numId w:val="7"/>
        </w:numPr>
      </w:pPr>
      <w:r w:rsidRPr="005500DD">
        <w:t>How would your relationships change if you focused more on serving than being served?</w:t>
      </w:r>
    </w:p>
    <w:p w14:paraId="62FFD55F" w14:textId="77777777" w:rsidR="005500DD" w:rsidRPr="005500DD" w:rsidRDefault="005500DD" w:rsidP="005500DD">
      <w:pPr>
        <w:numPr>
          <w:ilvl w:val="0"/>
          <w:numId w:val="7"/>
        </w:numPr>
      </w:pPr>
      <w:r w:rsidRPr="005500DD">
        <w:t>Jesus said He came to “give His life as a ransom for many.” What does that look like in your neighborhood, school, or workplace?</w:t>
      </w:r>
    </w:p>
    <w:p w14:paraId="0BA994BA" w14:textId="77777777" w:rsidR="005500DD" w:rsidRPr="005500DD" w:rsidRDefault="005500DD" w:rsidP="005500DD">
      <w:r w:rsidRPr="005500DD">
        <w:rPr>
          <w:b/>
          <w:bCs/>
        </w:rPr>
        <w:t>Activity: “Selfless Challenge”</w:t>
      </w:r>
      <w:r w:rsidRPr="005500DD">
        <w:t xml:space="preserve"> Invite your group to think of one selfless act they can intentionally do this week — something that requires </w:t>
      </w:r>
      <w:r w:rsidRPr="005500DD">
        <w:rPr>
          <w:b/>
          <w:bCs/>
          <w:u w:val="single"/>
        </w:rPr>
        <w:t>humility</w:t>
      </w:r>
      <w:r w:rsidRPr="005500DD">
        <w:t xml:space="preserve"> and </w:t>
      </w:r>
      <w:r w:rsidRPr="005500DD">
        <w:rPr>
          <w:b/>
          <w:bCs/>
          <w:u w:val="single"/>
        </w:rPr>
        <w:t>service</w:t>
      </w:r>
      <w:r w:rsidRPr="005500DD">
        <w:t>.</w:t>
      </w:r>
      <w:r w:rsidRPr="005500DD">
        <w:br/>
        <w:t>Examples:</w:t>
      </w:r>
    </w:p>
    <w:p w14:paraId="03BB56AD" w14:textId="77777777" w:rsidR="005500DD" w:rsidRPr="005500DD" w:rsidRDefault="005500DD" w:rsidP="005500DD">
      <w:pPr>
        <w:numPr>
          <w:ilvl w:val="0"/>
          <w:numId w:val="8"/>
        </w:numPr>
      </w:pPr>
      <w:r w:rsidRPr="005500DD">
        <w:t>Help a coworker without recognition.</w:t>
      </w:r>
    </w:p>
    <w:p w14:paraId="44F8D9AE" w14:textId="77777777" w:rsidR="005500DD" w:rsidRPr="005500DD" w:rsidRDefault="005500DD" w:rsidP="005500DD">
      <w:pPr>
        <w:numPr>
          <w:ilvl w:val="0"/>
          <w:numId w:val="8"/>
        </w:numPr>
      </w:pPr>
      <w:r w:rsidRPr="005500DD">
        <w:t>Do a chore at home that no one else wants to do.</w:t>
      </w:r>
    </w:p>
    <w:p w14:paraId="19C3AFD8" w14:textId="77777777" w:rsidR="005500DD" w:rsidRPr="005500DD" w:rsidRDefault="005500DD" w:rsidP="005500DD">
      <w:pPr>
        <w:numPr>
          <w:ilvl w:val="0"/>
          <w:numId w:val="8"/>
        </w:numPr>
      </w:pPr>
      <w:r w:rsidRPr="005500DD">
        <w:t>Pay for a stranger’s coffee.</w:t>
      </w:r>
    </w:p>
    <w:p w14:paraId="033DBDD3" w14:textId="77777777" w:rsidR="005500DD" w:rsidRPr="005500DD" w:rsidRDefault="005500DD" w:rsidP="005500DD">
      <w:pPr>
        <w:numPr>
          <w:ilvl w:val="0"/>
          <w:numId w:val="8"/>
        </w:numPr>
      </w:pPr>
      <w:r w:rsidRPr="005500DD">
        <w:t>Use encouraging words instead of criticism.</w:t>
      </w:r>
    </w:p>
    <w:p w14:paraId="129D84BC" w14:textId="5457BDEC" w:rsidR="003B3EE2" w:rsidRPr="00C26FEF" w:rsidRDefault="005500DD">
      <w:r w:rsidRPr="005500DD">
        <w:t>Have them commit to sharing their experiences next week</w:t>
      </w:r>
      <w:r w:rsidR="002159A5">
        <w:t>.</w:t>
      </w:r>
    </w:p>
    <w:p w14:paraId="2C8466C0" w14:textId="77777777" w:rsidR="00C26FEF" w:rsidRPr="00C26FEF" w:rsidRDefault="00C26FEF"/>
    <w:p w14:paraId="4DBAE27B" w14:textId="77777777" w:rsidR="00C26FEF" w:rsidRDefault="00C26FEF"/>
    <w:sectPr w:rsidR="00C26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54D4"/>
    <w:multiLevelType w:val="multilevel"/>
    <w:tmpl w:val="2326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C3A61"/>
    <w:multiLevelType w:val="hybridMultilevel"/>
    <w:tmpl w:val="D8862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26A9E"/>
    <w:multiLevelType w:val="hybridMultilevel"/>
    <w:tmpl w:val="1E32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F6731"/>
    <w:multiLevelType w:val="multilevel"/>
    <w:tmpl w:val="241CA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8E6E8D"/>
    <w:multiLevelType w:val="multilevel"/>
    <w:tmpl w:val="DB82C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C734F"/>
    <w:multiLevelType w:val="multilevel"/>
    <w:tmpl w:val="F502F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B562CA"/>
    <w:multiLevelType w:val="multilevel"/>
    <w:tmpl w:val="49C8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1D5C7C"/>
    <w:multiLevelType w:val="multilevel"/>
    <w:tmpl w:val="AEB2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920274"/>
    <w:multiLevelType w:val="multilevel"/>
    <w:tmpl w:val="9678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747783"/>
    <w:multiLevelType w:val="multilevel"/>
    <w:tmpl w:val="6C60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C277C3"/>
    <w:multiLevelType w:val="multilevel"/>
    <w:tmpl w:val="8F2C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8367818">
    <w:abstractNumId w:val="8"/>
  </w:num>
  <w:num w:numId="2" w16cid:durableId="1733383301">
    <w:abstractNumId w:val="6"/>
  </w:num>
  <w:num w:numId="3" w16cid:durableId="549418522">
    <w:abstractNumId w:val="7"/>
  </w:num>
  <w:num w:numId="4" w16cid:durableId="1099064649">
    <w:abstractNumId w:val="4"/>
  </w:num>
  <w:num w:numId="5" w16cid:durableId="624623834">
    <w:abstractNumId w:val="10"/>
  </w:num>
  <w:num w:numId="6" w16cid:durableId="415637939">
    <w:abstractNumId w:val="9"/>
  </w:num>
  <w:num w:numId="7" w16cid:durableId="1555582303">
    <w:abstractNumId w:val="5"/>
  </w:num>
  <w:num w:numId="8" w16cid:durableId="1730835817">
    <w:abstractNumId w:val="0"/>
  </w:num>
  <w:num w:numId="9" w16cid:durableId="715349638">
    <w:abstractNumId w:val="3"/>
  </w:num>
  <w:num w:numId="10" w16cid:durableId="221451888">
    <w:abstractNumId w:val="1"/>
  </w:num>
  <w:num w:numId="11" w16cid:durableId="1737706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8BD"/>
    <w:rsid w:val="000C2DE9"/>
    <w:rsid w:val="002159A5"/>
    <w:rsid w:val="00247775"/>
    <w:rsid w:val="00276805"/>
    <w:rsid w:val="00364C7B"/>
    <w:rsid w:val="003B3EE2"/>
    <w:rsid w:val="003F5727"/>
    <w:rsid w:val="005500DD"/>
    <w:rsid w:val="006722ED"/>
    <w:rsid w:val="008211F6"/>
    <w:rsid w:val="008706F6"/>
    <w:rsid w:val="00934D7A"/>
    <w:rsid w:val="009F1E19"/>
    <w:rsid w:val="00A22D05"/>
    <w:rsid w:val="00AC7F37"/>
    <w:rsid w:val="00B47A83"/>
    <w:rsid w:val="00BA08BD"/>
    <w:rsid w:val="00C26FEF"/>
    <w:rsid w:val="00C76053"/>
    <w:rsid w:val="00CD3738"/>
    <w:rsid w:val="00E46599"/>
    <w:rsid w:val="00F22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63BE3"/>
  <w15:chartTrackingRefBased/>
  <w15:docId w15:val="{27E857C3-1CDC-4586-9549-04D5D95F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FEF"/>
  </w:style>
  <w:style w:type="paragraph" w:styleId="Heading1">
    <w:name w:val="heading 1"/>
    <w:basedOn w:val="Normal"/>
    <w:next w:val="Normal"/>
    <w:link w:val="Heading1Char"/>
    <w:uiPriority w:val="9"/>
    <w:qFormat/>
    <w:rsid w:val="00BA08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08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08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08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08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08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8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8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8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8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08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08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08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08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08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8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8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8BD"/>
    <w:rPr>
      <w:rFonts w:eastAsiaTheme="majorEastAsia" w:cstheme="majorBidi"/>
      <w:color w:val="272727" w:themeColor="text1" w:themeTint="D8"/>
    </w:rPr>
  </w:style>
  <w:style w:type="paragraph" w:styleId="Title">
    <w:name w:val="Title"/>
    <w:basedOn w:val="Normal"/>
    <w:next w:val="Normal"/>
    <w:link w:val="TitleChar"/>
    <w:uiPriority w:val="10"/>
    <w:qFormat/>
    <w:rsid w:val="00BA08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8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8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8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8BD"/>
    <w:pPr>
      <w:spacing w:before="160"/>
      <w:jc w:val="center"/>
    </w:pPr>
    <w:rPr>
      <w:i/>
      <w:iCs/>
      <w:color w:val="404040" w:themeColor="text1" w:themeTint="BF"/>
    </w:rPr>
  </w:style>
  <w:style w:type="character" w:customStyle="1" w:styleId="QuoteChar">
    <w:name w:val="Quote Char"/>
    <w:basedOn w:val="DefaultParagraphFont"/>
    <w:link w:val="Quote"/>
    <w:uiPriority w:val="29"/>
    <w:rsid w:val="00BA08BD"/>
    <w:rPr>
      <w:i/>
      <w:iCs/>
      <w:color w:val="404040" w:themeColor="text1" w:themeTint="BF"/>
    </w:rPr>
  </w:style>
  <w:style w:type="paragraph" w:styleId="ListParagraph">
    <w:name w:val="List Paragraph"/>
    <w:basedOn w:val="Normal"/>
    <w:uiPriority w:val="34"/>
    <w:qFormat/>
    <w:rsid w:val="00BA08BD"/>
    <w:pPr>
      <w:ind w:left="720"/>
      <w:contextualSpacing/>
    </w:pPr>
  </w:style>
  <w:style w:type="character" w:styleId="IntenseEmphasis">
    <w:name w:val="Intense Emphasis"/>
    <w:basedOn w:val="DefaultParagraphFont"/>
    <w:uiPriority w:val="21"/>
    <w:qFormat/>
    <w:rsid w:val="00BA08BD"/>
    <w:rPr>
      <w:i/>
      <w:iCs/>
      <w:color w:val="2F5496" w:themeColor="accent1" w:themeShade="BF"/>
    </w:rPr>
  </w:style>
  <w:style w:type="paragraph" w:styleId="IntenseQuote">
    <w:name w:val="Intense Quote"/>
    <w:basedOn w:val="Normal"/>
    <w:next w:val="Normal"/>
    <w:link w:val="IntenseQuoteChar"/>
    <w:uiPriority w:val="30"/>
    <w:qFormat/>
    <w:rsid w:val="00BA08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08BD"/>
    <w:rPr>
      <w:i/>
      <w:iCs/>
      <w:color w:val="2F5496" w:themeColor="accent1" w:themeShade="BF"/>
    </w:rPr>
  </w:style>
  <w:style w:type="character" w:styleId="IntenseReference">
    <w:name w:val="Intense Reference"/>
    <w:basedOn w:val="DefaultParagraphFont"/>
    <w:uiPriority w:val="32"/>
    <w:qFormat/>
    <w:rsid w:val="00BA08BD"/>
    <w:rPr>
      <w:b/>
      <w:bCs/>
      <w:smallCaps/>
      <w:color w:val="2F5496" w:themeColor="accent1" w:themeShade="BF"/>
      <w:spacing w:val="5"/>
    </w:rPr>
  </w:style>
  <w:style w:type="character" w:styleId="Hyperlink">
    <w:name w:val="Hyperlink"/>
    <w:basedOn w:val="DefaultParagraphFont"/>
    <w:uiPriority w:val="99"/>
    <w:unhideWhenUsed/>
    <w:rsid w:val="005500DD"/>
    <w:rPr>
      <w:color w:val="0563C1" w:themeColor="hyperlink"/>
      <w:u w:val="single"/>
    </w:rPr>
  </w:style>
  <w:style w:type="character" w:styleId="UnresolvedMention">
    <w:name w:val="Unresolved Mention"/>
    <w:basedOn w:val="DefaultParagraphFont"/>
    <w:uiPriority w:val="99"/>
    <w:semiHidden/>
    <w:unhideWhenUsed/>
    <w:rsid w:val="005500DD"/>
    <w:rPr>
      <w:color w:val="605E5C"/>
      <w:shd w:val="clear" w:color="auto" w:fill="E1DFDD"/>
    </w:rPr>
  </w:style>
  <w:style w:type="character" w:styleId="FollowedHyperlink">
    <w:name w:val="FollowedHyperlink"/>
    <w:basedOn w:val="DefaultParagraphFont"/>
    <w:uiPriority w:val="99"/>
    <w:semiHidden/>
    <w:unhideWhenUsed/>
    <w:rsid w:val="00364C7B"/>
    <w:rPr>
      <w:color w:val="954F72" w:themeColor="followedHyperlink"/>
      <w:u w:val="single"/>
    </w:rPr>
  </w:style>
  <w:style w:type="paragraph" w:styleId="NoSpacing">
    <w:name w:val="No Spacing"/>
    <w:uiPriority w:val="1"/>
    <w:qFormat/>
    <w:rsid w:val="002768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ibleproject.com/bible/niv/john/1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EB10CBB1-1EC1-43EC-9ECB-DF41EB286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 Smith</dc:creator>
  <cp:keywords/>
  <dc:description/>
  <cp:lastModifiedBy>Darr Smith</cp:lastModifiedBy>
  <cp:revision>4</cp:revision>
  <dcterms:created xsi:type="dcterms:W3CDTF">2026-01-20T15:41:00Z</dcterms:created>
  <dcterms:modified xsi:type="dcterms:W3CDTF">2026-01-22T17:36:00Z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b482c492-afa4-41c5-a446-b2eeef6b18b0</vt:lpwstr>
  </property>
</Properties>
</file>