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57A7" w14:textId="77777777" w:rsidR="005F07D1" w:rsidRPr="005F07D1" w:rsidRDefault="005F07D1" w:rsidP="005F07D1">
      <w:pPr>
        <w:rPr>
          <w:rFonts w:ascii="Times New Roman" w:hAnsi="Times New Roman" w:cs="Times New Roman"/>
          <w:b/>
          <w:bCs/>
        </w:rPr>
      </w:pPr>
      <w:r w:rsidRPr="005F07D1">
        <w:rPr>
          <w:rFonts w:ascii="Times New Roman" w:hAnsi="Times New Roman" w:cs="Times New Roman"/>
          <w:b/>
          <w:bCs/>
        </w:rPr>
        <w:t>D-Group Lesson Plan: “Table-ology”</w:t>
      </w:r>
    </w:p>
    <w:p w14:paraId="78267882" w14:textId="77777777" w:rsidR="005F07D1" w:rsidRPr="005F07D1" w:rsidRDefault="005F07D1" w:rsidP="005F07D1">
      <w:pPr>
        <w:rPr>
          <w:rFonts w:ascii="Times New Roman" w:hAnsi="Times New Roman" w:cs="Times New Roman"/>
        </w:rPr>
      </w:pPr>
      <w:r w:rsidRPr="005F07D1">
        <w:rPr>
          <w:rFonts w:ascii="Times New Roman" w:hAnsi="Times New Roman" w:cs="Times New Roman"/>
          <w:b/>
          <w:bCs/>
        </w:rPr>
        <w:t>Scripture:</w:t>
      </w:r>
      <w:r w:rsidRPr="005F07D1">
        <w:rPr>
          <w:rFonts w:ascii="Times New Roman" w:hAnsi="Times New Roman" w:cs="Times New Roman"/>
        </w:rPr>
        <w:t xml:space="preserve"> 1 Peter 4:9 – </w:t>
      </w:r>
      <w:r w:rsidRPr="005F07D1">
        <w:rPr>
          <w:rFonts w:ascii="Times New Roman" w:hAnsi="Times New Roman" w:cs="Times New Roman"/>
          <w:i/>
          <w:iCs/>
        </w:rPr>
        <w:t>“Offer hospitality to one another without grumbling.”</w:t>
      </w:r>
      <w:r w:rsidRPr="005F07D1">
        <w:rPr>
          <w:rFonts w:ascii="Times New Roman" w:hAnsi="Times New Roman" w:cs="Times New Roman"/>
        </w:rPr>
        <w:br/>
      </w:r>
      <w:r w:rsidRPr="005F07D1">
        <w:rPr>
          <w:rFonts w:ascii="Times New Roman" w:hAnsi="Times New Roman" w:cs="Times New Roman"/>
          <w:b/>
          <w:bCs/>
        </w:rPr>
        <w:t>Series:</w:t>
      </w:r>
      <w:r w:rsidRPr="005F07D1">
        <w:rPr>
          <w:rFonts w:ascii="Times New Roman" w:hAnsi="Times New Roman" w:cs="Times New Roman"/>
        </w:rPr>
        <w:t xml:space="preserve"> </w:t>
      </w:r>
      <w:r w:rsidRPr="005F07D1">
        <w:rPr>
          <w:rFonts w:ascii="Times New Roman" w:hAnsi="Times New Roman" w:cs="Times New Roman"/>
          <w:i/>
          <w:iCs/>
        </w:rPr>
        <w:t>Hospitality – Week 1</w:t>
      </w:r>
      <w:r w:rsidRPr="005F07D1">
        <w:rPr>
          <w:rFonts w:ascii="Times New Roman" w:hAnsi="Times New Roman" w:cs="Times New Roman"/>
        </w:rPr>
        <w:br/>
      </w:r>
      <w:r w:rsidRPr="005F07D1">
        <w:rPr>
          <w:rFonts w:ascii="Times New Roman" w:hAnsi="Times New Roman" w:cs="Times New Roman"/>
          <w:b/>
          <w:bCs/>
        </w:rPr>
        <w:t>Date:</w:t>
      </w:r>
      <w:r w:rsidRPr="005F07D1">
        <w:rPr>
          <w:rFonts w:ascii="Times New Roman" w:hAnsi="Times New Roman" w:cs="Times New Roman"/>
        </w:rPr>
        <w:t xml:space="preserve"> November 16, 2025</w:t>
      </w:r>
      <w:r w:rsidRPr="005F07D1">
        <w:rPr>
          <w:rFonts w:ascii="Times New Roman" w:hAnsi="Times New Roman" w:cs="Times New Roman"/>
        </w:rPr>
        <w:br/>
      </w:r>
      <w:r w:rsidRPr="005F07D1">
        <w:rPr>
          <w:rFonts w:ascii="Times New Roman" w:hAnsi="Times New Roman" w:cs="Times New Roman"/>
          <w:b/>
          <w:bCs/>
        </w:rPr>
        <w:t>Length:</w:t>
      </w:r>
      <w:r w:rsidRPr="005F07D1">
        <w:rPr>
          <w:rFonts w:ascii="Times New Roman" w:hAnsi="Times New Roman" w:cs="Times New Roman"/>
        </w:rPr>
        <w:t xml:space="preserve"> 45–60 minutes</w:t>
      </w:r>
    </w:p>
    <w:p w14:paraId="76EA0112" w14:textId="77777777" w:rsidR="005F07D1" w:rsidRPr="005F07D1" w:rsidRDefault="005F07D1" w:rsidP="005F07D1">
      <w:pPr>
        <w:rPr>
          <w:rFonts w:ascii="Times New Roman" w:hAnsi="Times New Roman" w:cs="Times New Roman"/>
        </w:rPr>
      </w:pPr>
      <w:r w:rsidRPr="005F07D1">
        <w:rPr>
          <w:rFonts w:ascii="Times New Roman" w:hAnsi="Times New Roman" w:cs="Times New Roman"/>
        </w:rPr>
        <w:pict w14:anchorId="4FDE5B80">
          <v:rect id="_x0000_i1025" style="width:0;height:1.5pt" o:hralign="center" o:hrstd="t" o:hr="t" fillcolor="#a0a0a0" stroked="f"/>
        </w:pict>
      </w:r>
    </w:p>
    <w:p w14:paraId="0A37F479" w14:textId="77777777" w:rsidR="005F07D1" w:rsidRPr="005F07D1" w:rsidRDefault="005F07D1" w:rsidP="005F07D1">
      <w:pPr>
        <w:rPr>
          <w:rFonts w:ascii="Times New Roman" w:hAnsi="Times New Roman" w:cs="Times New Roman"/>
          <w:b/>
          <w:bCs/>
        </w:rPr>
      </w:pPr>
      <w:r w:rsidRPr="005F07D1">
        <w:rPr>
          <w:rFonts w:ascii="Times New Roman" w:hAnsi="Times New Roman" w:cs="Times New Roman"/>
          <w:b/>
          <w:bCs/>
        </w:rPr>
        <w:t>Big Idea:</w:t>
      </w:r>
    </w:p>
    <w:p w14:paraId="1FAA6CD9" w14:textId="77777777" w:rsidR="005F07D1" w:rsidRPr="005F07D1" w:rsidRDefault="005F07D1" w:rsidP="005F07D1">
      <w:pPr>
        <w:rPr>
          <w:rFonts w:ascii="Times New Roman" w:hAnsi="Times New Roman" w:cs="Times New Roman"/>
        </w:rPr>
      </w:pPr>
      <w:r w:rsidRPr="005F07D1">
        <w:rPr>
          <w:rFonts w:ascii="Times New Roman" w:hAnsi="Times New Roman" w:cs="Times New Roman"/>
          <w:b/>
          <w:bCs/>
        </w:rPr>
        <w:t>Hospitality is more than sharing a meal—it’s sharing the heart of Jesus.</w:t>
      </w:r>
      <w:r w:rsidRPr="005F07D1">
        <w:rPr>
          <w:rFonts w:ascii="Times New Roman" w:hAnsi="Times New Roman" w:cs="Times New Roman"/>
        </w:rPr>
        <w:br/>
        <w:t>True “table-ology” is creating space in our lives and homes for others to experience God’s love, grace, and welcome through us.</w:t>
      </w:r>
    </w:p>
    <w:p w14:paraId="681E7EB8" w14:textId="77777777" w:rsidR="005F07D1" w:rsidRPr="005F07D1" w:rsidRDefault="005F07D1" w:rsidP="005F07D1">
      <w:pPr>
        <w:rPr>
          <w:rFonts w:ascii="Times New Roman" w:hAnsi="Times New Roman" w:cs="Times New Roman"/>
        </w:rPr>
      </w:pPr>
      <w:r w:rsidRPr="005F07D1">
        <w:rPr>
          <w:rFonts w:ascii="Times New Roman" w:hAnsi="Times New Roman" w:cs="Times New Roman"/>
        </w:rPr>
        <w:pict w14:anchorId="20691338">
          <v:rect id="_x0000_i1026" style="width:0;height:1.5pt" o:hralign="center" o:hrstd="t" o:hr="t" fillcolor="#a0a0a0" stroked="f"/>
        </w:pict>
      </w:r>
    </w:p>
    <w:p w14:paraId="74F05A64" w14:textId="77777777" w:rsidR="005F07D1" w:rsidRPr="005F07D1" w:rsidRDefault="005F07D1" w:rsidP="005F07D1">
      <w:pPr>
        <w:rPr>
          <w:rFonts w:ascii="Times New Roman" w:hAnsi="Times New Roman" w:cs="Times New Roman"/>
          <w:b/>
          <w:bCs/>
        </w:rPr>
      </w:pPr>
      <w:r w:rsidRPr="005F07D1">
        <w:rPr>
          <w:rFonts w:ascii="Times New Roman" w:hAnsi="Times New Roman" w:cs="Times New Roman"/>
          <w:b/>
          <w:bCs/>
        </w:rPr>
        <w:t>HOOK – Warm Up &amp; Engage (10–15 min)</w:t>
      </w:r>
    </w:p>
    <w:p w14:paraId="43C8B0B4" w14:textId="77777777" w:rsidR="005F07D1" w:rsidRPr="005F07D1" w:rsidRDefault="005F07D1" w:rsidP="005F07D1">
      <w:pPr>
        <w:rPr>
          <w:rFonts w:ascii="Times New Roman" w:hAnsi="Times New Roman" w:cs="Times New Roman"/>
        </w:rPr>
      </w:pPr>
      <w:r w:rsidRPr="005F07D1">
        <w:rPr>
          <w:rFonts w:ascii="Times New Roman" w:hAnsi="Times New Roman" w:cs="Times New Roman"/>
          <w:b/>
          <w:bCs/>
        </w:rPr>
        <w:t>Purpose:</w:t>
      </w:r>
      <w:r w:rsidRPr="005F07D1">
        <w:rPr>
          <w:rFonts w:ascii="Times New Roman" w:hAnsi="Times New Roman" w:cs="Times New Roman"/>
        </w:rPr>
        <w:t xml:space="preserve"> Get everyone thinking about the theme of hospitality and connection.</w:t>
      </w:r>
    </w:p>
    <w:p w14:paraId="052FC555" w14:textId="77777777" w:rsidR="005F07D1" w:rsidRPr="005F07D1" w:rsidRDefault="005F07D1" w:rsidP="005F07D1">
      <w:pPr>
        <w:rPr>
          <w:rFonts w:ascii="Times New Roman" w:hAnsi="Times New Roman" w:cs="Times New Roman"/>
        </w:rPr>
      </w:pPr>
      <w:r w:rsidRPr="005F07D1">
        <w:rPr>
          <w:rFonts w:ascii="Times New Roman" w:hAnsi="Times New Roman" w:cs="Times New Roman"/>
          <w:b/>
          <w:bCs/>
        </w:rPr>
        <w:t>1. Icebreaker:</w:t>
      </w:r>
    </w:p>
    <w:p w14:paraId="14B1FC7D" w14:textId="77777777" w:rsidR="005F07D1" w:rsidRPr="005F07D1" w:rsidRDefault="005F07D1" w:rsidP="005F07D1">
      <w:pPr>
        <w:numPr>
          <w:ilvl w:val="0"/>
          <w:numId w:val="1"/>
        </w:numPr>
        <w:rPr>
          <w:rFonts w:ascii="Times New Roman" w:hAnsi="Times New Roman" w:cs="Times New Roman"/>
        </w:rPr>
      </w:pPr>
      <w:r w:rsidRPr="005F07D1">
        <w:rPr>
          <w:rFonts w:ascii="Times New Roman" w:hAnsi="Times New Roman" w:cs="Times New Roman"/>
        </w:rPr>
        <w:t>What’s one of your favorite memories around a table (family dinner, meal with friends, special celebration, etc.)?</w:t>
      </w:r>
    </w:p>
    <w:p w14:paraId="0B2FFA24" w14:textId="77777777" w:rsidR="005F07D1" w:rsidRPr="005F07D1" w:rsidRDefault="005F07D1" w:rsidP="005F07D1">
      <w:pPr>
        <w:numPr>
          <w:ilvl w:val="0"/>
          <w:numId w:val="1"/>
        </w:numPr>
        <w:rPr>
          <w:rFonts w:ascii="Times New Roman" w:hAnsi="Times New Roman" w:cs="Times New Roman"/>
        </w:rPr>
      </w:pPr>
      <w:r w:rsidRPr="005F07D1">
        <w:rPr>
          <w:rFonts w:ascii="Times New Roman" w:hAnsi="Times New Roman" w:cs="Times New Roman"/>
        </w:rPr>
        <w:t>What made it special?</w:t>
      </w:r>
    </w:p>
    <w:p w14:paraId="4A9BE96E" w14:textId="77777777" w:rsidR="005F07D1" w:rsidRPr="005F07D1" w:rsidRDefault="005F07D1" w:rsidP="005F07D1">
      <w:pPr>
        <w:rPr>
          <w:rFonts w:ascii="Times New Roman" w:hAnsi="Times New Roman" w:cs="Times New Roman"/>
        </w:rPr>
      </w:pPr>
      <w:r w:rsidRPr="005F07D1">
        <w:rPr>
          <w:rFonts w:ascii="Times New Roman" w:hAnsi="Times New Roman" w:cs="Times New Roman"/>
          <w:b/>
          <w:bCs/>
        </w:rPr>
        <w:t>2. Transition Thought:</w:t>
      </w:r>
      <w:r w:rsidRPr="005F07D1">
        <w:rPr>
          <w:rFonts w:ascii="Times New Roman" w:hAnsi="Times New Roman" w:cs="Times New Roman"/>
        </w:rPr>
        <w:br/>
        <w:t>We live in a world that’s lost the art of the table. Meals used to be where families connected and stories were shared. Yet God designed the table to be a sacred place—a tool for connection and mission.</w:t>
      </w:r>
    </w:p>
    <w:p w14:paraId="5A56FD32" w14:textId="77777777" w:rsidR="005F07D1" w:rsidRPr="005F07D1" w:rsidRDefault="005F07D1" w:rsidP="005F07D1">
      <w:pPr>
        <w:rPr>
          <w:rFonts w:ascii="Times New Roman" w:hAnsi="Times New Roman" w:cs="Times New Roman"/>
        </w:rPr>
      </w:pPr>
      <w:r w:rsidRPr="005F07D1">
        <w:rPr>
          <w:rFonts w:ascii="Times New Roman" w:hAnsi="Times New Roman" w:cs="Times New Roman"/>
          <w:b/>
          <w:bCs/>
        </w:rPr>
        <w:t>3. Read 1 Peter 4:9</w:t>
      </w:r>
    </w:p>
    <w:p w14:paraId="563C5801" w14:textId="77777777" w:rsidR="005F07D1" w:rsidRPr="005F07D1" w:rsidRDefault="005F07D1" w:rsidP="005F07D1">
      <w:pPr>
        <w:rPr>
          <w:rFonts w:ascii="Times New Roman" w:hAnsi="Times New Roman" w:cs="Times New Roman"/>
        </w:rPr>
      </w:pPr>
      <w:r w:rsidRPr="005F07D1">
        <w:rPr>
          <w:rFonts w:ascii="Times New Roman" w:hAnsi="Times New Roman" w:cs="Times New Roman"/>
        </w:rPr>
        <w:t>“Offer hospitality to one another without grumbling.”</w:t>
      </w:r>
    </w:p>
    <w:p w14:paraId="64090D55" w14:textId="77777777" w:rsidR="005F07D1" w:rsidRPr="005F07D1" w:rsidRDefault="005F07D1" w:rsidP="005F07D1">
      <w:pPr>
        <w:rPr>
          <w:rFonts w:ascii="Times New Roman" w:hAnsi="Times New Roman" w:cs="Times New Roman"/>
        </w:rPr>
      </w:pPr>
      <w:r w:rsidRPr="005F07D1">
        <w:rPr>
          <w:rFonts w:ascii="Times New Roman" w:hAnsi="Times New Roman" w:cs="Times New Roman"/>
        </w:rPr>
        <w:t>Ask:</w:t>
      </w:r>
    </w:p>
    <w:p w14:paraId="4A515018" w14:textId="77777777" w:rsidR="005F07D1" w:rsidRPr="005F07D1" w:rsidRDefault="005F07D1" w:rsidP="005F07D1">
      <w:pPr>
        <w:numPr>
          <w:ilvl w:val="0"/>
          <w:numId w:val="2"/>
        </w:numPr>
        <w:rPr>
          <w:rFonts w:ascii="Times New Roman" w:hAnsi="Times New Roman" w:cs="Times New Roman"/>
        </w:rPr>
      </w:pPr>
      <w:r w:rsidRPr="005F07D1">
        <w:rPr>
          <w:rFonts w:ascii="Times New Roman" w:hAnsi="Times New Roman" w:cs="Times New Roman"/>
        </w:rPr>
        <w:t xml:space="preserve">Why do you think Peter emphasizes doing this </w:t>
      </w:r>
      <w:r w:rsidRPr="005F07D1">
        <w:rPr>
          <w:rFonts w:ascii="Times New Roman" w:hAnsi="Times New Roman" w:cs="Times New Roman"/>
          <w:i/>
          <w:iCs/>
        </w:rPr>
        <w:t>without grumbling</w:t>
      </w:r>
      <w:r w:rsidRPr="005F07D1">
        <w:rPr>
          <w:rFonts w:ascii="Times New Roman" w:hAnsi="Times New Roman" w:cs="Times New Roman"/>
        </w:rPr>
        <w:t>?</w:t>
      </w:r>
    </w:p>
    <w:p w14:paraId="2C7A76DF" w14:textId="77777777" w:rsidR="005F07D1" w:rsidRPr="005F07D1" w:rsidRDefault="005F07D1" w:rsidP="005F07D1">
      <w:pPr>
        <w:numPr>
          <w:ilvl w:val="0"/>
          <w:numId w:val="2"/>
        </w:numPr>
        <w:rPr>
          <w:rFonts w:ascii="Times New Roman" w:hAnsi="Times New Roman" w:cs="Times New Roman"/>
        </w:rPr>
      </w:pPr>
      <w:r w:rsidRPr="005F07D1">
        <w:rPr>
          <w:rFonts w:ascii="Times New Roman" w:hAnsi="Times New Roman" w:cs="Times New Roman"/>
        </w:rPr>
        <w:t>What makes showing hospitality hard for people today?</w:t>
      </w:r>
    </w:p>
    <w:p w14:paraId="712F0DCB" w14:textId="77777777" w:rsidR="005F07D1" w:rsidRPr="005F07D1" w:rsidRDefault="005F07D1" w:rsidP="005F07D1">
      <w:pPr>
        <w:rPr>
          <w:rFonts w:ascii="Times New Roman" w:hAnsi="Times New Roman" w:cs="Times New Roman"/>
        </w:rPr>
      </w:pPr>
      <w:r w:rsidRPr="005F07D1">
        <w:rPr>
          <w:rFonts w:ascii="Times New Roman" w:hAnsi="Times New Roman" w:cs="Times New Roman"/>
        </w:rPr>
        <w:pict w14:anchorId="7A131D63">
          <v:rect id="_x0000_i1027" style="width:0;height:1.5pt" o:hralign="center" o:hrstd="t" o:hr="t" fillcolor="#a0a0a0" stroked="f"/>
        </w:pict>
      </w:r>
    </w:p>
    <w:p w14:paraId="35311B35" w14:textId="77777777" w:rsidR="005F07D1" w:rsidRPr="005F07D1" w:rsidRDefault="005F07D1" w:rsidP="005F07D1">
      <w:pPr>
        <w:rPr>
          <w:rFonts w:ascii="Times New Roman" w:hAnsi="Times New Roman" w:cs="Times New Roman"/>
          <w:b/>
          <w:bCs/>
        </w:rPr>
      </w:pPr>
      <w:r w:rsidRPr="005F07D1">
        <w:rPr>
          <w:rFonts w:ascii="Times New Roman" w:hAnsi="Times New Roman" w:cs="Times New Roman"/>
          <w:b/>
          <w:bCs/>
        </w:rPr>
        <w:t xml:space="preserve">LOOK – Dig </w:t>
      </w:r>
      <w:proofErr w:type="gramStart"/>
      <w:r w:rsidRPr="005F07D1">
        <w:rPr>
          <w:rFonts w:ascii="Times New Roman" w:hAnsi="Times New Roman" w:cs="Times New Roman"/>
          <w:b/>
          <w:bCs/>
        </w:rPr>
        <w:t>Into</w:t>
      </w:r>
      <w:proofErr w:type="gramEnd"/>
      <w:r w:rsidRPr="005F07D1">
        <w:rPr>
          <w:rFonts w:ascii="Times New Roman" w:hAnsi="Times New Roman" w:cs="Times New Roman"/>
          <w:b/>
          <w:bCs/>
        </w:rPr>
        <w:t xml:space="preserve"> the Word (20–25 min)</w:t>
      </w:r>
    </w:p>
    <w:p w14:paraId="37EDA0D6" w14:textId="77777777" w:rsidR="005F07D1" w:rsidRPr="005F07D1" w:rsidRDefault="005F07D1" w:rsidP="005F07D1">
      <w:pPr>
        <w:rPr>
          <w:rFonts w:ascii="Times New Roman" w:hAnsi="Times New Roman" w:cs="Times New Roman"/>
        </w:rPr>
      </w:pPr>
      <w:r w:rsidRPr="005F07D1">
        <w:rPr>
          <w:rFonts w:ascii="Times New Roman" w:hAnsi="Times New Roman" w:cs="Times New Roman"/>
          <w:b/>
          <w:bCs/>
        </w:rPr>
        <w:t>Purpose:</w:t>
      </w:r>
      <w:r w:rsidRPr="005F07D1">
        <w:rPr>
          <w:rFonts w:ascii="Times New Roman" w:hAnsi="Times New Roman" w:cs="Times New Roman"/>
        </w:rPr>
        <w:t xml:space="preserve"> See what Scripture says about hospitality and how Jesus modeled it.</w:t>
      </w:r>
    </w:p>
    <w:p w14:paraId="324010C1" w14:textId="77777777" w:rsidR="005F07D1" w:rsidRPr="005F07D1" w:rsidRDefault="005F07D1" w:rsidP="005F07D1">
      <w:pPr>
        <w:rPr>
          <w:rFonts w:ascii="Times New Roman" w:hAnsi="Times New Roman" w:cs="Times New Roman"/>
          <w:b/>
          <w:bCs/>
        </w:rPr>
      </w:pPr>
      <w:r w:rsidRPr="005F07D1">
        <w:rPr>
          <w:rFonts w:ascii="Times New Roman" w:hAnsi="Times New Roman" w:cs="Times New Roman"/>
          <w:b/>
          <w:bCs/>
        </w:rPr>
        <w:t>1. The Old Testament Emphasis</w:t>
      </w:r>
    </w:p>
    <w:p w14:paraId="5ECF7BE0" w14:textId="77777777" w:rsidR="005F07D1" w:rsidRPr="005F07D1" w:rsidRDefault="005F07D1" w:rsidP="005F07D1">
      <w:pPr>
        <w:numPr>
          <w:ilvl w:val="0"/>
          <w:numId w:val="3"/>
        </w:numPr>
        <w:rPr>
          <w:rFonts w:ascii="Times New Roman" w:hAnsi="Times New Roman" w:cs="Times New Roman"/>
        </w:rPr>
      </w:pPr>
      <w:r w:rsidRPr="005F07D1">
        <w:rPr>
          <w:rFonts w:ascii="Times New Roman" w:hAnsi="Times New Roman" w:cs="Times New Roman"/>
        </w:rPr>
        <w:lastRenderedPageBreak/>
        <w:t xml:space="preserve">Read </w:t>
      </w:r>
      <w:r w:rsidRPr="005F07D1">
        <w:rPr>
          <w:rFonts w:ascii="Times New Roman" w:hAnsi="Times New Roman" w:cs="Times New Roman"/>
          <w:b/>
          <w:bCs/>
        </w:rPr>
        <w:t>Genesis 18:1–8</w:t>
      </w:r>
      <w:r w:rsidRPr="005F07D1">
        <w:rPr>
          <w:rFonts w:ascii="Times New Roman" w:hAnsi="Times New Roman" w:cs="Times New Roman"/>
        </w:rPr>
        <w:t xml:space="preserve"> (Abraham’s hospitality to strangers).</w:t>
      </w:r>
      <w:r w:rsidRPr="005F07D1">
        <w:rPr>
          <w:rFonts w:ascii="Times New Roman" w:hAnsi="Times New Roman" w:cs="Times New Roman"/>
        </w:rPr>
        <w:br/>
      </w:r>
      <w:r w:rsidRPr="005F07D1">
        <w:rPr>
          <w:rFonts w:ascii="Times New Roman" w:hAnsi="Times New Roman" w:cs="Times New Roman"/>
          <w:b/>
          <w:bCs/>
        </w:rPr>
        <w:t>Discuss:</w:t>
      </w:r>
    </w:p>
    <w:p w14:paraId="58D03051" w14:textId="77777777" w:rsidR="005F07D1" w:rsidRPr="005F07D1" w:rsidRDefault="005F07D1" w:rsidP="005F07D1">
      <w:pPr>
        <w:numPr>
          <w:ilvl w:val="1"/>
          <w:numId w:val="3"/>
        </w:numPr>
        <w:rPr>
          <w:rFonts w:ascii="Times New Roman" w:hAnsi="Times New Roman" w:cs="Times New Roman"/>
        </w:rPr>
      </w:pPr>
      <w:r w:rsidRPr="005F07D1">
        <w:rPr>
          <w:rFonts w:ascii="Times New Roman" w:hAnsi="Times New Roman" w:cs="Times New Roman"/>
        </w:rPr>
        <w:t>What stands out to you about how Abraham welcomed these visitors?</w:t>
      </w:r>
    </w:p>
    <w:p w14:paraId="45DA7B80" w14:textId="77777777" w:rsidR="005F07D1" w:rsidRPr="005F07D1" w:rsidRDefault="005F07D1" w:rsidP="005F07D1">
      <w:pPr>
        <w:numPr>
          <w:ilvl w:val="1"/>
          <w:numId w:val="3"/>
        </w:numPr>
        <w:rPr>
          <w:rFonts w:ascii="Times New Roman" w:hAnsi="Times New Roman" w:cs="Times New Roman"/>
        </w:rPr>
      </w:pPr>
      <w:r w:rsidRPr="005F07D1">
        <w:rPr>
          <w:rFonts w:ascii="Times New Roman" w:hAnsi="Times New Roman" w:cs="Times New Roman"/>
        </w:rPr>
        <w:t>How does his generosity reflect the heart of God?</w:t>
      </w:r>
    </w:p>
    <w:p w14:paraId="69C0C2CD" w14:textId="77777777" w:rsidR="005F07D1" w:rsidRPr="005F07D1" w:rsidRDefault="005F07D1" w:rsidP="005F07D1">
      <w:pPr>
        <w:numPr>
          <w:ilvl w:val="0"/>
          <w:numId w:val="3"/>
        </w:numPr>
        <w:rPr>
          <w:rFonts w:ascii="Times New Roman" w:hAnsi="Times New Roman" w:cs="Times New Roman"/>
        </w:rPr>
      </w:pPr>
      <w:r w:rsidRPr="005F07D1">
        <w:rPr>
          <w:rFonts w:ascii="Times New Roman" w:hAnsi="Times New Roman" w:cs="Times New Roman"/>
        </w:rPr>
        <w:t xml:space="preserve">Read </w:t>
      </w:r>
      <w:r w:rsidRPr="005F07D1">
        <w:rPr>
          <w:rFonts w:ascii="Times New Roman" w:hAnsi="Times New Roman" w:cs="Times New Roman"/>
          <w:b/>
          <w:bCs/>
        </w:rPr>
        <w:t>Psalm 67:1–2</w:t>
      </w:r>
      <w:r w:rsidRPr="005F07D1">
        <w:rPr>
          <w:rFonts w:ascii="Times New Roman" w:hAnsi="Times New Roman" w:cs="Times New Roman"/>
        </w:rPr>
        <w:br/>
      </w:r>
      <w:r w:rsidRPr="005F07D1">
        <w:rPr>
          <w:rFonts w:ascii="Times New Roman" w:hAnsi="Times New Roman" w:cs="Times New Roman"/>
          <w:b/>
          <w:bCs/>
        </w:rPr>
        <w:t>Discuss:</w:t>
      </w:r>
    </w:p>
    <w:p w14:paraId="22FE227E" w14:textId="77777777" w:rsidR="005F07D1" w:rsidRPr="005F07D1" w:rsidRDefault="005F07D1" w:rsidP="005F07D1">
      <w:pPr>
        <w:numPr>
          <w:ilvl w:val="1"/>
          <w:numId w:val="3"/>
        </w:numPr>
        <w:rPr>
          <w:rFonts w:ascii="Times New Roman" w:hAnsi="Times New Roman" w:cs="Times New Roman"/>
        </w:rPr>
      </w:pPr>
      <w:r w:rsidRPr="005F07D1">
        <w:rPr>
          <w:rFonts w:ascii="Times New Roman" w:hAnsi="Times New Roman" w:cs="Times New Roman"/>
        </w:rPr>
        <w:t>How is God’s blessing connected to being a blessing to others?</w:t>
      </w:r>
    </w:p>
    <w:p w14:paraId="0A7E0475" w14:textId="77777777" w:rsidR="005F07D1" w:rsidRPr="005F07D1" w:rsidRDefault="005F07D1" w:rsidP="005F07D1">
      <w:pPr>
        <w:numPr>
          <w:ilvl w:val="1"/>
          <w:numId w:val="3"/>
        </w:numPr>
        <w:rPr>
          <w:rFonts w:ascii="Times New Roman" w:hAnsi="Times New Roman" w:cs="Times New Roman"/>
        </w:rPr>
      </w:pPr>
      <w:r w:rsidRPr="005F07D1">
        <w:rPr>
          <w:rFonts w:ascii="Times New Roman" w:hAnsi="Times New Roman" w:cs="Times New Roman"/>
        </w:rPr>
        <w:t>How does this show that hospitality has always been part of God’s mission?</w:t>
      </w:r>
    </w:p>
    <w:p w14:paraId="1F7DB753" w14:textId="77777777" w:rsidR="005F07D1" w:rsidRPr="005F07D1" w:rsidRDefault="005F07D1" w:rsidP="005F07D1">
      <w:pPr>
        <w:rPr>
          <w:rFonts w:ascii="Times New Roman" w:hAnsi="Times New Roman" w:cs="Times New Roman"/>
        </w:rPr>
      </w:pPr>
      <w:r w:rsidRPr="005F07D1">
        <w:rPr>
          <w:rFonts w:ascii="Times New Roman" w:hAnsi="Times New Roman" w:cs="Times New Roman"/>
        </w:rPr>
        <w:pict w14:anchorId="4A5B5B32">
          <v:rect id="_x0000_i1028" style="width:0;height:1.5pt" o:hralign="center" o:hrstd="t" o:hr="t" fillcolor="#a0a0a0" stroked="f"/>
        </w:pict>
      </w:r>
    </w:p>
    <w:p w14:paraId="34EEB52F" w14:textId="77777777" w:rsidR="005F07D1" w:rsidRPr="005F07D1" w:rsidRDefault="005F07D1" w:rsidP="005F07D1">
      <w:pPr>
        <w:rPr>
          <w:rFonts w:ascii="Times New Roman" w:hAnsi="Times New Roman" w:cs="Times New Roman"/>
          <w:b/>
          <w:bCs/>
        </w:rPr>
      </w:pPr>
      <w:r w:rsidRPr="005F07D1">
        <w:rPr>
          <w:rFonts w:ascii="Times New Roman" w:hAnsi="Times New Roman" w:cs="Times New Roman"/>
          <w:b/>
          <w:bCs/>
        </w:rPr>
        <w:t>2. Jesus Practiced Table-ology</w:t>
      </w:r>
    </w:p>
    <w:p w14:paraId="44A9913C" w14:textId="77777777" w:rsidR="005F07D1" w:rsidRPr="005F07D1" w:rsidRDefault="005F07D1" w:rsidP="005F07D1">
      <w:pPr>
        <w:numPr>
          <w:ilvl w:val="0"/>
          <w:numId w:val="4"/>
        </w:numPr>
        <w:rPr>
          <w:rFonts w:ascii="Times New Roman" w:hAnsi="Times New Roman" w:cs="Times New Roman"/>
        </w:rPr>
      </w:pPr>
      <w:r w:rsidRPr="005F07D1">
        <w:rPr>
          <w:rFonts w:ascii="Times New Roman" w:hAnsi="Times New Roman" w:cs="Times New Roman"/>
        </w:rPr>
        <w:t xml:space="preserve">Read </w:t>
      </w:r>
      <w:r w:rsidRPr="005F07D1">
        <w:rPr>
          <w:rFonts w:ascii="Times New Roman" w:hAnsi="Times New Roman" w:cs="Times New Roman"/>
          <w:b/>
          <w:bCs/>
        </w:rPr>
        <w:t>Luke 19:1–10</w:t>
      </w:r>
      <w:r w:rsidRPr="005F07D1">
        <w:rPr>
          <w:rFonts w:ascii="Times New Roman" w:hAnsi="Times New Roman" w:cs="Times New Roman"/>
        </w:rPr>
        <w:t xml:space="preserve"> (Zacchaeus).</w:t>
      </w:r>
      <w:r w:rsidRPr="005F07D1">
        <w:rPr>
          <w:rFonts w:ascii="Times New Roman" w:hAnsi="Times New Roman" w:cs="Times New Roman"/>
        </w:rPr>
        <w:br/>
      </w:r>
      <w:r w:rsidRPr="005F07D1">
        <w:rPr>
          <w:rFonts w:ascii="Times New Roman" w:hAnsi="Times New Roman" w:cs="Times New Roman"/>
          <w:b/>
          <w:bCs/>
        </w:rPr>
        <w:t>Discuss:</w:t>
      </w:r>
    </w:p>
    <w:p w14:paraId="38357760" w14:textId="77777777" w:rsidR="005F07D1" w:rsidRPr="005F07D1" w:rsidRDefault="005F07D1" w:rsidP="005F07D1">
      <w:pPr>
        <w:numPr>
          <w:ilvl w:val="1"/>
          <w:numId w:val="4"/>
        </w:numPr>
        <w:rPr>
          <w:rFonts w:ascii="Times New Roman" w:hAnsi="Times New Roman" w:cs="Times New Roman"/>
        </w:rPr>
      </w:pPr>
      <w:r w:rsidRPr="005F07D1">
        <w:rPr>
          <w:rFonts w:ascii="Times New Roman" w:hAnsi="Times New Roman" w:cs="Times New Roman"/>
        </w:rPr>
        <w:t>Why do you think Jesus chose to go to Zacchaeus’ house?</w:t>
      </w:r>
    </w:p>
    <w:p w14:paraId="763169C6" w14:textId="77777777" w:rsidR="005F07D1" w:rsidRPr="005F07D1" w:rsidRDefault="005F07D1" w:rsidP="005F07D1">
      <w:pPr>
        <w:numPr>
          <w:ilvl w:val="1"/>
          <w:numId w:val="4"/>
        </w:numPr>
        <w:rPr>
          <w:rFonts w:ascii="Times New Roman" w:hAnsi="Times New Roman" w:cs="Times New Roman"/>
        </w:rPr>
      </w:pPr>
      <w:r w:rsidRPr="005F07D1">
        <w:rPr>
          <w:rFonts w:ascii="Times New Roman" w:hAnsi="Times New Roman" w:cs="Times New Roman"/>
        </w:rPr>
        <w:t>What happened to Zacchaeus after that meal with Jesus?</w:t>
      </w:r>
    </w:p>
    <w:p w14:paraId="60B3D135" w14:textId="77777777" w:rsidR="005F07D1" w:rsidRPr="005F07D1" w:rsidRDefault="005F07D1" w:rsidP="005F07D1">
      <w:pPr>
        <w:numPr>
          <w:ilvl w:val="1"/>
          <w:numId w:val="4"/>
        </w:numPr>
        <w:rPr>
          <w:rFonts w:ascii="Times New Roman" w:hAnsi="Times New Roman" w:cs="Times New Roman"/>
        </w:rPr>
      </w:pPr>
      <w:r w:rsidRPr="005F07D1">
        <w:rPr>
          <w:rFonts w:ascii="Times New Roman" w:hAnsi="Times New Roman" w:cs="Times New Roman"/>
        </w:rPr>
        <w:t>How does Jesus’ approach challenge our comfort zones in showing hospitality?</w:t>
      </w:r>
    </w:p>
    <w:p w14:paraId="6D6DB6E4" w14:textId="77777777" w:rsidR="005F07D1" w:rsidRPr="005F07D1" w:rsidRDefault="005F07D1" w:rsidP="005F07D1">
      <w:pPr>
        <w:numPr>
          <w:ilvl w:val="0"/>
          <w:numId w:val="4"/>
        </w:numPr>
        <w:rPr>
          <w:rFonts w:ascii="Times New Roman" w:hAnsi="Times New Roman" w:cs="Times New Roman"/>
        </w:rPr>
      </w:pPr>
      <w:r w:rsidRPr="005F07D1">
        <w:rPr>
          <w:rFonts w:ascii="Times New Roman" w:hAnsi="Times New Roman" w:cs="Times New Roman"/>
        </w:rPr>
        <w:t xml:space="preserve">Read </w:t>
      </w:r>
      <w:r w:rsidRPr="005F07D1">
        <w:rPr>
          <w:rFonts w:ascii="Times New Roman" w:hAnsi="Times New Roman" w:cs="Times New Roman"/>
          <w:b/>
          <w:bCs/>
        </w:rPr>
        <w:t>John 1:14</w:t>
      </w:r>
      <w:r w:rsidRPr="005F07D1">
        <w:rPr>
          <w:rFonts w:ascii="Times New Roman" w:hAnsi="Times New Roman" w:cs="Times New Roman"/>
        </w:rPr>
        <w:t xml:space="preserve"> – </w:t>
      </w:r>
      <w:r w:rsidRPr="005F07D1">
        <w:rPr>
          <w:rFonts w:ascii="Times New Roman" w:hAnsi="Times New Roman" w:cs="Times New Roman"/>
          <w:i/>
          <w:iCs/>
        </w:rPr>
        <w:t>“The Word became flesh and made His dwelling among us.”</w:t>
      </w:r>
      <w:r w:rsidRPr="005F07D1">
        <w:rPr>
          <w:rFonts w:ascii="Times New Roman" w:hAnsi="Times New Roman" w:cs="Times New Roman"/>
        </w:rPr>
        <w:br/>
      </w:r>
      <w:r w:rsidRPr="005F07D1">
        <w:rPr>
          <w:rFonts w:ascii="Times New Roman" w:hAnsi="Times New Roman" w:cs="Times New Roman"/>
          <w:b/>
          <w:bCs/>
        </w:rPr>
        <w:t>Discuss:</w:t>
      </w:r>
    </w:p>
    <w:p w14:paraId="250E4476" w14:textId="77777777" w:rsidR="005F07D1" w:rsidRPr="005F07D1" w:rsidRDefault="005F07D1" w:rsidP="005F07D1">
      <w:pPr>
        <w:numPr>
          <w:ilvl w:val="1"/>
          <w:numId w:val="4"/>
        </w:numPr>
        <w:rPr>
          <w:rFonts w:ascii="Times New Roman" w:hAnsi="Times New Roman" w:cs="Times New Roman"/>
        </w:rPr>
      </w:pPr>
      <w:r w:rsidRPr="005F07D1">
        <w:rPr>
          <w:rFonts w:ascii="Times New Roman" w:hAnsi="Times New Roman" w:cs="Times New Roman"/>
        </w:rPr>
        <w:t>How is the incarnation an act of divine hospitality?</w:t>
      </w:r>
    </w:p>
    <w:p w14:paraId="2F65319E" w14:textId="77777777" w:rsidR="005F07D1" w:rsidRPr="005F07D1" w:rsidRDefault="005F07D1" w:rsidP="005F07D1">
      <w:pPr>
        <w:numPr>
          <w:ilvl w:val="1"/>
          <w:numId w:val="4"/>
        </w:numPr>
        <w:rPr>
          <w:rFonts w:ascii="Times New Roman" w:hAnsi="Times New Roman" w:cs="Times New Roman"/>
        </w:rPr>
      </w:pPr>
      <w:r w:rsidRPr="005F07D1">
        <w:rPr>
          <w:rFonts w:ascii="Times New Roman" w:hAnsi="Times New Roman" w:cs="Times New Roman"/>
        </w:rPr>
        <w:t>What does it mean for us to “make room” for others like Jesus did?</w:t>
      </w:r>
    </w:p>
    <w:p w14:paraId="582D5091" w14:textId="77777777" w:rsidR="005F07D1" w:rsidRPr="005F07D1" w:rsidRDefault="005F07D1" w:rsidP="005F07D1">
      <w:pPr>
        <w:rPr>
          <w:rFonts w:ascii="Times New Roman" w:hAnsi="Times New Roman" w:cs="Times New Roman"/>
        </w:rPr>
      </w:pPr>
      <w:r w:rsidRPr="005F07D1">
        <w:rPr>
          <w:rFonts w:ascii="Times New Roman" w:hAnsi="Times New Roman" w:cs="Times New Roman"/>
        </w:rPr>
        <w:pict w14:anchorId="2DC66D4C">
          <v:rect id="_x0000_i1029" style="width:0;height:1.5pt" o:hralign="center" o:hrstd="t" o:hr="t" fillcolor="#a0a0a0" stroked="f"/>
        </w:pict>
      </w:r>
    </w:p>
    <w:p w14:paraId="5D78A02B" w14:textId="77777777" w:rsidR="005F07D1" w:rsidRPr="005F07D1" w:rsidRDefault="005F07D1" w:rsidP="005F07D1">
      <w:pPr>
        <w:rPr>
          <w:rFonts w:ascii="Times New Roman" w:hAnsi="Times New Roman" w:cs="Times New Roman"/>
          <w:b/>
          <w:bCs/>
        </w:rPr>
      </w:pPr>
      <w:r w:rsidRPr="005F07D1">
        <w:rPr>
          <w:rFonts w:ascii="Times New Roman" w:hAnsi="Times New Roman" w:cs="Times New Roman"/>
          <w:b/>
          <w:bCs/>
        </w:rPr>
        <w:t>3. The New Testament Call to Practice It</w:t>
      </w:r>
    </w:p>
    <w:p w14:paraId="77A5751F" w14:textId="77777777" w:rsidR="005F07D1" w:rsidRPr="005F07D1" w:rsidRDefault="005F07D1" w:rsidP="005F07D1">
      <w:pPr>
        <w:numPr>
          <w:ilvl w:val="0"/>
          <w:numId w:val="5"/>
        </w:numPr>
        <w:rPr>
          <w:rFonts w:ascii="Times New Roman" w:hAnsi="Times New Roman" w:cs="Times New Roman"/>
        </w:rPr>
      </w:pPr>
      <w:r w:rsidRPr="005F07D1">
        <w:rPr>
          <w:rFonts w:ascii="Times New Roman" w:hAnsi="Times New Roman" w:cs="Times New Roman"/>
        </w:rPr>
        <w:t xml:space="preserve">Read </w:t>
      </w:r>
      <w:r w:rsidRPr="005F07D1">
        <w:rPr>
          <w:rFonts w:ascii="Times New Roman" w:hAnsi="Times New Roman" w:cs="Times New Roman"/>
          <w:b/>
          <w:bCs/>
        </w:rPr>
        <w:t>Romans 12:13</w:t>
      </w:r>
      <w:r w:rsidRPr="005F07D1">
        <w:rPr>
          <w:rFonts w:ascii="Times New Roman" w:hAnsi="Times New Roman" w:cs="Times New Roman"/>
        </w:rPr>
        <w:t xml:space="preserve"> and </w:t>
      </w:r>
      <w:r w:rsidRPr="005F07D1">
        <w:rPr>
          <w:rFonts w:ascii="Times New Roman" w:hAnsi="Times New Roman" w:cs="Times New Roman"/>
          <w:b/>
          <w:bCs/>
        </w:rPr>
        <w:t>1 Peter 4:9</w:t>
      </w:r>
      <w:r w:rsidRPr="005F07D1">
        <w:rPr>
          <w:rFonts w:ascii="Times New Roman" w:hAnsi="Times New Roman" w:cs="Times New Roman"/>
        </w:rPr>
        <w:t xml:space="preserve"> again.</w:t>
      </w:r>
      <w:r w:rsidRPr="005F07D1">
        <w:rPr>
          <w:rFonts w:ascii="Times New Roman" w:hAnsi="Times New Roman" w:cs="Times New Roman"/>
        </w:rPr>
        <w:br/>
      </w:r>
      <w:r w:rsidRPr="005F07D1">
        <w:rPr>
          <w:rFonts w:ascii="Times New Roman" w:hAnsi="Times New Roman" w:cs="Times New Roman"/>
          <w:b/>
          <w:bCs/>
        </w:rPr>
        <w:t>Discuss:</w:t>
      </w:r>
    </w:p>
    <w:p w14:paraId="218B2EDC" w14:textId="77777777" w:rsidR="005F07D1" w:rsidRPr="005F07D1" w:rsidRDefault="005F07D1" w:rsidP="005F07D1">
      <w:pPr>
        <w:numPr>
          <w:ilvl w:val="1"/>
          <w:numId w:val="5"/>
        </w:numPr>
        <w:rPr>
          <w:rFonts w:ascii="Times New Roman" w:hAnsi="Times New Roman" w:cs="Times New Roman"/>
        </w:rPr>
      </w:pPr>
      <w:r w:rsidRPr="005F07D1">
        <w:rPr>
          <w:rFonts w:ascii="Times New Roman" w:hAnsi="Times New Roman" w:cs="Times New Roman"/>
        </w:rPr>
        <w:t>What are some ways we can practice hospitality in today’s culture?</w:t>
      </w:r>
    </w:p>
    <w:p w14:paraId="7391667D" w14:textId="77777777" w:rsidR="005F07D1" w:rsidRPr="005F07D1" w:rsidRDefault="005F07D1" w:rsidP="005F07D1">
      <w:pPr>
        <w:numPr>
          <w:ilvl w:val="1"/>
          <w:numId w:val="5"/>
        </w:numPr>
        <w:rPr>
          <w:rFonts w:ascii="Times New Roman" w:hAnsi="Times New Roman" w:cs="Times New Roman"/>
        </w:rPr>
      </w:pPr>
      <w:r w:rsidRPr="005F07D1">
        <w:rPr>
          <w:rFonts w:ascii="Times New Roman" w:hAnsi="Times New Roman" w:cs="Times New Roman"/>
        </w:rPr>
        <w:t>Why do you think hospitality is a qualification for church leaders (1 Tim. 3:2)?</w:t>
      </w:r>
    </w:p>
    <w:p w14:paraId="2C15CEEF" w14:textId="77777777" w:rsidR="005F07D1" w:rsidRPr="005F07D1" w:rsidRDefault="005F07D1" w:rsidP="005F07D1">
      <w:pPr>
        <w:numPr>
          <w:ilvl w:val="1"/>
          <w:numId w:val="5"/>
        </w:numPr>
        <w:rPr>
          <w:rFonts w:ascii="Times New Roman" w:hAnsi="Times New Roman" w:cs="Times New Roman"/>
        </w:rPr>
      </w:pPr>
      <w:r w:rsidRPr="005F07D1">
        <w:rPr>
          <w:rFonts w:ascii="Times New Roman" w:hAnsi="Times New Roman" w:cs="Times New Roman"/>
        </w:rPr>
        <w:t>What does it look like to practice hospitality without needing a big home, fancy meal, or perfect schedule?</w:t>
      </w:r>
    </w:p>
    <w:p w14:paraId="5BB074AC" w14:textId="77777777" w:rsidR="005F07D1" w:rsidRPr="005F07D1" w:rsidRDefault="005F07D1" w:rsidP="005F07D1">
      <w:pPr>
        <w:rPr>
          <w:rFonts w:ascii="Times New Roman" w:hAnsi="Times New Roman" w:cs="Times New Roman"/>
        </w:rPr>
      </w:pPr>
      <w:r w:rsidRPr="005F07D1">
        <w:rPr>
          <w:rFonts w:ascii="Times New Roman" w:hAnsi="Times New Roman" w:cs="Times New Roman"/>
        </w:rPr>
        <w:pict w14:anchorId="305BD82C">
          <v:rect id="_x0000_i1030" style="width:0;height:1.5pt" o:hralign="center" o:hrstd="t" o:hr="t" fillcolor="#a0a0a0" stroked="f"/>
        </w:pict>
      </w:r>
    </w:p>
    <w:p w14:paraId="1B78E020" w14:textId="77777777" w:rsidR="005F07D1" w:rsidRPr="005F07D1" w:rsidRDefault="005F07D1" w:rsidP="005F07D1">
      <w:pPr>
        <w:rPr>
          <w:rFonts w:ascii="Times New Roman" w:hAnsi="Times New Roman" w:cs="Times New Roman"/>
          <w:b/>
          <w:bCs/>
        </w:rPr>
      </w:pPr>
      <w:r w:rsidRPr="005F07D1">
        <w:rPr>
          <w:rFonts w:ascii="Times New Roman" w:hAnsi="Times New Roman" w:cs="Times New Roman"/>
          <w:b/>
          <w:bCs/>
        </w:rPr>
        <w:t>TOOK – Apply &amp; Respond (15–20 min)</w:t>
      </w:r>
    </w:p>
    <w:p w14:paraId="073AE5D9" w14:textId="77777777" w:rsidR="005F07D1" w:rsidRPr="005F07D1" w:rsidRDefault="005F07D1" w:rsidP="005F07D1">
      <w:pPr>
        <w:rPr>
          <w:rFonts w:ascii="Times New Roman" w:hAnsi="Times New Roman" w:cs="Times New Roman"/>
        </w:rPr>
      </w:pPr>
      <w:r w:rsidRPr="005F07D1">
        <w:rPr>
          <w:rFonts w:ascii="Times New Roman" w:hAnsi="Times New Roman" w:cs="Times New Roman"/>
          <w:b/>
          <w:bCs/>
        </w:rPr>
        <w:lastRenderedPageBreak/>
        <w:t>Purpose:</w:t>
      </w:r>
      <w:r w:rsidRPr="005F07D1">
        <w:rPr>
          <w:rFonts w:ascii="Times New Roman" w:hAnsi="Times New Roman" w:cs="Times New Roman"/>
        </w:rPr>
        <w:t xml:space="preserve"> Move from understanding to living out the message.</w:t>
      </w:r>
    </w:p>
    <w:p w14:paraId="79906E7A" w14:textId="77777777" w:rsidR="005F07D1" w:rsidRPr="005F07D1" w:rsidRDefault="005F07D1" w:rsidP="005F07D1">
      <w:pPr>
        <w:rPr>
          <w:rFonts w:ascii="Times New Roman" w:hAnsi="Times New Roman" w:cs="Times New Roman"/>
        </w:rPr>
      </w:pPr>
      <w:r w:rsidRPr="005F07D1">
        <w:rPr>
          <w:rFonts w:ascii="Times New Roman" w:hAnsi="Times New Roman" w:cs="Times New Roman"/>
          <w:b/>
          <w:bCs/>
        </w:rPr>
        <w:t>1. Personal Reflection:</w:t>
      </w:r>
    </w:p>
    <w:p w14:paraId="34EB2473" w14:textId="77777777" w:rsidR="005F07D1" w:rsidRPr="005F07D1" w:rsidRDefault="005F07D1" w:rsidP="005F07D1">
      <w:pPr>
        <w:numPr>
          <w:ilvl w:val="0"/>
          <w:numId w:val="6"/>
        </w:numPr>
        <w:rPr>
          <w:rFonts w:ascii="Times New Roman" w:hAnsi="Times New Roman" w:cs="Times New Roman"/>
        </w:rPr>
      </w:pPr>
      <w:r w:rsidRPr="005F07D1">
        <w:rPr>
          <w:rFonts w:ascii="Times New Roman" w:hAnsi="Times New Roman" w:cs="Times New Roman"/>
        </w:rPr>
        <w:t>How open is your “table” (life, schedule, home, heart) to others right now?</w:t>
      </w:r>
    </w:p>
    <w:p w14:paraId="3BE2196F" w14:textId="77777777" w:rsidR="005F07D1" w:rsidRPr="005F07D1" w:rsidRDefault="005F07D1" w:rsidP="005F07D1">
      <w:pPr>
        <w:numPr>
          <w:ilvl w:val="0"/>
          <w:numId w:val="6"/>
        </w:numPr>
        <w:rPr>
          <w:rFonts w:ascii="Times New Roman" w:hAnsi="Times New Roman" w:cs="Times New Roman"/>
        </w:rPr>
      </w:pPr>
      <w:r w:rsidRPr="005F07D1">
        <w:rPr>
          <w:rFonts w:ascii="Times New Roman" w:hAnsi="Times New Roman" w:cs="Times New Roman"/>
        </w:rPr>
        <w:t>What barriers keep you from practicing hospitality—time, fear, space, energy, personality?</w:t>
      </w:r>
    </w:p>
    <w:p w14:paraId="6BF68001" w14:textId="77777777" w:rsidR="005F07D1" w:rsidRPr="005F07D1" w:rsidRDefault="005F07D1" w:rsidP="005F07D1">
      <w:pPr>
        <w:rPr>
          <w:rFonts w:ascii="Times New Roman" w:hAnsi="Times New Roman" w:cs="Times New Roman"/>
        </w:rPr>
      </w:pPr>
      <w:r w:rsidRPr="005F07D1">
        <w:rPr>
          <w:rFonts w:ascii="Times New Roman" w:hAnsi="Times New Roman" w:cs="Times New Roman"/>
          <w:b/>
          <w:bCs/>
        </w:rPr>
        <w:t>2. Challenge:</w:t>
      </w:r>
      <w:r w:rsidRPr="005F07D1">
        <w:rPr>
          <w:rFonts w:ascii="Times New Roman" w:hAnsi="Times New Roman" w:cs="Times New Roman"/>
        </w:rPr>
        <w:br/>
        <w:t>“What are one or two small things you could do this week to reflect God’s hospitality?”</w:t>
      </w:r>
      <w:r w:rsidRPr="005F07D1">
        <w:rPr>
          <w:rFonts w:ascii="Times New Roman" w:hAnsi="Times New Roman" w:cs="Times New Roman"/>
        </w:rPr>
        <w:br/>
        <w:t>Examples:</w:t>
      </w:r>
    </w:p>
    <w:p w14:paraId="6A99878B" w14:textId="77777777" w:rsidR="005F07D1" w:rsidRPr="005F07D1" w:rsidRDefault="005F07D1" w:rsidP="005F07D1">
      <w:pPr>
        <w:numPr>
          <w:ilvl w:val="0"/>
          <w:numId w:val="7"/>
        </w:numPr>
        <w:rPr>
          <w:rFonts w:ascii="Times New Roman" w:hAnsi="Times New Roman" w:cs="Times New Roman"/>
        </w:rPr>
      </w:pPr>
      <w:r w:rsidRPr="005F07D1">
        <w:rPr>
          <w:rFonts w:ascii="Times New Roman" w:hAnsi="Times New Roman" w:cs="Times New Roman"/>
        </w:rPr>
        <w:t>Invite a neighbor or co-worker for coffee or dessert.</w:t>
      </w:r>
    </w:p>
    <w:p w14:paraId="1EF1CFF7" w14:textId="77777777" w:rsidR="005F07D1" w:rsidRPr="005F07D1" w:rsidRDefault="005F07D1" w:rsidP="005F07D1">
      <w:pPr>
        <w:numPr>
          <w:ilvl w:val="0"/>
          <w:numId w:val="7"/>
        </w:numPr>
        <w:rPr>
          <w:rFonts w:ascii="Times New Roman" w:hAnsi="Times New Roman" w:cs="Times New Roman"/>
        </w:rPr>
      </w:pPr>
      <w:r w:rsidRPr="005F07D1">
        <w:rPr>
          <w:rFonts w:ascii="Times New Roman" w:hAnsi="Times New Roman" w:cs="Times New Roman"/>
        </w:rPr>
        <w:t>Share a meal with someone new at church.</w:t>
      </w:r>
    </w:p>
    <w:p w14:paraId="3DC402DC" w14:textId="77777777" w:rsidR="005F07D1" w:rsidRPr="005F07D1" w:rsidRDefault="005F07D1" w:rsidP="005F07D1">
      <w:pPr>
        <w:numPr>
          <w:ilvl w:val="0"/>
          <w:numId w:val="7"/>
        </w:numPr>
        <w:rPr>
          <w:rFonts w:ascii="Times New Roman" w:hAnsi="Times New Roman" w:cs="Times New Roman"/>
        </w:rPr>
      </w:pPr>
      <w:r w:rsidRPr="005F07D1">
        <w:rPr>
          <w:rFonts w:ascii="Times New Roman" w:hAnsi="Times New Roman" w:cs="Times New Roman"/>
        </w:rPr>
        <w:t>Write an encouraging note or text to someone who feels unseen.</w:t>
      </w:r>
    </w:p>
    <w:p w14:paraId="23AE7A61" w14:textId="77777777" w:rsidR="005F07D1" w:rsidRPr="005F07D1" w:rsidRDefault="005F07D1" w:rsidP="005F07D1">
      <w:pPr>
        <w:numPr>
          <w:ilvl w:val="0"/>
          <w:numId w:val="7"/>
        </w:numPr>
        <w:rPr>
          <w:rFonts w:ascii="Times New Roman" w:hAnsi="Times New Roman" w:cs="Times New Roman"/>
        </w:rPr>
      </w:pPr>
      <w:r w:rsidRPr="005F07D1">
        <w:rPr>
          <w:rFonts w:ascii="Times New Roman" w:hAnsi="Times New Roman" w:cs="Times New Roman"/>
        </w:rPr>
        <w:t>Eat one family meal this week without phones or screens, focusing on conversation and connection.</w:t>
      </w:r>
    </w:p>
    <w:p w14:paraId="7799A783" w14:textId="77777777" w:rsidR="005F07D1" w:rsidRPr="005F07D1" w:rsidRDefault="005F07D1" w:rsidP="005F07D1">
      <w:pPr>
        <w:rPr>
          <w:rFonts w:ascii="Times New Roman" w:hAnsi="Times New Roman" w:cs="Times New Roman"/>
        </w:rPr>
      </w:pPr>
      <w:r w:rsidRPr="005F07D1">
        <w:rPr>
          <w:rFonts w:ascii="Times New Roman" w:hAnsi="Times New Roman" w:cs="Times New Roman"/>
          <w:b/>
          <w:bCs/>
        </w:rPr>
        <w:t>3. Group Prayer:</w:t>
      </w:r>
    </w:p>
    <w:p w14:paraId="5CBC4958" w14:textId="77777777" w:rsidR="005F07D1" w:rsidRPr="005F07D1" w:rsidRDefault="005F07D1" w:rsidP="005F07D1">
      <w:pPr>
        <w:numPr>
          <w:ilvl w:val="0"/>
          <w:numId w:val="8"/>
        </w:numPr>
        <w:rPr>
          <w:rFonts w:ascii="Times New Roman" w:hAnsi="Times New Roman" w:cs="Times New Roman"/>
        </w:rPr>
      </w:pPr>
      <w:r w:rsidRPr="005F07D1">
        <w:rPr>
          <w:rFonts w:ascii="Times New Roman" w:hAnsi="Times New Roman" w:cs="Times New Roman"/>
        </w:rPr>
        <w:t>Thank God for His generous hospitality toward us through Jesus.</w:t>
      </w:r>
    </w:p>
    <w:p w14:paraId="3E569F71" w14:textId="77777777" w:rsidR="005F07D1" w:rsidRPr="005F07D1" w:rsidRDefault="005F07D1" w:rsidP="005F07D1">
      <w:pPr>
        <w:numPr>
          <w:ilvl w:val="0"/>
          <w:numId w:val="8"/>
        </w:numPr>
        <w:rPr>
          <w:rFonts w:ascii="Times New Roman" w:hAnsi="Times New Roman" w:cs="Times New Roman"/>
        </w:rPr>
      </w:pPr>
      <w:r w:rsidRPr="005F07D1">
        <w:rPr>
          <w:rFonts w:ascii="Times New Roman" w:hAnsi="Times New Roman" w:cs="Times New Roman"/>
        </w:rPr>
        <w:t>Pray that your group would see your homes, tables, and time as tools for God’s kingdom.</w:t>
      </w:r>
    </w:p>
    <w:p w14:paraId="1C2F902A" w14:textId="77777777" w:rsidR="005F07D1" w:rsidRPr="005F07D1" w:rsidRDefault="005F07D1" w:rsidP="005F07D1">
      <w:pPr>
        <w:numPr>
          <w:ilvl w:val="0"/>
          <w:numId w:val="8"/>
        </w:numPr>
        <w:rPr>
          <w:rFonts w:ascii="Times New Roman" w:hAnsi="Times New Roman" w:cs="Times New Roman"/>
        </w:rPr>
      </w:pPr>
      <w:r w:rsidRPr="005F07D1">
        <w:rPr>
          <w:rFonts w:ascii="Times New Roman" w:hAnsi="Times New Roman" w:cs="Times New Roman"/>
        </w:rPr>
        <w:t>Ask the Holy Spirit to show each person one person or family to intentionally welcome this week.</w:t>
      </w:r>
    </w:p>
    <w:p w14:paraId="67BA5420" w14:textId="77777777" w:rsidR="005F07D1" w:rsidRPr="005F07D1" w:rsidRDefault="005F07D1" w:rsidP="005F07D1">
      <w:pPr>
        <w:rPr>
          <w:rFonts w:ascii="Times New Roman" w:hAnsi="Times New Roman" w:cs="Times New Roman"/>
        </w:rPr>
      </w:pPr>
      <w:r w:rsidRPr="005F07D1">
        <w:rPr>
          <w:rFonts w:ascii="Times New Roman" w:hAnsi="Times New Roman" w:cs="Times New Roman"/>
        </w:rPr>
        <w:pict w14:anchorId="4E80E879">
          <v:rect id="_x0000_i1031" style="width:0;height:1.5pt" o:hralign="center" o:hrstd="t" o:hr="t" fillcolor="#a0a0a0" stroked="f"/>
        </w:pict>
      </w:r>
    </w:p>
    <w:p w14:paraId="723A4AA8" w14:textId="77777777" w:rsidR="005F07D1" w:rsidRPr="005F07D1" w:rsidRDefault="005F07D1" w:rsidP="005F07D1">
      <w:pPr>
        <w:rPr>
          <w:rFonts w:ascii="Times New Roman" w:hAnsi="Times New Roman" w:cs="Times New Roman"/>
          <w:b/>
          <w:bCs/>
        </w:rPr>
      </w:pPr>
      <w:r w:rsidRPr="005F07D1">
        <w:rPr>
          <w:rFonts w:ascii="Times New Roman" w:hAnsi="Times New Roman" w:cs="Times New Roman"/>
          <w:b/>
          <w:bCs/>
        </w:rPr>
        <w:t>Optional Follow-Up for Next Week:</w:t>
      </w:r>
    </w:p>
    <w:p w14:paraId="414EF29C" w14:textId="77777777" w:rsidR="005F07D1" w:rsidRPr="005F07D1" w:rsidRDefault="005F07D1" w:rsidP="005F07D1">
      <w:pPr>
        <w:rPr>
          <w:rFonts w:ascii="Times New Roman" w:hAnsi="Times New Roman" w:cs="Times New Roman"/>
        </w:rPr>
      </w:pPr>
      <w:r w:rsidRPr="005F07D1">
        <w:rPr>
          <w:rFonts w:ascii="Times New Roman" w:hAnsi="Times New Roman" w:cs="Times New Roman"/>
        </w:rPr>
        <w:t>At the beginning of your next D-Group, ask:</w:t>
      </w:r>
    </w:p>
    <w:p w14:paraId="0CBE33F3" w14:textId="77777777" w:rsidR="005F07D1" w:rsidRPr="005F07D1" w:rsidRDefault="005F07D1" w:rsidP="005F07D1">
      <w:pPr>
        <w:rPr>
          <w:rFonts w:ascii="Times New Roman" w:hAnsi="Times New Roman" w:cs="Times New Roman"/>
        </w:rPr>
      </w:pPr>
      <w:r w:rsidRPr="005F07D1">
        <w:rPr>
          <w:rFonts w:ascii="Times New Roman" w:hAnsi="Times New Roman" w:cs="Times New Roman"/>
        </w:rPr>
        <w:t>“How did you practice hospitality this week? What happened?”</w:t>
      </w:r>
    </w:p>
    <w:p w14:paraId="77DBAC9E" w14:textId="77777777" w:rsidR="005F07D1" w:rsidRPr="005F07D1" w:rsidRDefault="005F07D1" w:rsidP="005F07D1">
      <w:pPr>
        <w:rPr>
          <w:rFonts w:ascii="Times New Roman" w:hAnsi="Times New Roman" w:cs="Times New Roman"/>
        </w:rPr>
      </w:pPr>
      <w:r w:rsidRPr="005F07D1">
        <w:rPr>
          <w:rFonts w:ascii="Times New Roman" w:hAnsi="Times New Roman" w:cs="Times New Roman"/>
        </w:rPr>
        <w:t>Encourage stories of connection, no matter how small.</w:t>
      </w:r>
    </w:p>
    <w:p w14:paraId="47E11DF5" w14:textId="77777777" w:rsidR="00142CBB" w:rsidRPr="00142CBB" w:rsidRDefault="00142CBB" w:rsidP="00142CBB">
      <w:pPr>
        <w:rPr>
          <w:rFonts w:ascii="Times New Roman" w:hAnsi="Times New Roman" w:cs="Times New Roman"/>
        </w:rPr>
      </w:pPr>
      <w:r w:rsidRPr="00142CBB">
        <w:rPr>
          <w:rFonts w:ascii="Times New Roman" w:hAnsi="Times New Roman" w:cs="Times New Roman"/>
        </w:rPr>
        <w:pict w14:anchorId="6B6CCC28">
          <v:rect id="_x0000_i1039" style="width:0;height:1.5pt" o:hralign="center" o:hrstd="t" o:hr="t" fillcolor="#a0a0a0" stroked="f"/>
        </w:pict>
      </w:r>
    </w:p>
    <w:p w14:paraId="22470A8F" w14:textId="45FADF82" w:rsidR="00142CBB" w:rsidRPr="00053EB0" w:rsidRDefault="00142CBB" w:rsidP="00142CBB">
      <w:pPr>
        <w:rPr>
          <w:rFonts w:ascii="Times New Roman" w:hAnsi="Times New Roman" w:cs="Times New Roman"/>
          <w:b/>
          <w:bCs/>
        </w:rPr>
      </w:pPr>
      <w:r w:rsidRPr="00053EB0">
        <w:rPr>
          <w:rFonts w:ascii="Times New Roman" w:hAnsi="Times New Roman" w:cs="Times New Roman"/>
          <w:b/>
          <w:bCs/>
        </w:rPr>
        <w:t>Other Resources</w:t>
      </w:r>
      <w:r w:rsidRPr="00142CBB">
        <w:rPr>
          <w:rFonts w:ascii="Times New Roman" w:hAnsi="Times New Roman" w:cs="Times New Roman"/>
          <w:b/>
          <w:bCs/>
        </w:rPr>
        <w:t>:</w:t>
      </w:r>
    </w:p>
    <w:p w14:paraId="24A1ECB0" w14:textId="29CDCB83" w:rsidR="007553ED" w:rsidRPr="00053EB0" w:rsidRDefault="007553ED" w:rsidP="007553ED">
      <w:pPr>
        <w:pStyle w:val="ListParagraph"/>
        <w:numPr>
          <w:ilvl w:val="0"/>
          <w:numId w:val="9"/>
        </w:numPr>
        <w:rPr>
          <w:rFonts w:ascii="Times New Roman" w:hAnsi="Times New Roman" w:cs="Times New Roman"/>
          <w:b/>
          <w:bCs/>
        </w:rPr>
      </w:pPr>
      <w:r w:rsidRPr="00053EB0">
        <w:rPr>
          <w:rFonts w:ascii="Times New Roman" w:hAnsi="Times New Roman" w:cs="Times New Roman"/>
          <w:b/>
          <w:bCs/>
        </w:rPr>
        <w:t>“How to Live Out Biblical Hospitality” (American Bible Society)</w:t>
      </w:r>
      <w:r w:rsidRPr="00053EB0">
        <w:rPr>
          <w:rFonts w:ascii="Times New Roman" w:hAnsi="Times New Roman" w:cs="Times New Roman"/>
          <w:b/>
          <w:bCs/>
        </w:rPr>
        <w:br/>
        <w:t xml:space="preserve">URL: </w:t>
      </w:r>
      <w:hyperlink r:id="rId5" w:tgtFrame="_new" w:history="1">
        <w:r w:rsidRPr="00053EB0">
          <w:rPr>
            <w:rStyle w:val="Hyperlink"/>
            <w:rFonts w:ascii="Times New Roman" w:hAnsi="Times New Roman" w:cs="Times New Roman"/>
            <w:b/>
            <w:bCs/>
          </w:rPr>
          <w:t>https://www.americanbible.org/engage/bible-blog/articles/how-to-live-out-biblical-hospitality/?utm_source</w:t>
        </w:r>
      </w:hyperlink>
    </w:p>
    <w:p w14:paraId="42CCB9CB" w14:textId="52924C47" w:rsidR="007553ED" w:rsidRPr="00053EB0" w:rsidRDefault="007553ED" w:rsidP="007553ED">
      <w:pPr>
        <w:pStyle w:val="ListParagraph"/>
        <w:numPr>
          <w:ilvl w:val="0"/>
          <w:numId w:val="10"/>
        </w:numPr>
        <w:rPr>
          <w:rFonts w:ascii="Times New Roman" w:hAnsi="Times New Roman" w:cs="Times New Roman"/>
          <w:b/>
          <w:bCs/>
        </w:rPr>
      </w:pPr>
      <w:r w:rsidRPr="00053EB0">
        <w:rPr>
          <w:rStyle w:val="Strong"/>
          <w:rFonts w:ascii="Times New Roman" w:hAnsi="Times New Roman" w:cs="Times New Roman"/>
        </w:rPr>
        <w:t>How it enforces the Big Idea:</w:t>
      </w:r>
      <w:r w:rsidRPr="00053EB0">
        <w:rPr>
          <w:rFonts w:ascii="Times New Roman" w:hAnsi="Times New Roman" w:cs="Times New Roman"/>
        </w:rPr>
        <w:t xml:space="preserve"> It pushes us to see hospitality not as optional or superficial, but as a lifestyle of sharing the heart of Jesus — making space, </w:t>
      </w:r>
      <w:r w:rsidRPr="00053EB0">
        <w:rPr>
          <w:rFonts w:ascii="Times New Roman" w:hAnsi="Times New Roman" w:cs="Times New Roman"/>
        </w:rPr>
        <w:lastRenderedPageBreak/>
        <w:t>extending welcome, and using what we have (time, home, giftings) to reflect God’s generous welcome.</w:t>
      </w:r>
    </w:p>
    <w:p w14:paraId="517938BD" w14:textId="77777777" w:rsidR="007553ED" w:rsidRPr="00053EB0" w:rsidRDefault="007553ED" w:rsidP="00142CBB">
      <w:pPr>
        <w:pStyle w:val="ListParagraph"/>
        <w:numPr>
          <w:ilvl w:val="0"/>
          <w:numId w:val="9"/>
        </w:numPr>
        <w:rPr>
          <w:rFonts w:ascii="Times New Roman" w:hAnsi="Times New Roman" w:cs="Times New Roman"/>
          <w:b/>
          <w:bCs/>
        </w:rPr>
      </w:pPr>
      <w:r w:rsidRPr="00053EB0">
        <w:rPr>
          <w:rFonts w:ascii="Times New Roman" w:hAnsi="Times New Roman" w:cs="Times New Roman"/>
          <w:b/>
          <w:bCs/>
        </w:rPr>
        <w:t>“4 Biblical Reasons Christians Should Be Hospitable” (Bible to Life)</w:t>
      </w:r>
      <w:r w:rsidRPr="00053EB0">
        <w:rPr>
          <w:rFonts w:ascii="Times New Roman" w:hAnsi="Times New Roman" w:cs="Times New Roman"/>
          <w:b/>
          <w:bCs/>
        </w:rPr>
        <w:br/>
        <w:t xml:space="preserve">URL: </w:t>
      </w:r>
      <w:hyperlink r:id="rId6" w:tgtFrame="_new" w:history="1">
        <w:r w:rsidRPr="00053EB0">
          <w:rPr>
            <w:rStyle w:val="Hyperlink"/>
            <w:rFonts w:ascii="Times New Roman" w:hAnsi="Times New Roman" w:cs="Times New Roman"/>
            <w:b/>
            <w:bCs/>
          </w:rPr>
          <w:t>https://bibletolife.com/resources/articles/4-biblical-reasons-christians-should-be-hospitable/?utm_source</w:t>
        </w:r>
      </w:hyperlink>
    </w:p>
    <w:p w14:paraId="67C979C6" w14:textId="77777777" w:rsidR="00053EB0" w:rsidRPr="00053EB0" w:rsidRDefault="007553ED" w:rsidP="00053EB0">
      <w:pPr>
        <w:pStyle w:val="ListParagraph"/>
        <w:numPr>
          <w:ilvl w:val="0"/>
          <w:numId w:val="11"/>
        </w:numPr>
        <w:rPr>
          <w:rFonts w:ascii="Times New Roman" w:hAnsi="Times New Roman" w:cs="Times New Roman"/>
          <w:b/>
          <w:bCs/>
        </w:rPr>
      </w:pPr>
      <w:r w:rsidRPr="00053EB0">
        <w:rPr>
          <w:rStyle w:val="Strong"/>
          <w:rFonts w:ascii="Times New Roman" w:hAnsi="Times New Roman" w:cs="Times New Roman"/>
        </w:rPr>
        <w:t>How it enforces the Big Idea:</w:t>
      </w:r>
      <w:r w:rsidRPr="00053EB0">
        <w:rPr>
          <w:rFonts w:ascii="Times New Roman" w:hAnsi="Times New Roman" w:cs="Times New Roman"/>
        </w:rPr>
        <w:t xml:space="preserve"> It anchors hospitality in theology — showing that when we welcome others</w:t>
      </w:r>
      <w:r w:rsidRPr="00053EB0">
        <w:rPr>
          <w:rFonts w:ascii="Times New Roman" w:hAnsi="Times New Roman" w:cs="Times New Roman"/>
        </w:rPr>
        <w:t>,</w:t>
      </w:r>
      <w:r w:rsidRPr="00053EB0">
        <w:rPr>
          <w:rFonts w:ascii="Times New Roman" w:hAnsi="Times New Roman" w:cs="Times New Roman"/>
        </w:rPr>
        <w:t xml:space="preserve"> we aren’t just doing a social nicety, but we are reflecting Christ’s heart, obeying God’s call, and participating in His mission. That connects directly with the idea that hospitality shares the heart of Jesus, not just the food.</w:t>
      </w:r>
    </w:p>
    <w:p w14:paraId="58DFEA42" w14:textId="6976C82E" w:rsidR="00053EB0" w:rsidRPr="00053EB0" w:rsidRDefault="00053EB0" w:rsidP="00053EB0">
      <w:pPr>
        <w:ind w:left="720" w:hanging="288"/>
        <w:rPr>
          <w:rFonts w:ascii="Times New Roman" w:hAnsi="Times New Roman" w:cs="Times New Roman"/>
          <w:b/>
          <w:bCs/>
        </w:rPr>
      </w:pPr>
      <w:r w:rsidRPr="00053EB0">
        <w:rPr>
          <w:rFonts w:ascii="Times New Roman" w:hAnsi="Times New Roman" w:cs="Times New Roman"/>
          <w:b/>
          <w:bCs/>
        </w:rPr>
        <w:t xml:space="preserve">3. </w:t>
      </w:r>
      <w:r w:rsidRPr="00053EB0">
        <w:rPr>
          <w:rFonts w:ascii="Times New Roman" w:hAnsi="Times New Roman" w:cs="Times New Roman"/>
          <w:b/>
          <w:bCs/>
        </w:rPr>
        <w:tab/>
      </w:r>
      <w:r w:rsidRPr="00053EB0">
        <w:rPr>
          <w:rFonts w:ascii="Times New Roman" w:hAnsi="Times New Roman" w:cs="Times New Roman"/>
          <w:b/>
          <w:bCs/>
        </w:rPr>
        <w:t>How I Practice BIBLICAL HOSPITALITY (And How It’s Different Than Entertaining) | Kaci Nicole (YouTube · ~10 min)</w:t>
      </w:r>
      <w:r w:rsidRPr="00053EB0">
        <w:rPr>
          <w:rFonts w:ascii="Times New Roman" w:hAnsi="Times New Roman" w:cs="Times New Roman"/>
          <w:b/>
          <w:bCs/>
        </w:rPr>
        <w:t xml:space="preserve"> URL: </w:t>
      </w:r>
      <w:hyperlink r:id="rId7" w:history="1">
        <w:r w:rsidRPr="00053EB0">
          <w:rPr>
            <w:rStyle w:val="Hyperlink"/>
            <w:rFonts w:ascii="Times New Roman" w:hAnsi="Times New Roman" w:cs="Times New Roman"/>
            <w:b/>
            <w:bCs/>
          </w:rPr>
          <w:t>https://youtu.be/prYhtnlf8J0</w:t>
        </w:r>
      </w:hyperlink>
    </w:p>
    <w:p w14:paraId="1AD6D995" w14:textId="68C815BC" w:rsidR="00053EB0" w:rsidRPr="00053EB0" w:rsidRDefault="00053EB0" w:rsidP="00053EB0">
      <w:pPr>
        <w:pStyle w:val="ListParagraph"/>
        <w:numPr>
          <w:ilvl w:val="0"/>
          <w:numId w:val="11"/>
        </w:numPr>
        <w:rPr>
          <w:rFonts w:ascii="Times New Roman" w:hAnsi="Times New Roman" w:cs="Times New Roman"/>
          <w:b/>
          <w:bCs/>
        </w:rPr>
      </w:pPr>
      <w:r w:rsidRPr="00053EB0">
        <w:rPr>
          <w:rStyle w:val="Strong"/>
          <w:rFonts w:ascii="Times New Roman" w:hAnsi="Times New Roman" w:cs="Times New Roman"/>
        </w:rPr>
        <w:t>How it enforces the Big Idea:</w:t>
      </w:r>
      <w:r w:rsidRPr="00053EB0">
        <w:rPr>
          <w:rFonts w:ascii="Times New Roman" w:hAnsi="Times New Roman" w:cs="Times New Roman"/>
        </w:rPr>
        <w:t xml:space="preserve"> </w:t>
      </w:r>
      <w:r w:rsidRPr="00053EB0">
        <w:rPr>
          <w:rFonts w:ascii="Times New Roman" w:hAnsi="Times New Roman" w:cs="Times New Roman"/>
        </w:rPr>
        <w:t>I</w:t>
      </w:r>
      <w:r w:rsidRPr="00053EB0">
        <w:rPr>
          <w:rFonts w:ascii="Times New Roman" w:hAnsi="Times New Roman" w:cs="Times New Roman"/>
        </w:rPr>
        <w:t>t emphasizes that hospitality isn’t about perfection or fancy dinners, aligning with your sermon’s point that the size or style of the table doesn’t matter—as much as the heart and the welcome.</w:t>
      </w:r>
    </w:p>
    <w:p w14:paraId="6B507AB3" w14:textId="77777777" w:rsidR="00053EB0" w:rsidRPr="00053EB0" w:rsidRDefault="00053EB0" w:rsidP="00053EB0">
      <w:pPr>
        <w:rPr>
          <w:b/>
          <w:bCs/>
        </w:rPr>
      </w:pPr>
    </w:p>
    <w:p w14:paraId="508B0C68" w14:textId="77777777" w:rsidR="003B3EE2" w:rsidRDefault="003B3EE2"/>
    <w:sectPr w:rsidR="003B3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F9D"/>
    <w:multiLevelType w:val="multilevel"/>
    <w:tmpl w:val="BBE0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C1938"/>
    <w:multiLevelType w:val="multilevel"/>
    <w:tmpl w:val="50B8F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241E8"/>
    <w:multiLevelType w:val="multilevel"/>
    <w:tmpl w:val="655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E1C9C"/>
    <w:multiLevelType w:val="multilevel"/>
    <w:tmpl w:val="6DA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64442"/>
    <w:multiLevelType w:val="multilevel"/>
    <w:tmpl w:val="970E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F6F40"/>
    <w:multiLevelType w:val="hybridMultilevel"/>
    <w:tmpl w:val="27B6BF1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FA4288"/>
    <w:multiLevelType w:val="hybridMultilevel"/>
    <w:tmpl w:val="9B12989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EE69BE"/>
    <w:multiLevelType w:val="multilevel"/>
    <w:tmpl w:val="B41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37F4D"/>
    <w:multiLevelType w:val="hybridMultilevel"/>
    <w:tmpl w:val="F620C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F2FFC"/>
    <w:multiLevelType w:val="multilevel"/>
    <w:tmpl w:val="1F8CB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3B1D9E"/>
    <w:multiLevelType w:val="multilevel"/>
    <w:tmpl w:val="FB72F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623014">
    <w:abstractNumId w:val="3"/>
  </w:num>
  <w:num w:numId="2" w16cid:durableId="386997878">
    <w:abstractNumId w:val="2"/>
  </w:num>
  <w:num w:numId="3" w16cid:durableId="958098912">
    <w:abstractNumId w:val="10"/>
  </w:num>
  <w:num w:numId="4" w16cid:durableId="1584753775">
    <w:abstractNumId w:val="1"/>
  </w:num>
  <w:num w:numId="5" w16cid:durableId="376898717">
    <w:abstractNumId w:val="9"/>
  </w:num>
  <w:num w:numId="6" w16cid:durableId="127212398">
    <w:abstractNumId w:val="7"/>
  </w:num>
  <w:num w:numId="7" w16cid:durableId="2066830221">
    <w:abstractNumId w:val="4"/>
  </w:num>
  <w:num w:numId="8" w16cid:durableId="1195384993">
    <w:abstractNumId w:val="0"/>
  </w:num>
  <w:num w:numId="9" w16cid:durableId="1339189853">
    <w:abstractNumId w:val="8"/>
  </w:num>
  <w:num w:numId="10" w16cid:durableId="1399984682">
    <w:abstractNumId w:val="5"/>
  </w:num>
  <w:num w:numId="11" w16cid:durableId="35274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D1"/>
    <w:rsid w:val="00053EB0"/>
    <w:rsid w:val="000C2DE9"/>
    <w:rsid w:val="00142CBB"/>
    <w:rsid w:val="00247775"/>
    <w:rsid w:val="003B3EE2"/>
    <w:rsid w:val="003F5727"/>
    <w:rsid w:val="005F07D1"/>
    <w:rsid w:val="006722ED"/>
    <w:rsid w:val="007553ED"/>
    <w:rsid w:val="008706F6"/>
    <w:rsid w:val="00A167FC"/>
    <w:rsid w:val="00A22D05"/>
    <w:rsid w:val="00AC7F37"/>
    <w:rsid w:val="00B36294"/>
    <w:rsid w:val="00B47A83"/>
    <w:rsid w:val="00E46599"/>
    <w:rsid w:val="00F2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3760A"/>
  <w15:chartTrackingRefBased/>
  <w15:docId w15:val="{903ED86B-161D-4AE2-92DD-61C9F92D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CBB"/>
  </w:style>
  <w:style w:type="paragraph" w:styleId="Heading1">
    <w:name w:val="heading 1"/>
    <w:basedOn w:val="Normal"/>
    <w:next w:val="Normal"/>
    <w:link w:val="Heading1Char"/>
    <w:uiPriority w:val="9"/>
    <w:qFormat/>
    <w:rsid w:val="005F0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0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07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07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07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0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7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07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07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07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07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0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7D1"/>
    <w:rPr>
      <w:rFonts w:eastAsiaTheme="majorEastAsia" w:cstheme="majorBidi"/>
      <w:color w:val="272727" w:themeColor="text1" w:themeTint="D8"/>
    </w:rPr>
  </w:style>
  <w:style w:type="paragraph" w:styleId="Title">
    <w:name w:val="Title"/>
    <w:basedOn w:val="Normal"/>
    <w:next w:val="Normal"/>
    <w:link w:val="TitleChar"/>
    <w:uiPriority w:val="10"/>
    <w:qFormat/>
    <w:rsid w:val="005F0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7D1"/>
    <w:pPr>
      <w:spacing w:before="160"/>
      <w:jc w:val="center"/>
    </w:pPr>
    <w:rPr>
      <w:i/>
      <w:iCs/>
      <w:color w:val="404040" w:themeColor="text1" w:themeTint="BF"/>
    </w:rPr>
  </w:style>
  <w:style w:type="character" w:customStyle="1" w:styleId="QuoteChar">
    <w:name w:val="Quote Char"/>
    <w:basedOn w:val="DefaultParagraphFont"/>
    <w:link w:val="Quote"/>
    <w:uiPriority w:val="29"/>
    <w:rsid w:val="005F07D1"/>
    <w:rPr>
      <w:i/>
      <w:iCs/>
      <w:color w:val="404040" w:themeColor="text1" w:themeTint="BF"/>
    </w:rPr>
  </w:style>
  <w:style w:type="paragraph" w:styleId="ListParagraph">
    <w:name w:val="List Paragraph"/>
    <w:basedOn w:val="Normal"/>
    <w:uiPriority w:val="34"/>
    <w:qFormat/>
    <w:rsid w:val="005F07D1"/>
    <w:pPr>
      <w:ind w:left="720"/>
      <w:contextualSpacing/>
    </w:pPr>
  </w:style>
  <w:style w:type="character" w:styleId="IntenseEmphasis">
    <w:name w:val="Intense Emphasis"/>
    <w:basedOn w:val="DefaultParagraphFont"/>
    <w:uiPriority w:val="21"/>
    <w:qFormat/>
    <w:rsid w:val="005F07D1"/>
    <w:rPr>
      <w:i/>
      <w:iCs/>
      <w:color w:val="2F5496" w:themeColor="accent1" w:themeShade="BF"/>
    </w:rPr>
  </w:style>
  <w:style w:type="paragraph" w:styleId="IntenseQuote">
    <w:name w:val="Intense Quote"/>
    <w:basedOn w:val="Normal"/>
    <w:next w:val="Normal"/>
    <w:link w:val="IntenseQuoteChar"/>
    <w:uiPriority w:val="30"/>
    <w:qFormat/>
    <w:rsid w:val="005F0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07D1"/>
    <w:rPr>
      <w:i/>
      <w:iCs/>
      <w:color w:val="2F5496" w:themeColor="accent1" w:themeShade="BF"/>
    </w:rPr>
  </w:style>
  <w:style w:type="character" w:styleId="IntenseReference">
    <w:name w:val="Intense Reference"/>
    <w:basedOn w:val="DefaultParagraphFont"/>
    <w:uiPriority w:val="32"/>
    <w:qFormat/>
    <w:rsid w:val="005F07D1"/>
    <w:rPr>
      <w:b/>
      <w:bCs/>
      <w:smallCaps/>
      <w:color w:val="2F5496" w:themeColor="accent1" w:themeShade="BF"/>
      <w:spacing w:val="5"/>
    </w:rPr>
  </w:style>
  <w:style w:type="character" w:styleId="Hyperlink">
    <w:name w:val="Hyperlink"/>
    <w:basedOn w:val="DefaultParagraphFont"/>
    <w:uiPriority w:val="99"/>
    <w:unhideWhenUsed/>
    <w:rsid w:val="007553ED"/>
    <w:rPr>
      <w:color w:val="0563C1" w:themeColor="hyperlink"/>
      <w:u w:val="single"/>
    </w:rPr>
  </w:style>
  <w:style w:type="character" w:styleId="UnresolvedMention">
    <w:name w:val="Unresolved Mention"/>
    <w:basedOn w:val="DefaultParagraphFont"/>
    <w:uiPriority w:val="99"/>
    <w:semiHidden/>
    <w:unhideWhenUsed/>
    <w:rsid w:val="007553ED"/>
    <w:rPr>
      <w:color w:val="605E5C"/>
      <w:shd w:val="clear" w:color="auto" w:fill="E1DFDD"/>
    </w:rPr>
  </w:style>
  <w:style w:type="character" w:styleId="Strong">
    <w:name w:val="Strong"/>
    <w:basedOn w:val="DefaultParagraphFont"/>
    <w:uiPriority w:val="22"/>
    <w:qFormat/>
    <w:rsid w:val="007553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prYhtnlf8J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etolife.com/resources/articles/4-biblical-reasons-christians-should-be-hospitable/?utm_source=chatgpt.com" TargetMode="External"/><Relationship Id="rId5" Type="http://schemas.openxmlformats.org/officeDocument/2006/relationships/hyperlink" Target="https://www.americanbible.org/engage/bible-blog/articles/how-to-live-out-biblical-hospitality/?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829</Words>
  <Characters>4361</Characters>
  <Application>Microsoft Office Word</Application>
  <DocSecurity>0</DocSecurity>
  <Lines>111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 Smith</dc:creator>
  <cp:keywords/>
  <dc:description/>
  <cp:lastModifiedBy>Darr Smith</cp:lastModifiedBy>
  <cp:revision>1</cp:revision>
  <dcterms:created xsi:type="dcterms:W3CDTF">2025-11-12T15:13:00Z</dcterms:created>
  <dcterms:modified xsi:type="dcterms:W3CDTF">2025-11-12T16:00:00Z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7b0b5cdb-e987-4bfc-b518-8a9a15f0dd08</vt:lpwstr>
  </property>
</Properties>
</file>