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951B" w14:textId="77777777" w:rsidR="00C572DD" w:rsidRPr="00ED4A83" w:rsidRDefault="00C572DD" w:rsidP="00216B35">
      <w:pPr>
        <w:pStyle w:val="BodyText"/>
        <w:jc w:val="center"/>
        <w:rPr>
          <w:b/>
          <w:color w:val="000000"/>
          <w:sz w:val="56"/>
          <w:szCs w:val="22"/>
        </w:rPr>
      </w:pPr>
      <w:bookmarkStart w:id="0" w:name="OLE_LINK1"/>
      <w:bookmarkStart w:id="1" w:name="OLE_LINK2"/>
    </w:p>
    <w:p w14:paraId="4A69247E" w14:textId="5F101BC1" w:rsidR="00E3237E" w:rsidRPr="00ED4A83" w:rsidRDefault="00693773" w:rsidP="00216B35">
      <w:pPr>
        <w:pStyle w:val="BodyText"/>
        <w:jc w:val="center"/>
        <w:rPr>
          <w:b/>
          <w:color w:val="000000"/>
          <w:sz w:val="56"/>
          <w:szCs w:val="22"/>
        </w:rPr>
      </w:pPr>
      <w:r w:rsidRPr="00ED4A83">
        <w:rPr>
          <w:b/>
          <w:color w:val="000000"/>
          <w:sz w:val="56"/>
          <w:szCs w:val="22"/>
        </w:rPr>
        <w:t xml:space="preserve">Celebration </w:t>
      </w:r>
      <w:r w:rsidR="00B62E5B" w:rsidRPr="00ED4A83">
        <w:rPr>
          <w:b/>
          <w:color w:val="000000"/>
          <w:sz w:val="56"/>
          <w:szCs w:val="22"/>
        </w:rPr>
        <w:t>Church</w:t>
      </w:r>
      <w:r w:rsidR="005911D0" w:rsidRPr="00ED4A83">
        <w:rPr>
          <w:b/>
          <w:color w:val="000000"/>
          <w:sz w:val="56"/>
          <w:szCs w:val="22"/>
        </w:rPr>
        <w:t xml:space="preserve"> </w:t>
      </w:r>
    </w:p>
    <w:p w14:paraId="2E7FEE89" w14:textId="5C4E7EF3" w:rsidR="00C409B5" w:rsidRPr="00ED4A83" w:rsidRDefault="00216B35" w:rsidP="00216B35">
      <w:pPr>
        <w:pStyle w:val="BodyText"/>
        <w:jc w:val="center"/>
        <w:rPr>
          <w:b/>
          <w:sz w:val="56"/>
          <w:szCs w:val="56"/>
        </w:rPr>
      </w:pPr>
      <w:r w:rsidRPr="00ED4A83">
        <w:rPr>
          <w:b/>
          <w:sz w:val="56"/>
          <w:szCs w:val="56"/>
        </w:rPr>
        <w:t>Montrose, CO</w:t>
      </w:r>
    </w:p>
    <w:p w14:paraId="71651241" w14:textId="77777777" w:rsidR="0071040E" w:rsidRPr="00ED4A83" w:rsidRDefault="0071040E" w:rsidP="00C572DD">
      <w:pPr>
        <w:pStyle w:val="BodyText"/>
        <w:rPr>
          <w:b/>
          <w:sz w:val="72"/>
          <w:szCs w:val="72"/>
        </w:rPr>
      </w:pPr>
    </w:p>
    <w:p w14:paraId="4D7A4A83" w14:textId="77777777" w:rsidR="0071040E" w:rsidRPr="00ED4A83" w:rsidRDefault="0071040E" w:rsidP="00216B35">
      <w:pPr>
        <w:pStyle w:val="BodyText"/>
        <w:jc w:val="center"/>
        <w:rPr>
          <w:b/>
          <w:sz w:val="72"/>
          <w:szCs w:val="72"/>
        </w:rPr>
      </w:pPr>
    </w:p>
    <w:p w14:paraId="67896A04" w14:textId="77777777" w:rsidR="00C409B5" w:rsidRPr="00ED4A83" w:rsidRDefault="00C409B5" w:rsidP="00E8774A">
      <w:pPr>
        <w:pStyle w:val="BodyText"/>
        <w:rPr>
          <w:sz w:val="80"/>
        </w:rPr>
      </w:pPr>
    </w:p>
    <w:p w14:paraId="1DB500E9" w14:textId="53DAAFF7" w:rsidR="00C409B5" w:rsidRPr="00ED4A83" w:rsidRDefault="00693773" w:rsidP="00693773">
      <w:pPr>
        <w:pStyle w:val="BodyText"/>
        <w:jc w:val="center"/>
        <w:rPr>
          <w:b/>
          <w:sz w:val="40"/>
          <w:szCs w:val="40"/>
        </w:rPr>
      </w:pPr>
      <w:r w:rsidRPr="00ED4A83">
        <w:rPr>
          <w:b/>
          <w:sz w:val="40"/>
          <w:szCs w:val="40"/>
        </w:rPr>
        <w:t>FINANCIAL POLIC</w:t>
      </w:r>
      <w:r w:rsidR="00420DE0" w:rsidRPr="00ED4A83">
        <w:rPr>
          <w:b/>
          <w:sz w:val="40"/>
          <w:szCs w:val="40"/>
        </w:rPr>
        <w:t>Y</w:t>
      </w:r>
    </w:p>
    <w:p w14:paraId="43F09BDF" w14:textId="28B4155D" w:rsidR="00EA43A6" w:rsidRPr="00ED4A83" w:rsidRDefault="00EA43A6" w:rsidP="00481969">
      <w:pPr>
        <w:pStyle w:val="BodyText"/>
        <w:spacing w:before="9"/>
        <w:jc w:val="center"/>
        <w:rPr>
          <w:b/>
          <w:sz w:val="52"/>
        </w:rPr>
      </w:pPr>
    </w:p>
    <w:p w14:paraId="56A8BA4E" w14:textId="67DA9A96" w:rsidR="00EA43A6" w:rsidRPr="00ED4A83" w:rsidRDefault="00294EF7" w:rsidP="00E3517D">
      <w:pPr>
        <w:rPr>
          <w:b/>
          <w:sz w:val="52"/>
        </w:rPr>
      </w:pPr>
      <w:r w:rsidRPr="00ED4A83">
        <w:rPr>
          <w:noProof/>
        </w:rPr>
        <w:drawing>
          <wp:anchor distT="0" distB="0" distL="114300" distR="114300" simplePos="0" relativeHeight="251701248" behindDoc="0" locked="0" layoutInCell="1" allowOverlap="1" wp14:anchorId="42256A70" wp14:editId="48694A87">
            <wp:simplePos x="0" y="0"/>
            <wp:positionH relativeFrom="margin">
              <wp:align>center</wp:align>
            </wp:positionH>
            <wp:positionV relativeFrom="paragraph">
              <wp:posOffset>933450</wp:posOffset>
            </wp:positionV>
            <wp:extent cx="4432935" cy="2374265"/>
            <wp:effectExtent l="0" t="0" r="5715" b="6985"/>
            <wp:wrapSquare wrapText="bothSides"/>
            <wp:docPr id="1090634097" name="Picture 109063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2935" cy="2374265"/>
                    </a:xfrm>
                    <a:prstGeom prst="rect">
                      <a:avLst/>
                    </a:prstGeom>
                    <a:noFill/>
                    <a:ln>
                      <a:noFill/>
                    </a:ln>
                  </pic:spPr>
                </pic:pic>
              </a:graphicData>
            </a:graphic>
          </wp:anchor>
        </w:drawing>
      </w:r>
      <w:r w:rsidR="00EA43A6" w:rsidRPr="00ED4A83">
        <w:rPr>
          <w:b/>
          <w:sz w:val="52"/>
        </w:rPr>
        <w:br w:type="page"/>
      </w:r>
    </w:p>
    <w:sdt>
      <w:sdtPr>
        <w:rPr>
          <w:rFonts w:ascii="Times New Roman" w:eastAsia="Times New Roman" w:hAnsi="Times New Roman" w:cs="Times New Roman"/>
          <w:b/>
          <w:bCs/>
          <w:color w:val="auto"/>
          <w:sz w:val="22"/>
          <w:szCs w:val="22"/>
          <w:u w:val="single"/>
        </w:rPr>
        <w:id w:val="-824902253"/>
        <w:docPartObj>
          <w:docPartGallery w:val="Table of Contents"/>
          <w:docPartUnique/>
        </w:docPartObj>
      </w:sdtPr>
      <w:sdtEndPr>
        <w:rPr>
          <w:noProof/>
          <w:sz w:val="28"/>
          <w:szCs w:val="28"/>
        </w:rPr>
      </w:sdtEndPr>
      <w:sdtContent>
        <w:p w14:paraId="35151DA7" w14:textId="754EB45F" w:rsidR="00575ADF" w:rsidRPr="00ED4A83" w:rsidRDefault="00575ADF">
          <w:pPr>
            <w:pStyle w:val="TOCHeading"/>
            <w:rPr>
              <w:rFonts w:ascii="Times New Roman" w:hAnsi="Times New Roman" w:cs="Times New Roman"/>
            </w:rPr>
          </w:pPr>
          <w:r w:rsidRPr="00ED4A83">
            <w:rPr>
              <w:rFonts w:ascii="Times New Roman" w:hAnsi="Times New Roman" w:cs="Times New Roman"/>
            </w:rPr>
            <w:t>Table of Contents</w:t>
          </w:r>
        </w:p>
        <w:p w14:paraId="358F3967" w14:textId="1CB120E8" w:rsidR="00556A4A" w:rsidRDefault="00575ADF">
          <w:pPr>
            <w:pStyle w:val="TOC1"/>
            <w:rPr>
              <w:rFonts w:asciiTheme="minorHAnsi" w:eastAsiaTheme="minorEastAsia" w:hAnsiTheme="minorHAnsi" w:cstheme="minorBidi"/>
              <w:noProof/>
              <w:kern w:val="2"/>
              <w:sz w:val="24"/>
              <w:szCs w:val="24"/>
              <w14:ligatures w14:val="standardContextual"/>
            </w:rPr>
          </w:pPr>
          <w:r w:rsidRPr="00ED4A83">
            <w:fldChar w:fldCharType="begin"/>
          </w:r>
          <w:r w:rsidRPr="00ED4A83">
            <w:instrText xml:space="preserve"> TOC \o "1-3" \h \z \u </w:instrText>
          </w:r>
          <w:r w:rsidRPr="00ED4A83">
            <w:fldChar w:fldCharType="separate"/>
          </w:r>
          <w:hyperlink w:anchor="_Toc208685590" w:history="1">
            <w:r w:rsidR="00556A4A" w:rsidRPr="006D2295">
              <w:rPr>
                <w:rStyle w:val="Hyperlink"/>
                <w:noProof/>
              </w:rPr>
              <w:t>PURPOSE</w:t>
            </w:r>
            <w:r w:rsidR="00556A4A">
              <w:rPr>
                <w:noProof/>
                <w:webHidden/>
              </w:rPr>
              <w:tab/>
            </w:r>
            <w:r w:rsidR="00556A4A">
              <w:rPr>
                <w:noProof/>
                <w:webHidden/>
              </w:rPr>
              <w:fldChar w:fldCharType="begin"/>
            </w:r>
            <w:r w:rsidR="00556A4A">
              <w:rPr>
                <w:noProof/>
                <w:webHidden/>
              </w:rPr>
              <w:instrText xml:space="preserve"> PAGEREF _Toc208685590 \h </w:instrText>
            </w:r>
            <w:r w:rsidR="00556A4A">
              <w:rPr>
                <w:noProof/>
                <w:webHidden/>
              </w:rPr>
            </w:r>
            <w:r w:rsidR="00556A4A">
              <w:rPr>
                <w:noProof/>
                <w:webHidden/>
              </w:rPr>
              <w:fldChar w:fldCharType="separate"/>
            </w:r>
            <w:r w:rsidR="00556A4A">
              <w:rPr>
                <w:noProof/>
                <w:webHidden/>
              </w:rPr>
              <w:t>1</w:t>
            </w:r>
            <w:r w:rsidR="00556A4A">
              <w:rPr>
                <w:noProof/>
                <w:webHidden/>
              </w:rPr>
              <w:fldChar w:fldCharType="end"/>
            </w:r>
          </w:hyperlink>
        </w:p>
        <w:p w14:paraId="5299E83A" w14:textId="34C9A7DF"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591" w:history="1">
            <w:r w:rsidRPr="006D2295">
              <w:rPr>
                <w:rStyle w:val="Hyperlink"/>
                <w:noProof/>
              </w:rPr>
              <w:t>Adoption and Amendments</w:t>
            </w:r>
            <w:r>
              <w:rPr>
                <w:noProof/>
                <w:webHidden/>
              </w:rPr>
              <w:tab/>
            </w:r>
            <w:r>
              <w:rPr>
                <w:noProof/>
                <w:webHidden/>
              </w:rPr>
              <w:fldChar w:fldCharType="begin"/>
            </w:r>
            <w:r>
              <w:rPr>
                <w:noProof/>
                <w:webHidden/>
              </w:rPr>
              <w:instrText xml:space="preserve"> PAGEREF _Toc208685591 \h </w:instrText>
            </w:r>
            <w:r>
              <w:rPr>
                <w:noProof/>
                <w:webHidden/>
              </w:rPr>
            </w:r>
            <w:r>
              <w:rPr>
                <w:noProof/>
                <w:webHidden/>
              </w:rPr>
              <w:fldChar w:fldCharType="separate"/>
            </w:r>
            <w:r>
              <w:rPr>
                <w:noProof/>
                <w:webHidden/>
              </w:rPr>
              <w:t>1</w:t>
            </w:r>
            <w:r>
              <w:rPr>
                <w:noProof/>
                <w:webHidden/>
              </w:rPr>
              <w:fldChar w:fldCharType="end"/>
            </w:r>
          </w:hyperlink>
        </w:p>
        <w:p w14:paraId="756EE1AB" w14:textId="42B3A6E3"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592" w:history="1">
            <w:r w:rsidRPr="006D2295">
              <w:rPr>
                <w:rStyle w:val="Hyperlink"/>
                <w:noProof/>
              </w:rPr>
              <w:t>Biblical Basis</w:t>
            </w:r>
            <w:r>
              <w:rPr>
                <w:noProof/>
                <w:webHidden/>
              </w:rPr>
              <w:tab/>
            </w:r>
            <w:r>
              <w:rPr>
                <w:noProof/>
                <w:webHidden/>
              </w:rPr>
              <w:fldChar w:fldCharType="begin"/>
            </w:r>
            <w:r>
              <w:rPr>
                <w:noProof/>
                <w:webHidden/>
              </w:rPr>
              <w:instrText xml:space="preserve"> PAGEREF _Toc208685592 \h </w:instrText>
            </w:r>
            <w:r>
              <w:rPr>
                <w:noProof/>
                <w:webHidden/>
              </w:rPr>
            </w:r>
            <w:r>
              <w:rPr>
                <w:noProof/>
                <w:webHidden/>
              </w:rPr>
              <w:fldChar w:fldCharType="separate"/>
            </w:r>
            <w:r>
              <w:rPr>
                <w:noProof/>
                <w:webHidden/>
              </w:rPr>
              <w:t>1</w:t>
            </w:r>
            <w:r>
              <w:rPr>
                <w:noProof/>
                <w:webHidden/>
              </w:rPr>
              <w:fldChar w:fldCharType="end"/>
            </w:r>
          </w:hyperlink>
        </w:p>
        <w:p w14:paraId="39D44CD7" w14:textId="4B4F76C4"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593" w:history="1">
            <w:r w:rsidRPr="006D2295">
              <w:rPr>
                <w:rStyle w:val="Hyperlink"/>
                <w:noProof/>
              </w:rPr>
              <w:t>Fiscal Year</w:t>
            </w:r>
            <w:r>
              <w:rPr>
                <w:noProof/>
                <w:webHidden/>
              </w:rPr>
              <w:tab/>
            </w:r>
            <w:r>
              <w:rPr>
                <w:noProof/>
                <w:webHidden/>
              </w:rPr>
              <w:fldChar w:fldCharType="begin"/>
            </w:r>
            <w:r>
              <w:rPr>
                <w:noProof/>
                <w:webHidden/>
              </w:rPr>
              <w:instrText xml:space="preserve"> PAGEREF _Toc208685593 \h </w:instrText>
            </w:r>
            <w:r>
              <w:rPr>
                <w:noProof/>
                <w:webHidden/>
              </w:rPr>
            </w:r>
            <w:r>
              <w:rPr>
                <w:noProof/>
                <w:webHidden/>
              </w:rPr>
              <w:fldChar w:fldCharType="separate"/>
            </w:r>
            <w:r>
              <w:rPr>
                <w:noProof/>
                <w:webHidden/>
              </w:rPr>
              <w:t>1</w:t>
            </w:r>
            <w:r>
              <w:rPr>
                <w:noProof/>
                <w:webHidden/>
              </w:rPr>
              <w:fldChar w:fldCharType="end"/>
            </w:r>
          </w:hyperlink>
        </w:p>
        <w:p w14:paraId="2094A75A" w14:textId="13349FF2" w:rsidR="00556A4A" w:rsidRDefault="00556A4A">
          <w:pPr>
            <w:pStyle w:val="TOC1"/>
            <w:rPr>
              <w:rFonts w:asciiTheme="minorHAnsi" w:eastAsiaTheme="minorEastAsia" w:hAnsiTheme="minorHAnsi" w:cstheme="minorBidi"/>
              <w:noProof/>
              <w:kern w:val="2"/>
              <w:sz w:val="24"/>
              <w:szCs w:val="24"/>
              <w14:ligatures w14:val="standardContextual"/>
            </w:rPr>
          </w:pPr>
          <w:hyperlink w:anchor="_Toc208685594" w:history="1">
            <w:r w:rsidRPr="006D2295">
              <w:rPr>
                <w:rStyle w:val="Hyperlink"/>
                <w:noProof/>
              </w:rPr>
              <w:t>FINANCIAL OVERSIGHT PERSONNEL</w:t>
            </w:r>
            <w:r>
              <w:rPr>
                <w:noProof/>
                <w:webHidden/>
              </w:rPr>
              <w:tab/>
            </w:r>
            <w:r>
              <w:rPr>
                <w:noProof/>
                <w:webHidden/>
              </w:rPr>
              <w:fldChar w:fldCharType="begin"/>
            </w:r>
            <w:r>
              <w:rPr>
                <w:noProof/>
                <w:webHidden/>
              </w:rPr>
              <w:instrText xml:space="preserve"> PAGEREF _Toc208685594 \h </w:instrText>
            </w:r>
            <w:r>
              <w:rPr>
                <w:noProof/>
                <w:webHidden/>
              </w:rPr>
            </w:r>
            <w:r>
              <w:rPr>
                <w:noProof/>
                <w:webHidden/>
              </w:rPr>
              <w:fldChar w:fldCharType="separate"/>
            </w:r>
            <w:r>
              <w:rPr>
                <w:noProof/>
                <w:webHidden/>
              </w:rPr>
              <w:t>1</w:t>
            </w:r>
            <w:r>
              <w:rPr>
                <w:noProof/>
                <w:webHidden/>
              </w:rPr>
              <w:fldChar w:fldCharType="end"/>
            </w:r>
          </w:hyperlink>
        </w:p>
        <w:p w14:paraId="01E4F9F8" w14:textId="50E42D3F" w:rsidR="00556A4A" w:rsidRDefault="00556A4A">
          <w:pPr>
            <w:pStyle w:val="TOC1"/>
            <w:rPr>
              <w:rFonts w:asciiTheme="minorHAnsi" w:eastAsiaTheme="minorEastAsia" w:hAnsiTheme="minorHAnsi" w:cstheme="minorBidi"/>
              <w:noProof/>
              <w:kern w:val="2"/>
              <w:sz w:val="24"/>
              <w:szCs w:val="24"/>
              <w14:ligatures w14:val="standardContextual"/>
            </w:rPr>
          </w:pPr>
          <w:hyperlink w:anchor="_Toc208685595" w:history="1">
            <w:r w:rsidRPr="006D2295">
              <w:rPr>
                <w:rStyle w:val="Hyperlink"/>
                <w:noProof/>
              </w:rPr>
              <w:t>BUDGETING PROCESS</w:t>
            </w:r>
            <w:r>
              <w:rPr>
                <w:noProof/>
                <w:webHidden/>
              </w:rPr>
              <w:tab/>
            </w:r>
            <w:r>
              <w:rPr>
                <w:noProof/>
                <w:webHidden/>
              </w:rPr>
              <w:fldChar w:fldCharType="begin"/>
            </w:r>
            <w:r>
              <w:rPr>
                <w:noProof/>
                <w:webHidden/>
              </w:rPr>
              <w:instrText xml:space="preserve"> PAGEREF _Toc208685595 \h </w:instrText>
            </w:r>
            <w:r>
              <w:rPr>
                <w:noProof/>
                <w:webHidden/>
              </w:rPr>
            </w:r>
            <w:r>
              <w:rPr>
                <w:noProof/>
                <w:webHidden/>
              </w:rPr>
              <w:fldChar w:fldCharType="separate"/>
            </w:r>
            <w:r>
              <w:rPr>
                <w:noProof/>
                <w:webHidden/>
              </w:rPr>
              <w:t>3</w:t>
            </w:r>
            <w:r>
              <w:rPr>
                <w:noProof/>
                <w:webHidden/>
              </w:rPr>
              <w:fldChar w:fldCharType="end"/>
            </w:r>
          </w:hyperlink>
        </w:p>
        <w:p w14:paraId="48566381" w14:textId="4EFC6CF4"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596" w:history="1">
            <w:r w:rsidRPr="006D2295">
              <w:rPr>
                <w:rStyle w:val="Hyperlink"/>
                <w:noProof/>
              </w:rPr>
              <w:t>Budget Preparation</w:t>
            </w:r>
            <w:r>
              <w:rPr>
                <w:noProof/>
                <w:webHidden/>
              </w:rPr>
              <w:tab/>
            </w:r>
            <w:r>
              <w:rPr>
                <w:noProof/>
                <w:webHidden/>
              </w:rPr>
              <w:fldChar w:fldCharType="begin"/>
            </w:r>
            <w:r>
              <w:rPr>
                <w:noProof/>
                <w:webHidden/>
              </w:rPr>
              <w:instrText xml:space="preserve"> PAGEREF _Toc208685596 \h </w:instrText>
            </w:r>
            <w:r>
              <w:rPr>
                <w:noProof/>
                <w:webHidden/>
              </w:rPr>
            </w:r>
            <w:r>
              <w:rPr>
                <w:noProof/>
                <w:webHidden/>
              </w:rPr>
              <w:fldChar w:fldCharType="separate"/>
            </w:r>
            <w:r>
              <w:rPr>
                <w:noProof/>
                <w:webHidden/>
              </w:rPr>
              <w:t>3</w:t>
            </w:r>
            <w:r>
              <w:rPr>
                <w:noProof/>
                <w:webHidden/>
              </w:rPr>
              <w:fldChar w:fldCharType="end"/>
            </w:r>
          </w:hyperlink>
        </w:p>
        <w:p w14:paraId="35341F7D" w14:textId="4795D904"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597" w:history="1">
            <w:r w:rsidRPr="006D2295">
              <w:rPr>
                <w:rStyle w:val="Hyperlink"/>
                <w:noProof/>
              </w:rPr>
              <w:t>Budget Management</w:t>
            </w:r>
            <w:r>
              <w:rPr>
                <w:noProof/>
                <w:webHidden/>
              </w:rPr>
              <w:tab/>
            </w:r>
            <w:r>
              <w:rPr>
                <w:noProof/>
                <w:webHidden/>
              </w:rPr>
              <w:fldChar w:fldCharType="begin"/>
            </w:r>
            <w:r>
              <w:rPr>
                <w:noProof/>
                <w:webHidden/>
              </w:rPr>
              <w:instrText xml:space="preserve"> PAGEREF _Toc208685597 \h </w:instrText>
            </w:r>
            <w:r>
              <w:rPr>
                <w:noProof/>
                <w:webHidden/>
              </w:rPr>
            </w:r>
            <w:r>
              <w:rPr>
                <w:noProof/>
                <w:webHidden/>
              </w:rPr>
              <w:fldChar w:fldCharType="separate"/>
            </w:r>
            <w:r>
              <w:rPr>
                <w:noProof/>
                <w:webHidden/>
              </w:rPr>
              <w:t>4</w:t>
            </w:r>
            <w:r>
              <w:rPr>
                <w:noProof/>
                <w:webHidden/>
              </w:rPr>
              <w:fldChar w:fldCharType="end"/>
            </w:r>
          </w:hyperlink>
        </w:p>
        <w:p w14:paraId="2BA8BDCD" w14:textId="2C6D4576" w:rsidR="00556A4A" w:rsidRDefault="00556A4A">
          <w:pPr>
            <w:pStyle w:val="TOC1"/>
            <w:rPr>
              <w:rFonts w:asciiTheme="minorHAnsi" w:eastAsiaTheme="minorEastAsia" w:hAnsiTheme="minorHAnsi" w:cstheme="minorBidi"/>
              <w:noProof/>
              <w:kern w:val="2"/>
              <w:sz w:val="24"/>
              <w:szCs w:val="24"/>
              <w14:ligatures w14:val="standardContextual"/>
            </w:rPr>
          </w:pPr>
          <w:hyperlink w:anchor="_Toc208685598" w:history="1">
            <w:r w:rsidRPr="006D2295">
              <w:rPr>
                <w:rStyle w:val="Hyperlink"/>
                <w:noProof/>
              </w:rPr>
              <w:t>HANDLING OF FUNDS AND RECEIPTS</w:t>
            </w:r>
            <w:r>
              <w:rPr>
                <w:noProof/>
                <w:webHidden/>
              </w:rPr>
              <w:tab/>
            </w:r>
            <w:r>
              <w:rPr>
                <w:noProof/>
                <w:webHidden/>
              </w:rPr>
              <w:fldChar w:fldCharType="begin"/>
            </w:r>
            <w:r>
              <w:rPr>
                <w:noProof/>
                <w:webHidden/>
              </w:rPr>
              <w:instrText xml:space="preserve"> PAGEREF _Toc208685598 \h </w:instrText>
            </w:r>
            <w:r>
              <w:rPr>
                <w:noProof/>
                <w:webHidden/>
              </w:rPr>
            </w:r>
            <w:r>
              <w:rPr>
                <w:noProof/>
                <w:webHidden/>
              </w:rPr>
              <w:fldChar w:fldCharType="separate"/>
            </w:r>
            <w:r>
              <w:rPr>
                <w:noProof/>
                <w:webHidden/>
              </w:rPr>
              <w:t>4</w:t>
            </w:r>
            <w:r>
              <w:rPr>
                <w:noProof/>
                <w:webHidden/>
              </w:rPr>
              <w:fldChar w:fldCharType="end"/>
            </w:r>
          </w:hyperlink>
        </w:p>
        <w:p w14:paraId="03862E94" w14:textId="03378871"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599" w:history="1">
            <w:r w:rsidRPr="006D2295">
              <w:rPr>
                <w:rStyle w:val="Hyperlink"/>
                <w:noProof/>
              </w:rPr>
              <w:t>Cash Donations</w:t>
            </w:r>
            <w:r>
              <w:rPr>
                <w:noProof/>
                <w:webHidden/>
              </w:rPr>
              <w:tab/>
            </w:r>
            <w:r>
              <w:rPr>
                <w:noProof/>
                <w:webHidden/>
              </w:rPr>
              <w:fldChar w:fldCharType="begin"/>
            </w:r>
            <w:r>
              <w:rPr>
                <w:noProof/>
                <w:webHidden/>
              </w:rPr>
              <w:instrText xml:space="preserve"> PAGEREF _Toc208685599 \h </w:instrText>
            </w:r>
            <w:r>
              <w:rPr>
                <w:noProof/>
                <w:webHidden/>
              </w:rPr>
            </w:r>
            <w:r>
              <w:rPr>
                <w:noProof/>
                <w:webHidden/>
              </w:rPr>
              <w:fldChar w:fldCharType="separate"/>
            </w:r>
            <w:r>
              <w:rPr>
                <w:noProof/>
                <w:webHidden/>
              </w:rPr>
              <w:t>4</w:t>
            </w:r>
            <w:r>
              <w:rPr>
                <w:noProof/>
                <w:webHidden/>
              </w:rPr>
              <w:fldChar w:fldCharType="end"/>
            </w:r>
          </w:hyperlink>
        </w:p>
        <w:p w14:paraId="4DB593B8" w14:textId="5A571EAE"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00" w:history="1">
            <w:r w:rsidRPr="006D2295">
              <w:rPr>
                <w:rStyle w:val="Hyperlink"/>
                <w:noProof/>
              </w:rPr>
              <w:t>Non-Cash Donations</w:t>
            </w:r>
            <w:r>
              <w:rPr>
                <w:noProof/>
                <w:webHidden/>
              </w:rPr>
              <w:tab/>
            </w:r>
            <w:r>
              <w:rPr>
                <w:noProof/>
                <w:webHidden/>
              </w:rPr>
              <w:fldChar w:fldCharType="begin"/>
            </w:r>
            <w:r>
              <w:rPr>
                <w:noProof/>
                <w:webHidden/>
              </w:rPr>
              <w:instrText xml:space="preserve"> PAGEREF _Toc208685600 \h </w:instrText>
            </w:r>
            <w:r>
              <w:rPr>
                <w:noProof/>
                <w:webHidden/>
              </w:rPr>
            </w:r>
            <w:r>
              <w:rPr>
                <w:noProof/>
                <w:webHidden/>
              </w:rPr>
              <w:fldChar w:fldCharType="separate"/>
            </w:r>
            <w:r>
              <w:rPr>
                <w:noProof/>
                <w:webHidden/>
              </w:rPr>
              <w:t>5</w:t>
            </w:r>
            <w:r>
              <w:rPr>
                <w:noProof/>
                <w:webHidden/>
              </w:rPr>
              <w:fldChar w:fldCharType="end"/>
            </w:r>
          </w:hyperlink>
        </w:p>
        <w:p w14:paraId="49F0DD46" w14:textId="62770BAB"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01" w:history="1">
            <w:r w:rsidRPr="006D2295">
              <w:rPr>
                <w:rStyle w:val="Hyperlink"/>
                <w:noProof/>
              </w:rPr>
              <w:t>Designated Funds</w:t>
            </w:r>
            <w:r>
              <w:rPr>
                <w:noProof/>
                <w:webHidden/>
              </w:rPr>
              <w:tab/>
            </w:r>
            <w:r>
              <w:rPr>
                <w:noProof/>
                <w:webHidden/>
              </w:rPr>
              <w:fldChar w:fldCharType="begin"/>
            </w:r>
            <w:r>
              <w:rPr>
                <w:noProof/>
                <w:webHidden/>
              </w:rPr>
              <w:instrText xml:space="preserve"> PAGEREF _Toc208685601 \h </w:instrText>
            </w:r>
            <w:r>
              <w:rPr>
                <w:noProof/>
                <w:webHidden/>
              </w:rPr>
            </w:r>
            <w:r>
              <w:rPr>
                <w:noProof/>
                <w:webHidden/>
              </w:rPr>
              <w:fldChar w:fldCharType="separate"/>
            </w:r>
            <w:r>
              <w:rPr>
                <w:noProof/>
                <w:webHidden/>
              </w:rPr>
              <w:t>5</w:t>
            </w:r>
            <w:r>
              <w:rPr>
                <w:noProof/>
                <w:webHidden/>
              </w:rPr>
              <w:fldChar w:fldCharType="end"/>
            </w:r>
          </w:hyperlink>
        </w:p>
        <w:p w14:paraId="3865A1B1" w14:textId="19FF75C5"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02" w:history="1">
            <w:r w:rsidRPr="006D2295">
              <w:rPr>
                <w:rStyle w:val="Hyperlink"/>
                <w:noProof/>
              </w:rPr>
              <w:t>Benevolence Fund</w:t>
            </w:r>
            <w:r>
              <w:rPr>
                <w:noProof/>
                <w:webHidden/>
              </w:rPr>
              <w:tab/>
            </w:r>
            <w:r>
              <w:rPr>
                <w:noProof/>
                <w:webHidden/>
              </w:rPr>
              <w:fldChar w:fldCharType="begin"/>
            </w:r>
            <w:r>
              <w:rPr>
                <w:noProof/>
                <w:webHidden/>
              </w:rPr>
              <w:instrText xml:space="preserve"> PAGEREF _Toc208685602 \h </w:instrText>
            </w:r>
            <w:r>
              <w:rPr>
                <w:noProof/>
                <w:webHidden/>
              </w:rPr>
            </w:r>
            <w:r>
              <w:rPr>
                <w:noProof/>
                <w:webHidden/>
              </w:rPr>
              <w:fldChar w:fldCharType="separate"/>
            </w:r>
            <w:r>
              <w:rPr>
                <w:noProof/>
                <w:webHidden/>
              </w:rPr>
              <w:t>6</w:t>
            </w:r>
            <w:r>
              <w:rPr>
                <w:noProof/>
                <w:webHidden/>
              </w:rPr>
              <w:fldChar w:fldCharType="end"/>
            </w:r>
          </w:hyperlink>
        </w:p>
        <w:p w14:paraId="2DF8E648" w14:textId="0C2825AA"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03" w:history="1">
            <w:r w:rsidRPr="006D2295">
              <w:rPr>
                <w:rStyle w:val="Hyperlink"/>
                <w:noProof/>
              </w:rPr>
              <w:t>Reserve Funds</w:t>
            </w:r>
            <w:r>
              <w:rPr>
                <w:noProof/>
                <w:webHidden/>
              </w:rPr>
              <w:tab/>
            </w:r>
            <w:r>
              <w:rPr>
                <w:noProof/>
                <w:webHidden/>
              </w:rPr>
              <w:fldChar w:fldCharType="begin"/>
            </w:r>
            <w:r>
              <w:rPr>
                <w:noProof/>
                <w:webHidden/>
              </w:rPr>
              <w:instrText xml:space="preserve"> PAGEREF _Toc208685603 \h </w:instrText>
            </w:r>
            <w:r>
              <w:rPr>
                <w:noProof/>
                <w:webHidden/>
              </w:rPr>
            </w:r>
            <w:r>
              <w:rPr>
                <w:noProof/>
                <w:webHidden/>
              </w:rPr>
              <w:fldChar w:fldCharType="separate"/>
            </w:r>
            <w:r>
              <w:rPr>
                <w:noProof/>
                <w:webHidden/>
              </w:rPr>
              <w:t>6</w:t>
            </w:r>
            <w:r>
              <w:rPr>
                <w:noProof/>
                <w:webHidden/>
              </w:rPr>
              <w:fldChar w:fldCharType="end"/>
            </w:r>
          </w:hyperlink>
        </w:p>
        <w:p w14:paraId="40A72FF9" w14:textId="6A840BF8"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04" w:history="1">
            <w:r w:rsidRPr="006D2295">
              <w:rPr>
                <w:rStyle w:val="Hyperlink"/>
                <w:noProof/>
              </w:rPr>
              <w:t>Future Building Fund</w:t>
            </w:r>
            <w:r>
              <w:rPr>
                <w:noProof/>
                <w:webHidden/>
              </w:rPr>
              <w:tab/>
            </w:r>
            <w:r>
              <w:rPr>
                <w:noProof/>
                <w:webHidden/>
              </w:rPr>
              <w:fldChar w:fldCharType="begin"/>
            </w:r>
            <w:r>
              <w:rPr>
                <w:noProof/>
                <w:webHidden/>
              </w:rPr>
              <w:instrText xml:space="preserve"> PAGEREF _Toc208685604 \h </w:instrText>
            </w:r>
            <w:r>
              <w:rPr>
                <w:noProof/>
                <w:webHidden/>
              </w:rPr>
            </w:r>
            <w:r>
              <w:rPr>
                <w:noProof/>
                <w:webHidden/>
              </w:rPr>
              <w:fldChar w:fldCharType="separate"/>
            </w:r>
            <w:r>
              <w:rPr>
                <w:noProof/>
                <w:webHidden/>
              </w:rPr>
              <w:t>7</w:t>
            </w:r>
            <w:r>
              <w:rPr>
                <w:noProof/>
                <w:webHidden/>
              </w:rPr>
              <w:fldChar w:fldCharType="end"/>
            </w:r>
          </w:hyperlink>
        </w:p>
        <w:p w14:paraId="68E838CC" w14:textId="3F81AF7E"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05" w:history="1">
            <w:r w:rsidRPr="006D2295">
              <w:rPr>
                <w:rStyle w:val="Hyperlink"/>
                <w:noProof/>
              </w:rPr>
              <w:t>Missions Giving</w:t>
            </w:r>
            <w:r>
              <w:rPr>
                <w:noProof/>
                <w:webHidden/>
              </w:rPr>
              <w:tab/>
            </w:r>
            <w:r>
              <w:rPr>
                <w:noProof/>
                <w:webHidden/>
              </w:rPr>
              <w:fldChar w:fldCharType="begin"/>
            </w:r>
            <w:r>
              <w:rPr>
                <w:noProof/>
                <w:webHidden/>
              </w:rPr>
              <w:instrText xml:space="preserve"> PAGEREF _Toc208685605 \h </w:instrText>
            </w:r>
            <w:r>
              <w:rPr>
                <w:noProof/>
                <w:webHidden/>
              </w:rPr>
            </w:r>
            <w:r>
              <w:rPr>
                <w:noProof/>
                <w:webHidden/>
              </w:rPr>
              <w:fldChar w:fldCharType="separate"/>
            </w:r>
            <w:r>
              <w:rPr>
                <w:noProof/>
                <w:webHidden/>
              </w:rPr>
              <w:t>7</w:t>
            </w:r>
            <w:r>
              <w:rPr>
                <w:noProof/>
                <w:webHidden/>
              </w:rPr>
              <w:fldChar w:fldCharType="end"/>
            </w:r>
          </w:hyperlink>
        </w:p>
        <w:p w14:paraId="2FD7E60B" w14:textId="552E08D4" w:rsidR="00556A4A" w:rsidRDefault="00556A4A">
          <w:pPr>
            <w:pStyle w:val="TOC1"/>
            <w:rPr>
              <w:rFonts w:asciiTheme="minorHAnsi" w:eastAsiaTheme="minorEastAsia" w:hAnsiTheme="minorHAnsi" w:cstheme="minorBidi"/>
              <w:noProof/>
              <w:kern w:val="2"/>
              <w:sz w:val="24"/>
              <w:szCs w:val="24"/>
              <w14:ligatures w14:val="standardContextual"/>
            </w:rPr>
          </w:pPr>
          <w:hyperlink w:anchor="_Toc208685606" w:history="1">
            <w:r w:rsidRPr="006D2295">
              <w:rPr>
                <w:rStyle w:val="Hyperlink"/>
                <w:noProof/>
              </w:rPr>
              <w:t>HANDLING OF DISBURSEMENTS</w:t>
            </w:r>
            <w:r>
              <w:rPr>
                <w:noProof/>
                <w:webHidden/>
              </w:rPr>
              <w:tab/>
            </w:r>
            <w:r>
              <w:rPr>
                <w:noProof/>
                <w:webHidden/>
              </w:rPr>
              <w:fldChar w:fldCharType="begin"/>
            </w:r>
            <w:r>
              <w:rPr>
                <w:noProof/>
                <w:webHidden/>
              </w:rPr>
              <w:instrText xml:space="preserve"> PAGEREF _Toc208685606 \h </w:instrText>
            </w:r>
            <w:r>
              <w:rPr>
                <w:noProof/>
                <w:webHidden/>
              </w:rPr>
            </w:r>
            <w:r>
              <w:rPr>
                <w:noProof/>
                <w:webHidden/>
              </w:rPr>
              <w:fldChar w:fldCharType="separate"/>
            </w:r>
            <w:r>
              <w:rPr>
                <w:noProof/>
                <w:webHidden/>
              </w:rPr>
              <w:t>7</w:t>
            </w:r>
            <w:r>
              <w:rPr>
                <w:noProof/>
                <w:webHidden/>
              </w:rPr>
              <w:fldChar w:fldCharType="end"/>
            </w:r>
          </w:hyperlink>
        </w:p>
        <w:p w14:paraId="08A0F81C" w14:textId="72D723B4"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07" w:history="1">
            <w:r w:rsidRPr="006D2295">
              <w:rPr>
                <w:rStyle w:val="Hyperlink"/>
                <w:noProof/>
              </w:rPr>
              <w:t>Cash Disbursements</w:t>
            </w:r>
            <w:r>
              <w:rPr>
                <w:noProof/>
                <w:webHidden/>
              </w:rPr>
              <w:tab/>
            </w:r>
            <w:r>
              <w:rPr>
                <w:noProof/>
                <w:webHidden/>
              </w:rPr>
              <w:fldChar w:fldCharType="begin"/>
            </w:r>
            <w:r>
              <w:rPr>
                <w:noProof/>
                <w:webHidden/>
              </w:rPr>
              <w:instrText xml:space="preserve"> PAGEREF _Toc208685607 \h </w:instrText>
            </w:r>
            <w:r>
              <w:rPr>
                <w:noProof/>
                <w:webHidden/>
              </w:rPr>
            </w:r>
            <w:r>
              <w:rPr>
                <w:noProof/>
                <w:webHidden/>
              </w:rPr>
              <w:fldChar w:fldCharType="separate"/>
            </w:r>
            <w:r>
              <w:rPr>
                <w:noProof/>
                <w:webHidden/>
              </w:rPr>
              <w:t>7</w:t>
            </w:r>
            <w:r>
              <w:rPr>
                <w:noProof/>
                <w:webHidden/>
              </w:rPr>
              <w:fldChar w:fldCharType="end"/>
            </w:r>
          </w:hyperlink>
        </w:p>
        <w:p w14:paraId="225B01EC" w14:textId="05633D55"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08" w:history="1">
            <w:r w:rsidRPr="006D2295">
              <w:rPr>
                <w:rStyle w:val="Hyperlink"/>
                <w:noProof/>
              </w:rPr>
              <w:t>Reimbursement Policy</w:t>
            </w:r>
            <w:r>
              <w:rPr>
                <w:noProof/>
                <w:webHidden/>
              </w:rPr>
              <w:tab/>
            </w:r>
            <w:r>
              <w:rPr>
                <w:noProof/>
                <w:webHidden/>
              </w:rPr>
              <w:fldChar w:fldCharType="begin"/>
            </w:r>
            <w:r>
              <w:rPr>
                <w:noProof/>
                <w:webHidden/>
              </w:rPr>
              <w:instrText xml:space="preserve"> PAGEREF _Toc208685608 \h </w:instrText>
            </w:r>
            <w:r>
              <w:rPr>
                <w:noProof/>
                <w:webHidden/>
              </w:rPr>
            </w:r>
            <w:r>
              <w:rPr>
                <w:noProof/>
                <w:webHidden/>
              </w:rPr>
              <w:fldChar w:fldCharType="separate"/>
            </w:r>
            <w:r>
              <w:rPr>
                <w:noProof/>
                <w:webHidden/>
              </w:rPr>
              <w:t>8</w:t>
            </w:r>
            <w:r>
              <w:rPr>
                <w:noProof/>
                <w:webHidden/>
              </w:rPr>
              <w:fldChar w:fldCharType="end"/>
            </w:r>
          </w:hyperlink>
        </w:p>
        <w:p w14:paraId="1865739C" w14:textId="390F0AB6"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09" w:history="1">
            <w:r w:rsidRPr="006D2295">
              <w:rPr>
                <w:rStyle w:val="Hyperlink"/>
                <w:noProof/>
              </w:rPr>
              <w:t>Church Credit Cards</w:t>
            </w:r>
            <w:r>
              <w:rPr>
                <w:noProof/>
                <w:webHidden/>
              </w:rPr>
              <w:tab/>
            </w:r>
            <w:r>
              <w:rPr>
                <w:noProof/>
                <w:webHidden/>
              </w:rPr>
              <w:fldChar w:fldCharType="begin"/>
            </w:r>
            <w:r>
              <w:rPr>
                <w:noProof/>
                <w:webHidden/>
              </w:rPr>
              <w:instrText xml:space="preserve"> PAGEREF _Toc208685609 \h </w:instrText>
            </w:r>
            <w:r>
              <w:rPr>
                <w:noProof/>
                <w:webHidden/>
              </w:rPr>
            </w:r>
            <w:r>
              <w:rPr>
                <w:noProof/>
                <w:webHidden/>
              </w:rPr>
              <w:fldChar w:fldCharType="separate"/>
            </w:r>
            <w:r>
              <w:rPr>
                <w:noProof/>
                <w:webHidden/>
              </w:rPr>
              <w:t>9</w:t>
            </w:r>
            <w:r>
              <w:rPr>
                <w:noProof/>
                <w:webHidden/>
              </w:rPr>
              <w:fldChar w:fldCharType="end"/>
            </w:r>
          </w:hyperlink>
        </w:p>
        <w:p w14:paraId="0710D5FB" w14:textId="47006EAC" w:rsidR="00556A4A" w:rsidRDefault="00556A4A">
          <w:pPr>
            <w:pStyle w:val="TOC1"/>
            <w:rPr>
              <w:rFonts w:asciiTheme="minorHAnsi" w:eastAsiaTheme="minorEastAsia" w:hAnsiTheme="minorHAnsi" w:cstheme="minorBidi"/>
              <w:noProof/>
              <w:kern w:val="2"/>
              <w:sz w:val="24"/>
              <w:szCs w:val="24"/>
              <w14:ligatures w14:val="standardContextual"/>
            </w:rPr>
          </w:pPr>
          <w:hyperlink w:anchor="_Toc208685610" w:history="1">
            <w:r w:rsidRPr="006D2295">
              <w:rPr>
                <w:rStyle w:val="Hyperlink"/>
                <w:noProof/>
              </w:rPr>
              <w:t>REPORTING &amp; RECORDS</w:t>
            </w:r>
            <w:r>
              <w:rPr>
                <w:noProof/>
                <w:webHidden/>
              </w:rPr>
              <w:tab/>
            </w:r>
            <w:r>
              <w:rPr>
                <w:noProof/>
                <w:webHidden/>
              </w:rPr>
              <w:fldChar w:fldCharType="begin"/>
            </w:r>
            <w:r>
              <w:rPr>
                <w:noProof/>
                <w:webHidden/>
              </w:rPr>
              <w:instrText xml:space="preserve"> PAGEREF _Toc208685610 \h </w:instrText>
            </w:r>
            <w:r>
              <w:rPr>
                <w:noProof/>
                <w:webHidden/>
              </w:rPr>
            </w:r>
            <w:r>
              <w:rPr>
                <w:noProof/>
                <w:webHidden/>
              </w:rPr>
              <w:fldChar w:fldCharType="separate"/>
            </w:r>
            <w:r>
              <w:rPr>
                <w:noProof/>
                <w:webHidden/>
              </w:rPr>
              <w:t>9</w:t>
            </w:r>
            <w:r>
              <w:rPr>
                <w:noProof/>
                <w:webHidden/>
              </w:rPr>
              <w:fldChar w:fldCharType="end"/>
            </w:r>
          </w:hyperlink>
        </w:p>
        <w:p w14:paraId="2BEDBB67" w14:textId="56AA1D1B"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11" w:history="1">
            <w:r w:rsidRPr="006D2295">
              <w:rPr>
                <w:rStyle w:val="Hyperlink"/>
                <w:noProof/>
              </w:rPr>
              <w:t>Church Bookkeeping Requirements</w:t>
            </w:r>
            <w:r>
              <w:rPr>
                <w:noProof/>
                <w:webHidden/>
              </w:rPr>
              <w:tab/>
            </w:r>
            <w:r>
              <w:rPr>
                <w:noProof/>
                <w:webHidden/>
              </w:rPr>
              <w:fldChar w:fldCharType="begin"/>
            </w:r>
            <w:r>
              <w:rPr>
                <w:noProof/>
                <w:webHidden/>
              </w:rPr>
              <w:instrText xml:space="preserve"> PAGEREF _Toc208685611 \h </w:instrText>
            </w:r>
            <w:r>
              <w:rPr>
                <w:noProof/>
                <w:webHidden/>
              </w:rPr>
            </w:r>
            <w:r>
              <w:rPr>
                <w:noProof/>
                <w:webHidden/>
              </w:rPr>
              <w:fldChar w:fldCharType="separate"/>
            </w:r>
            <w:r>
              <w:rPr>
                <w:noProof/>
                <w:webHidden/>
              </w:rPr>
              <w:t>9</w:t>
            </w:r>
            <w:r>
              <w:rPr>
                <w:noProof/>
                <w:webHidden/>
              </w:rPr>
              <w:fldChar w:fldCharType="end"/>
            </w:r>
          </w:hyperlink>
        </w:p>
        <w:p w14:paraId="5A3B2141" w14:textId="3C79775A"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12" w:history="1">
            <w:r w:rsidRPr="006D2295">
              <w:rPr>
                <w:rStyle w:val="Hyperlink"/>
                <w:noProof/>
              </w:rPr>
              <w:t>Bank Statements</w:t>
            </w:r>
            <w:r>
              <w:rPr>
                <w:noProof/>
                <w:webHidden/>
              </w:rPr>
              <w:tab/>
            </w:r>
            <w:r>
              <w:rPr>
                <w:noProof/>
                <w:webHidden/>
              </w:rPr>
              <w:fldChar w:fldCharType="begin"/>
            </w:r>
            <w:r>
              <w:rPr>
                <w:noProof/>
                <w:webHidden/>
              </w:rPr>
              <w:instrText xml:space="preserve"> PAGEREF _Toc208685612 \h </w:instrText>
            </w:r>
            <w:r>
              <w:rPr>
                <w:noProof/>
                <w:webHidden/>
              </w:rPr>
            </w:r>
            <w:r>
              <w:rPr>
                <w:noProof/>
                <w:webHidden/>
              </w:rPr>
              <w:fldChar w:fldCharType="separate"/>
            </w:r>
            <w:r>
              <w:rPr>
                <w:noProof/>
                <w:webHidden/>
              </w:rPr>
              <w:t>9</w:t>
            </w:r>
            <w:r>
              <w:rPr>
                <w:noProof/>
                <w:webHidden/>
              </w:rPr>
              <w:fldChar w:fldCharType="end"/>
            </w:r>
          </w:hyperlink>
        </w:p>
        <w:p w14:paraId="2977955A" w14:textId="4B5FE115"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13" w:history="1">
            <w:r w:rsidRPr="006D2295">
              <w:rPr>
                <w:rStyle w:val="Hyperlink"/>
                <w:noProof/>
              </w:rPr>
              <w:t>Internal Controls</w:t>
            </w:r>
            <w:r>
              <w:rPr>
                <w:noProof/>
                <w:webHidden/>
              </w:rPr>
              <w:tab/>
            </w:r>
            <w:r>
              <w:rPr>
                <w:noProof/>
                <w:webHidden/>
              </w:rPr>
              <w:fldChar w:fldCharType="begin"/>
            </w:r>
            <w:r>
              <w:rPr>
                <w:noProof/>
                <w:webHidden/>
              </w:rPr>
              <w:instrText xml:space="preserve"> PAGEREF _Toc208685613 \h </w:instrText>
            </w:r>
            <w:r>
              <w:rPr>
                <w:noProof/>
                <w:webHidden/>
              </w:rPr>
            </w:r>
            <w:r>
              <w:rPr>
                <w:noProof/>
                <w:webHidden/>
              </w:rPr>
              <w:fldChar w:fldCharType="separate"/>
            </w:r>
            <w:r>
              <w:rPr>
                <w:noProof/>
                <w:webHidden/>
              </w:rPr>
              <w:t>9</w:t>
            </w:r>
            <w:r>
              <w:rPr>
                <w:noProof/>
                <w:webHidden/>
              </w:rPr>
              <w:fldChar w:fldCharType="end"/>
            </w:r>
          </w:hyperlink>
        </w:p>
        <w:p w14:paraId="6BA97642" w14:textId="26D99182" w:rsidR="00556A4A" w:rsidRDefault="00556A4A">
          <w:pPr>
            <w:pStyle w:val="TOC1"/>
            <w:rPr>
              <w:rFonts w:asciiTheme="minorHAnsi" w:eastAsiaTheme="minorEastAsia" w:hAnsiTheme="minorHAnsi" w:cstheme="minorBidi"/>
              <w:noProof/>
              <w:kern w:val="2"/>
              <w:sz w:val="24"/>
              <w:szCs w:val="24"/>
              <w14:ligatures w14:val="standardContextual"/>
            </w:rPr>
          </w:pPr>
          <w:hyperlink w:anchor="_Toc208685614" w:history="1">
            <w:r w:rsidRPr="006D2295">
              <w:rPr>
                <w:rStyle w:val="Hyperlink"/>
                <w:noProof/>
              </w:rPr>
              <w:t>OTHER ISSUES</w:t>
            </w:r>
            <w:r>
              <w:rPr>
                <w:noProof/>
                <w:webHidden/>
              </w:rPr>
              <w:tab/>
            </w:r>
            <w:r>
              <w:rPr>
                <w:noProof/>
                <w:webHidden/>
              </w:rPr>
              <w:fldChar w:fldCharType="begin"/>
            </w:r>
            <w:r>
              <w:rPr>
                <w:noProof/>
                <w:webHidden/>
              </w:rPr>
              <w:instrText xml:space="preserve"> PAGEREF _Toc208685614 \h </w:instrText>
            </w:r>
            <w:r>
              <w:rPr>
                <w:noProof/>
                <w:webHidden/>
              </w:rPr>
            </w:r>
            <w:r>
              <w:rPr>
                <w:noProof/>
                <w:webHidden/>
              </w:rPr>
              <w:fldChar w:fldCharType="separate"/>
            </w:r>
            <w:r>
              <w:rPr>
                <w:noProof/>
                <w:webHidden/>
              </w:rPr>
              <w:t>10</w:t>
            </w:r>
            <w:r>
              <w:rPr>
                <w:noProof/>
                <w:webHidden/>
              </w:rPr>
              <w:fldChar w:fldCharType="end"/>
            </w:r>
          </w:hyperlink>
        </w:p>
        <w:p w14:paraId="5F2AB6A3" w14:textId="0FAB761D"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15" w:history="1">
            <w:r w:rsidRPr="006D2295">
              <w:rPr>
                <w:rStyle w:val="Hyperlink"/>
                <w:noProof/>
              </w:rPr>
              <w:t>Insurance</w:t>
            </w:r>
            <w:r>
              <w:rPr>
                <w:noProof/>
                <w:webHidden/>
              </w:rPr>
              <w:tab/>
            </w:r>
            <w:r>
              <w:rPr>
                <w:noProof/>
                <w:webHidden/>
              </w:rPr>
              <w:fldChar w:fldCharType="begin"/>
            </w:r>
            <w:r>
              <w:rPr>
                <w:noProof/>
                <w:webHidden/>
              </w:rPr>
              <w:instrText xml:space="preserve"> PAGEREF _Toc208685615 \h </w:instrText>
            </w:r>
            <w:r>
              <w:rPr>
                <w:noProof/>
                <w:webHidden/>
              </w:rPr>
            </w:r>
            <w:r>
              <w:rPr>
                <w:noProof/>
                <w:webHidden/>
              </w:rPr>
              <w:fldChar w:fldCharType="separate"/>
            </w:r>
            <w:r>
              <w:rPr>
                <w:noProof/>
                <w:webHidden/>
              </w:rPr>
              <w:t>10</w:t>
            </w:r>
            <w:r>
              <w:rPr>
                <w:noProof/>
                <w:webHidden/>
              </w:rPr>
              <w:fldChar w:fldCharType="end"/>
            </w:r>
          </w:hyperlink>
        </w:p>
        <w:p w14:paraId="04AD8461" w14:textId="667C3E7C"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16" w:history="1">
            <w:r w:rsidRPr="006D2295">
              <w:rPr>
                <w:rStyle w:val="Hyperlink"/>
                <w:noProof/>
              </w:rPr>
              <w:t>Capital Assets</w:t>
            </w:r>
            <w:r>
              <w:rPr>
                <w:noProof/>
                <w:webHidden/>
              </w:rPr>
              <w:tab/>
            </w:r>
            <w:r>
              <w:rPr>
                <w:noProof/>
                <w:webHidden/>
              </w:rPr>
              <w:fldChar w:fldCharType="begin"/>
            </w:r>
            <w:r>
              <w:rPr>
                <w:noProof/>
                <w:webHidden/>
              </w:rPr>
              <w:instrText xml:space="preserve"> PAGEREF _Toc208685616 \h </w:instrText>
            </w:r>
            <w:r>
              <w:rPr>
                <w:noProof/>
                <w:webHidden/>
              </w:rPr>
            </w:r>
            <w:r>
              <w:rPr>
                <w:noProof/>
                <w:webHidden/>
              </w:rPr>
              <w:fldChar w:fldCharType="separate"/>
            </w:r>
            <w:r>
              <w:rPr>
                <w:noProof/>
                <w:webHidden/>
              </w:rPr>
              <w:t>10</w:t>
            </w:r>
            <w:r>
              <w:rPr>
                <w:noProof/>
                <w:webHidden/>
              </w:rPr>
              <w:fldChar w:fldCharType="end"/>
            </w:r>
          </w:hyperlink>
        </w:p>
        <w:p w14:paraId="0FBC25B4" w14:textId="13E732A4" w:rsidR="00556A4A" w:rsidRDefault="00556A4A">
          <w:pPr>
            <w:pStyle w:val="TOC1"/>
            <w:rPr>
              <w:rFonts w:asciiTheme="minorHAnsi" w:eastAsiaTheme="minorEastAsia" w:hAnsiTheme="minorHAnsi" w:cstheme="minorBidi"/>
              <w:noProof/>
              <w:kern w:val="2"/>
              <w:sz w:val="24"/>
              <w:szCs w:val="24"/>
              <w14:ligatures w14:val="standardContextual"/>
            </w:rPr>
          </w:pPr>
          <w:hyperlink w:anchor="_Toc208685617" w:history="1">
            <w:r w:rsidRPr="006D2295">
              <w:rPr>
                <w:rStyle w:val="Hyperlink"/>
                <w:noProof/>
              </w:rPr>
              <w:t>Exhibits</w:t>
            </w:r>
            <w:r>
              <w:rPr>
                <w:noProof/>
                <w:webHidden/>
              </w:rPr>
              <w:tab/>
            </w:r>
            <w:r>
              <w:rPr>
                <w:noProof/>
                <w:webHidden/>
              </w:rPr>
              <w:fldChar w:fldCharType="begin"/>
            </w:r>
            <w:r>
              <w:rPr>
                <w:noProof/>
                <w:webHidden/>
              </w:rPr>
              <w:instrText xml:space="preserve"> PAGEREF _Toc208685617 \h </w:instrText>
            </w:r>
            <w:r>
              <w:rPr>
                <w:noProof/>
                <w:webHidden/>
              </w:rPr>
            </w:r>
            <w:r>
              <w:rPr>
                <w:noProof/>
                <w:webHidden/>
              </w:rPr>
              <w:fldChar w:fldCharType="separate"/>
            </w:r>
            <w:r>
              <w:rPr>
                <w:noProof/>
                <w:webHidden/>
              </w:rPr>
              <w:t>11</w:t>
            </w:r>
            <w:r>
              <w:rPr>
                <w:noProof/>
                <w:webHidden/>
              </w:rPr>
              <w:fldChar w:fldCharType="end"/>
            </w:r>
          </w:hyperlink>
        </w:p>
        <w:p w14:paraId="3FFF212A" w14:textId="1D2F87CC"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18" w:history="1">
            <w:r w:rsidRPr="006D2295">
              <w:rPr>
                <w:rStyle w:val="Hyperlink"/>
                <w:noProof/>
              </w:rPr>
              <w:t>Exhibit A: Celebration Church Count Sheet</w:t>
            </w:r>
            <w:r>
              <w:rPr>
                <w:noProof/>
                <w:webHidden/>
              </w:rPr>
              <w:tab/>
            </w:r>
            <w:r>
              <w:rPr>
                <w:noProof/>
                <w:webHidden/>
              </w:rPr>
              <w:fldChar w:fldCharType="begin"/>
            </w:r>
            <w:r>
              <w:rPr>
                <w:noProof/>
                <w:webHidden/>
              </w:rPr>
              <w:instrText xml:space="preserve"> PAGEREF _Toc208685618 \h </w:instrText>
            </w:r>
            <w:r>
              <w:rPr>
                <w:noProof/>
                <w:webHidden/>
              </w:rPr>
            </w:r>
            <w:r>
              <w:rPr>
                <w:noProof/>
                <w:webHidden/>
              </w:rPr>
              <w:fldChar w:fldCharType="separate"/>
            </w:r>
            <w:r>
              <w:rPr>
                <w:noProof/>
                <w:webHidden/>
              </w:rPr>
              <w:t>11</w:t>
            </w:r>
            <w:r>
              <w:rPr>
                <w:noProof/>
                <w:webHidden/>
              </w:rPr>
              <w:fldChar w:fldCharType="end"/>
            </w:r>
          </w:hyperlink>
        </w:p>
        <w:p w14:paraId="39A819A1" w14:textId="21DB87BC"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19" w:history="1">
            <w:r w:rsidRPr="006D2295">
              <w:rPr>
                <w:rStyle w:val="Hyperlink"/>
                <w:noProof/>
              </w:rPr>
              <w:t>Exhibit B: Celebration Church Member Expense Report</w:t>
            </w:r>
            <w:r>
              <w:rPr>
                <w:noProof/>
                <w:webHidden/>
              </w:rPr>
              <w:tab/>
            </w:r>
            <w:r>
              <w:rPr>
                <w:noProof/>
                <w:webHidden/>
              </w:rPr>
              <w:fldChar w:fldCharType="begin"/>
            </w:r>
            <w:r>
              <w:rPr>
                <w:noProof/>
                <w:webHidden/>
              </w:rPr>
              <w:instrText xml:space="preserve"> PAGEREF _Toc208685619 \h </w:instrText>
            </w:r>
            <w:r>
              <w:rPr>
                <w:noProof/>
                <w:webHidden/>
              </w:rPr>
            </w:r>
            <w:r>
              <w:rPr>
                <w:noProof/>
                <w:webHidden/>
              </w:rPr>
              <w:fldChar w:fldCharType="separate"/>
            </w:r>
            <w:r>
              <w:rPr>
                <w:noProof/>
                <w:webHidden/>
              </w:rPr>
              <w:t>12</w:t>
            </w:r>
            <w:r>
              <w:rPr>
                <w:noProof/>
                <w:webHidden/>
              </w:rPr>
              <w:fldChar w:fldCharType="end"/>
            </w:r>
          </w:hyperlink>
        </w:p>
        <w:p w14:paraId="00EC195F" w14:textId="6B3C7E91"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20" w:history="1">
            <w:r w:rsidRPr="006D2295">
              <w:rPr>
                <w:rStyle w:val="Hyperlink"/>
                <w:noProof/>
              </w:rPr>
              <w:t>Exhibit C: Budget Request Form</w:t>
            </w:r>
            <w:r>
              <w:rPr>
                <w:noProof/>
                <w:webHidden/>
              </w:rPr>
              <w:tab/>
            </w:r>
            <w:r>
              <w:rPr>
                <w:noProof/>
                <w:webHidden/>
              </w:rPr>
              <w:fldChar w:fldCharType="begin"/>
            </w:r>
            <w:r>
              <w:rPr>
                <w:noProof/>
                <w:webHidden/>
              </w:rPr>
              <w:instrText xml:space="preserve"> PAGEREF _Toc208685620 \h </w:instrText>
            </w:r>
            <w:r>
              <w:rPr>
                <w:noProof/>
                <w:webHidden/>
              </w:rPr>
            </w:r>
            <w:r>
              <w:rPr>
                <w:noProof/>
                <w:webHidden/>
              </w:rPr>
              <w:fldChar w:fldCharType="separate"/>
            </w:r>
            <w:r>
              <w:rPr>
                <w:noProof/>
                <w:webHidden/>
              </w:rPr>
              <w:t>13</w:t>
            </w:r>
            <w:r>
              <w:rPr>
                <w:noProof/>
                <w:webHidden/>
              </w:rPr>
              <w:fldChar w:fldCharType="end"/>
            </w:r>
          </w:hyperlink>
        </w:p>
        <w:p w14:paraId="7C9609DB" w14:textId="76EB0329"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21" w:history="1">
            <w:r w:rsidRPr="006D2295">
              <w:rPr>
                <w:rStyle w:val="Hyperlink"/>
                <w:noProof/>
              </w:rPr>
              <w:t>Exhibit D: Credit Card Agreement Form</w:t>
            </w:r>
            <w:r>
              <w:rPr>
                <w:noProof/>
                <w:webHidden/>
              </w:rPr>
              <w:tab/>
            </w:r>
            <w:r>
              <w:rPr>
                <w:noProof/>
                <w:webHidden/>
              </w:rPr>
              <w:fldChar w:fldCharType="begin"/>
            </w:r>
            <w:r>
              <w:rPr>
                <w:noProof/>
                <w:webHidden/>
              </w:rPr>
              <w:instrText xml:space="preserve"> PAGEREF _Toc208685621 \h </w:instrText>
            </w:r>
            <w:r>
              <w:rPr>
                <w:noProof/>
                <w:webHidden/>
              </w:rPr>
            </w:r>
            <w:r>
              <w:rPr>
                <w:noProof/>
                <w:webHidden/>
              </w:rPr>
              <w:fldChar w:fldCharType="separate"/>
            </w:r>
            <w:r>
              <w:rPr>
                <w:noProof/>
                <w:webHidden/>
              </w:rPr>
              <w:t>14</w:t>
            </w:r>
            <w:r>
              <w:rPr>
                <w:noProof/>
                <w:webHidden/>
              </w:rPr>
              <w:fldChar w:fldCharType="end"/>
            </w:r>
          </w:hyperlink>
        </w:p>
        <w:p w14:paraId="2305072E" w14:textId="65B53773" w:rsidR="00556A4A" w:rsidRDefault="00556A4A">
          <w:pPr>
            <w:pStyle w:val="TOC2"/>
            <w:rPr>
              <w:rFonts w:asciiTheme="minorHAnsi" w:eastAsiaTheme="minorEastAsia" w:hAnsiTheme="minorHAnsi" w:cstheme="minorBidi"/>
              <w:noProof/>
              <w:kern w:val="2"/>
              <w:sz w:val="24"/>
              <w:szCs w:val="24"/>
              <w14:ligatures w14:val="standardContextual"/>
            </w:rPr>
          </w:pPr>
          <w:hyperlink w:anchor="_Toc208685622" w:history="1">
            <w:r w:rsidRPr="006D2295">
              <w:rPr>
                <w:rStyle w:val="Hyperlink"/>
                <w:noProof/>
              </w:rPr>
              <w:t>Exhibit E: Benevolence Request Form</w:t>
            </w:r>
            <w:r>
              <w:rPr>
                <w:noProof/>
                <w:webHidden/>
              </w:rPr>
              <w:tab/>
            </w:r>
            <w:r>
              <w:rPr>
                <w:noProof/>
                <w:webHidden/>
              </w:rPr>
              <w:fldChar w:fldCharType="begin"/>
            </w:r>
            <w:r>
              <w:rPr>
                <w:noProof/>
                <w:webHidden/>
              </w:rPr>
              <w:instrText xml:space="preserve"> PAGEREF _Toc208685622 \h </w:instrText>
            </w:r>
            <w:r>
              <w:rPr>
                <w:noProof/>
                <w:webHidden/>
              </w:rPr>
            </w:r>
            <w:r>
              <w:rPr>
                <w:noProof/>
                <w:webHidden/>
              </w:rPr>
              <w:fldChar w:fldCharType="separate"/>
            </w:r>
            <w:r>
              <w:rPr>
                <w:noProof/>
                <w:webHidden/>
              </w:rPr>
              <w:t>15</w:t>
            </w:r>
            <w:r>
              <w:rPr>
                <w:noProof/>
                <w:webHidden/>
              </w:rPr>
              <w:fldChar w:fldCharType="end"/>
            </w:r>
          </w:hyperlink>
        </w:p>
        <w:p w14:paraId="12F12EE1" w14:textId="1D6EC867" w:rsidR="00556A4A" w:rsidRDefault="00556A4A">
          <w:pPr>
            <w:pStyle w:val="TOC1"/>
            <w:rPr>
              <w:rFonts w:asciiTheme="minorHAnsi" w:eastAsiaTheme="minorEastAsia" w:hAnsiTheme="minorHAnsi" w:cstheme="minorBidi"/>
              <w:noProof/>
              <w:kern w:val="2"/>
              <w:sz w:val="24"/>
              <w:szCs w:val="24"/>
              <w14:ligatures w14:val="standardContextual"/>
            </w:rPr>
          </w:pPr>
          <w:hyperlink w:anchor="_Toc208685623" w:history="1">
            <w:r w:rsidRPr="006D2295">
              <w:rPr>
                <w:rStyle w:val="Hyperlink"/>
                <w:noProof/>
              </w:rPr>
              <w:t>Revision History</w:t>
            </w:r>
            <w:r>
              <w:rPr>
                <w:noProof/>
                <w:webHidden/>
              </w:rPr>
              <w:tab/>
            </w:r>
            <w:r>
              <w:rPr>
                <w:noProof/>
                <w:webHidden/>
              </w:rPr>
              <w:fldChar w:fldCharType="begin"/>
            </w:r>
            <w:r>
              <w:rPr>
                <w:noProof/>
                <w:webHidden/>
              </w:rPr>
              <w:instrText xml:space="preserve"> PAGEREF _Toc208685623 \h </w:instrText>
            </w:r>
            <w:r>
              <w:rPr>
                <w:noProof/>
                <w:webHidden/>
              </w:rPr>
            </w:r>
            <w:r>
              <w:rPr>
                <w:noProof/>
                <w:webHidden/>
              </w:rPr>
              <w:fldChar w:fldCharType="separate"/>
            </w:r>
            <w:r>
              <w:rPr>
                <w:noProof/>
                <w:webHidden/>
              </w:rPr>
              <w:t>16</w:t>
            </w:r>
            <w:r>
              <w:rPr>
                <w:noProof/>
                <w:webHidden/>
              </w:rPr>
              <w:fldChar w:fldCharType="end"/>
            </w:r>
          </w:hyperlink>
        </w:p>
        <w:p w14:paraId="5F3B2DAD" w14:textId="49A025EF" w:rsidR="000426F9" w:rsidRPr="00ED4A83" w:rsidRDefault="00575ADF" w:rsidP="001300FA">
          <w:pPr>
            <w:pStyle w:val="Heading1"/>
            <w:ind w:left="0"/>
            <w:sectPr w:rsidR="000426F9" w:rsidRPr="00ED4A83" w:rsidSect="00E3517D">
              <w:footerReference w:type="even" r:id="rId9"/>
              <w:footerReference w:type="default" r:id="rId10"/>
              <w:pgSz w:w="12240" w:h="15840"/>
              <w:pgMar w:top="1360" w:right="1300" w:bottom="1200" w:left="1320" w:header="0" w:footer="576" w:gutter="0"/>
              <w:cols w:space="720"/>
              <w:titlePg/>
              <w:docGrid w:linePitch="299"/>
            </w:sectPr>
          </w:pPr>
          <w:r w:rsidRPr="00ED4A83">
            <w:rPr>
              <w:b w:val="0"/>
              <w:bCs w:val="0"/>
              <w:noProof/>
            </w:rPr>
            <w:fldChar w:fldCharType="end"/>
          </w:r>
        </w:p>
      </w:sdtContent>
    </w:sdt>
    <w:bookmarkEnd w:id="1" w:displacedByCustomXml="prev"/>
    <w:bookmarkEnd w:id="0" w:displacedByCustomXml="prev"/>
    <w:p w14:paraId="35DAD385" w14:textId="32016DB9" w:rsidR="00314A59" w:rsidRPr="00ED4A83" w:rsidRDefault="00EA43A6" w:rsidP="00E3517D">
      <w:pPr>
        <w:pStyle w:val="Heading1"/>
        <w:ind w:left="0"/>
        <w:contextualSpacing/>
        <w:rPr>
          <w:u w:val="none"/>
        </w:rPr>
      </w:pPr>
      <w:bookmarkStart w:id="2" w:name="_Toc208685590"/>
      <w:r w:rsidRPr="00ED4A83">
        <w:lastRenderedPageBreak/>
        <w:t>P</w:t>
      </w:r>
      <w:r w:rsidR="00575ADF" w:rsidRPr="00ED4A83">
        <w:t>URPOSE</w:t>
      </w:r>
      <w:bookmarkEnd w:id="2"/>
    </w:p>
    <w:p w14:paraId="321D4880" w14:textId="77777777" w:rsidR="00EA43A6" w:rsidRPr="00ED4A83" w:rsidRDefault="00EA43A6" w:rsidP="00E3517D">
      <w:pPr>
        <w:adjustRightInd w:val="0"/>
        <w:spacing w:after="240" w:line="300" w:lineRule="atLeast"/>
        <w:contextualSpacing/>
        <w:rPr>
          <w:sz w:val="24"/>
          <w:szCs w:val="24"/>
        </w:rPr>
      </w:pPr>
    </w:p>
    <w:p w14:paraId="5F44BCEB" w14:textId="0770CD44" w:rsidR="00C409B5" w:rsidRPr="00ED4A83" w:rsidRDefault="00CE4000" w:rsidP="00420DE0">
      <w:pPr>
        <w:adjustRightInd w:val="0"/>
        <w:spacing w:after="240" w:line="300" w:lineRule="atLeast"/>
        <w:contextualSpacing/>
        <w:rPr>
          <w:sz w:val="24"/>
          <w:szCs w:val="24"/>
        </w:rPr>
      </w:pPr>
      <w:r w:rsidRPr="00ED4A83">
        <w:rPr>
          <w:sz w:val="24"/>
          <w:szCs w:val="24"/>
        </w:rPr>
        <w:t>The purpose of this Financ</w:t>
      </w:r>
      <w:r w:rsidR="00420DE0" w:rsidRPr="00ED4A83">
        <w:rPr>
          <w:sz w:val="24"/>
          <w:szCs w:val="24"/>
        </w:rPr>
        <w:t>ial</w:t>
      </w:r>
      <w:r w:rsidRPr="00ED4A83">
        <w:rPr>
          <w:sz w:val="24"/>
          <w:szCs w:val="24"/>
        </w:rPr>
        <w:t xml:space="preserve"> Policy is to ensure the faithful, transparent, and responsible stewardship of the financial resources entrusted to </w:t>
      </w:r>
      <w:r w:rsidR="004201F8" w:rsidRPr="00ED4A83">
        <w:rPr>
          <w:sz w:val="24"/>
          <w:szCs w:val="24"/>
        </w:rPr>
        <w:t>Celebration</w:t>
      </w:r>
      <w:r w:rsidRPr="00ED4A83">
        <w:rPr>
          <w:sz w:val="24"/>
          <w:szCs w:val="24"/>
        </w:rPr>
        <w:t xml:space="preserve"> Church. This policy provides guidelines for budgeting, financial management, accountability, and reporting, under the oversight of the </w:t>
      </w:r>
      <w:r w:rsidR="00782E64" w:rsidRPr="00ED4A83">
        <w:rPr>
          <w:sz w:val="24"/>
          <w:szCs w:val="24"/>
        </w:rPr>
        <w:t>church’s e</w:t>
      </w:r>
      <w:r w:rsidR="004201F8" w:rsidRPr="00ED4A83">
        <w:rPr>
          <w:sz w:val="24"/>
          <w:szCs w:val="24"/>
        </w:rPr>
        <w:t>lders.</w:t>
      </w:r>
    </w:p>
    <w:p w14:paraId="6B106A18" w14:textId="77777777" w:rsidR="0004622B" w:rsidRPr="00ED4A83" w:rsidRDefault="0004622B" w:rsidP="00EA43A6">
      <w:pPr>
        <w:pStyle w:val="Heading2"/>
        <w:rPr>
          <w:rFonts w:ascii="Times New Roman" w:hAnsi="Times New Roman" w:cs="Times New Roman"/>
          <w:sz w:val="28"/>
          <w:szCs w:val="28"/>
        </w:rPr>
      </w:pPr>
      <w:bookmarkStart w:id="3" w:name="_Toc208685591"/>
      <w:r w:rsidRPr="00ED4A83">
        <w:rPr>
          <w:rFonts w:ascii="Times New Roman" w:hAnsi="Times New Roman" w:cs="Times New Roman"/>
          <w:sz w:val="28"/>
          <w:szCs w:val="28"/>
        </w:rPr>
        <w:t>Adoption and Amendments</w:t>
      </w:r>
      <w:bookmarkEnd w:id="3"/>
    </w:p>
    <w:p w14:paraId="0C7818DA" w14:textId="77777777" w:rsidR="00575ADF" w:rsidRPr="00ED4A83" w:rsidRDefault="00575ADF" w:rsidP="00E3517D"/>
    <w:p w14:paraId="6FC31C0B" w14:textId="5D02458E" w:rsidR="0004622B" w:rsidRPr="00ED4A83" w:rsidRDefault="00B62E5B" w:rsidP="0004622B">
      <w:pPr>
        <w:adjustRightInd w:val="0"/>
        <w:spacing w:after="240" w:line="300" w:lineRule="atLeast"/>
        <w:rPr>
          <w:rStyle w:val="s1"/>
          <w:sz w:val="24"/>
          <w:szCs w:val="24"/>
        </w:rPr>
      </w:pPr>
      <w:r w:rsidRPr="00ED4A83">
        <w:rPr>
          <w:sz w:val="24"/>
          <w:szCs w:val="24"/>
        </w:rPr>
        <w:t>Church</w:t>
      </w:r>
      <w:r w:rsidR="0004622B" w:rsidRPr="00ED4A83">
        <w:rPr>
          <w:sz w:val="24"/>
          <w:szCs w:val="24"/>
        </w:rPr>
        <w:t xml:space="preserve"> financial policies should not be included in the </w:t>
      </w:r>
      <w:r w:rsidR="00E14681" w:rsidRPr="00ED4A83">
        <w:rPr>
          <w:sz w:val="24"/>
          <w:szCs w:val="24"/>
        </w:rPr>
        <w:t>c</w:t>
      </w:r>
      <w:r w:rsidRPr="00ED4A83">
        <w:rPr>
          <w:sz w:val="24"/>
          <w:szCs w:val="24"/>
        </w:rPr>
        <w:t>hurch</w:t>
      </w:r>
      <w:r w:rsidR="0004622B" w:rsidRPr="00ED4A83">
        <w:rPr>
          <w:sz w:val="24"/>
          <w:szCs w:val="24"/>
        </w:rPr>
        <w:t xml:space="preserve">’s constitution or bylaws. </w:t>
      </w:r>
      <w:r w:rsidR="007B67C6" w:rsidRPr="00ED4A83">
        <w:rPr>
          <w:sz w:val="24"/>
          <w:szCs w:val="24"/>
        </w:rPr>
        <w:t xml:space="preserve">Changes to the </w:t>
      </w:r>
      <w:r w:rsidR="00A15B96" w:rsidRPr="00ED4A83">
        <w:rPr>
          <w:sz w:val="24"/>
          <w:szCs w:val="24"/>
        </w:rPr>
        <w:t>c</w:t>
      </w:r>
      <w:r w:rsidRPr="00ED4A83">
        <w:rPr>
          <w:sz w:val="24"/>
          <w:szCs w:val="24"/>
        </w:rPr>
        <w:t>hurch</w:t>
      </w:r>
      <w:r w:rsidR="007B67C6" w:rsidRPr="00ED4A83">
        <w:rPr>
          <w:sz w:val="24"/>
          <w:szCs w:val="24"/>
        </w:rPr>
        <w:t xml:space="preserve">’s financial policies may be proposed at any Budget &amp; Finance Team </w:t>
      </w:r>
      <w:r w:rsidR="00FD609F" w:rsidRPr="00ED4A83">
        <w:rPr>
          <w:sz w:val="24"/>
          <w:szCs w:val="24"/>
        </w:rPr>
        <w:t>(</w:t>
      </w:r>
      <w:r w:rsidR="005E297F" w:rsidRPr="00ED4A83">
        <w:rPr>
          <w:sz w:val="24"/>
          <w:szCs w:val="24"/>
        </w:rPr>
        <w:t xml:space="preserve">referred to hereinafter as the </w:t>
      </w:r>
      <w:r w:rsidR="00FD609F" w:rsidRPr="00ED4A83">
        <w:rPr>
          <w:sz w:val="24"/>
          <w:szCs w:val="24"/>
        </w:rPr>
        <w:t xml:space="preserve">B&amp;FT) </w:t>
      </w:r>
      <w:r w:rsidR="007B67C6" w:rsidRPr="00ED4A83">
        <w:rPr>
          <w:sz w:val="24"/>
          <w:szCs w:val="24"/>
        </w:rPr>
        <w:t xml:space="preserve">meeting, with final approval required by the </w:t>
      </w:r>
      <w:r w:rsidR="00782E64" w:rsidRPr="00ED4A83">
        <w:rPr>
          <w:sz w:val="24"/>
          <w:szCs w:val="24"/>
        </w:rPr>
        <w:t>c</w:t>
      </w:r>
      <w:r w:rsidRPr="00ED4A83">
        <w:rPr>
          <w:sz w:val="24"/>
          <w:szCs w:val="24"/>
        </w:rPr>
        <w:t>hurch</w:t>
      </w:r>
      <w:r w:rsidR="007B67C6" w:rsidRPr="00ED4A83">
        <w:rPr>
          <w:sz w:val="24"/>
          <w:szCs w:val="24"/>
        </w:rPr>
        <w:t xml:space="preserve">’s </w:t>
      </w:r>
      <w:r w:rsidR="00782E64" w:rsidRPr="00ED4A83">
        <w:rPr>
          <w:sz w:val="24"/>
          <w:szCs w:val="24"/>
        </w:rPr>
        <w:t>e</w:t>
      </w:r>
      <w:r w:rsidR="004A037C" w:rsidRPr="00ED4A83">
        <w:rPr>
          <w:sz w:val="24"/>
          <w:szCs w:val="24"/>
        </w:rPr>
        <w:t>lders</w:t>
      </w:r>
      <w:r w:rsidR="007B67C6" w:rsidRPr="00ED4A83">
        <w:rPr>
          <w:sz w:val="24"/>
          <w:szCs w:val="24"/>
        </w:rPr>
        <w:t>.</w:t>
      </w:r>
      <w:r w:rsidR="000A1C6E" w:rsidRPr="00ED4A83">
        <w:rPr>
          <w:rStyle w:val="s1"/>
          <w:sz w:val="24"/>
          <w:szCs w:val="24"/>
        </w:rPr>
        <w:t xml:space="preserve"> </w:t>
      </w:r>
    </w:p>
    <w:p w14:paraId="2B17BF9E" w14:textId="77777777" w:rsidR="00C409B5" w:rsidRPr="00ED4A83" w:rsidRDefault="0004622B" w:rsidP="00EA43A6">
      <w:pPr>
        <w:pStyle w:val="Heading2"/>
        <w:rPr>
          <w:rFonts w:ascii="Times New Roman" w:hAnsi="Times New Roman" w:cs="Times New Roman"/>
          <w:sz w:val="28"/>
          <w:szCs w:val="28"/>
        </w:rPr>
      </w:pPr>
      <w:bookmarkStart w:id="4" w:name="_Toc208685592"/>
      <w:r w:rsidRPr="00ED4A83">
        <w:rPr>
          <w:rFonts w:ascii="Times New Roman" w:hAnsi="Times New Roman" w:cs="Times New Roman"/>
          <w:sz w:val="28"/>
          <w:szCs w:val="28"/>
        </w:rPr>
        <w:t>Biblical Basis</w:t>
      </w:r>
      <w:bookmarkEnd w:id="4"/>
    </w:p>
    <w:p w14:paraId="598F8B2A" w14:textId="77777777" w:rsidR="00575ADF" w:rsidRPr="00ED4A83" w:rsidRDefault="00575ADF" w:rsidP="00E3517D"/>
    <w:p w14:paraId="31747CCD" w14:textId="2872B280" w:rsidR="004A037C" w:rsidRPr="00ED4A83" w:rsidRDefault="004A037C" w:rsidP="00E3517D">
      <w:pPr>
        <w:adjustRightInd w:val="0"/>
        <w:spacing w:after="240" w:line="300" w:lineRule="atLeast"/>
        <w:rPr>
          <w:rStyle w:val="text"/>
          <w:color w:val="000000"/>
          <w:sz w:val="24"/>
          <w:szCs w:val="24"/>
          <w:shd w:val="clear" w:color="auto" w:fill="FFFFFF"/>
        </w:rPr>
      </w:pPr>
      <w:r w:rsidRPr="00ED4A83">
        <w:rPr>
          <w:rStyle w:val="text"/>
          <w:b/>
          <w:bCs/>
          <w:color w:val="000000"/>
          <w:sz w:val="24"/>
          <w:szCs w:val="24"/>
          <w:shd w:val="clear" w:color="auto" w:fill="FFFFFF"/>
          <w:vertAlign w:val="superscript"/>
        </w:rPr>
        <w:t>“</w:t>
      </w:r>
      <w:r w:rsidR="00F1287C" w:rsidRPr="00ED4A83">
        <w:rPr>
          <w:rStyle w:val="text"/>
          <w:b/>
          <w:bCs/>
          <w:color w:val="000000"/>
          <w:sz w:val="24"/>
          <w:szCs w:val="24"/>
          <w:shd w:val="clear" w:color="auto" w:fill="FFFFFF"/>
          <w:vertAlign w:val="superscript"/>
        </w:rPr>
        <w:t>20 </w:t>
      </w:r>
      <w:r w:rsidR="00F1287C" w:rsidRPr="00ED4A83">
        <w:rPr>
          <w:rStyle w:val="text"/>
          <w:color w:val="000000"/>
          <w:sz w:val="24"/>
          <w:szCs w:val="24"/>
          <w:shd w:val="clear" w:color="auto" w:fill="FFFFFF"/>
        </w:rPr>
        <w:t>We take this course so that no one should blame us about this generous gift that is being administered by us,</w:t>
      </w:r>
      <w:r w:rsidR="00F1287C" w:rsidRPr="00ED4A83">
        <w:rPr>
          <w:color w:val="000000"/>
          <w:sz w:val="24"/>
          <w:szCs w:val="24"/>
          <w:shd w:val="clear" w:color="auto" w:fill="FFFFFF"/>
        </w:rPr>
        <w:t> </w:t>
      </w:r>
      <w:r w:rsidR="00F1287C" w:rsidRPr="00ED4A83">
        <w:rPr>
          <w:rStyle w:val="text"/>
          <w:b/>
          <w:bCs/>
          <w:color w:val="000000"/>
          <w:sz w:val="24"/>
          <w:szCs w:val="24"/>
          <w:shd w:val="clear" w:color="auto" w:fill="FFFFFF"/>
          <w:vertAlign w:val="superscript"/>
        </w:rPr>
        <w:t>21 </w:t>
      </w:r>
      <w:r w:rsidR="00F1287C" w:rsidRPr="00ED4A83">
        <w:rPr>
          <w:rStyle w:val="text"/>
          <w:color w:val="000000"/>
          <w:sz w:val="24"/>
          <w:szCs w:val="24"/>
          <w:shd w:val="clear" w:color="auto" w:fill="FFFFFF"/>
        </w:rPr>
        <w:t>for we aim at what is honorable not only in the Lord's sight but also in the sight of man.</w:t>
      </w:r>
      <w:r w:rsidR="00F1287C" w:rsidRPr="00ED4A83">
        <w:rPr>
          <w:color w:val="000000"/>
          <w:sz w:val="24"/>
          <w:szCs w:val="24"/>
          <w:shd w:val="clear" w:color="auto" w:fill="FFFFFF"/>
        </w:rPr>
        <w:t> </w:t>
      </w:r>
      <w:r w:rsidR="00F1287C" w:rsidRPr="00ED4A83">
        <w:rPr>
          <w:rStyle w:val="text"/>
          <w:b/>
          <w:bCs/>
          <w:color w:val="000000"/>
          <w:sz w:val="24"/>
          <w:szCs w:val="24"/>
          <w:shd w:val="clear" w:color="auto" w:fill="FFFFFF"/>
          <w:vertAlign w:val="superscript"/>
        </w:rPr>
        <w:t>22 </w:t>
      </w:r>
      <w:r w:rsidR="00F1287C" w:rsidRPr="00ED4A83">
        <w:rPr>
          <w:rStyle w:val="text"/>
          <w:color w:val="000000"/>
          <w:sz w:val="24"/>
          <w:szCs w:val="24"/>
          <w:shd w:val="clear" w:color="auto" w:fill="FFFFFF"/>
        </w:rPr>
        <w:t>And with them we are sending our brother whom we have often tested and found earnest in many matters, but who is now more earnest than ever because of his great confidence in you.</w:t>
      </w:r>
      <w:r w:rsidRPr="00ED4A83">
        <w:rPr>
          <w:rStyle w:val="text"/>
          <w:color w:val="000000"/>
          <w:sz w:val="24"/>
          <w:szCs w:val="24"/>
          <w:shd w:val="clear" w:color="auto" w:fill="FFFFFF"/>
        </w:rPr>
        <w:t>”</w:t>
      </w:r>
      <w:r w:rsidR="00F1287C" w:rsidRPr="00ED4A83">
        <w:rPr>
          <w:rStyle w:val="text"/>
          <w:color w:val="000000"/>
          <w:sz w:val="24"/>
          <w:szCs w:val="24"/>
          <w:shd w:val="clear" w:color="auto" w:fill="FFFFFF"/>
        </w:rPr>
        <w:t xml:space="preserve"> </w:t>
      </w:r>
      <w:r w:rsidR="00782E64" w:rsidRPr="00ED4A83">
        <w:rPr>
          <w:rStyle w:val="text"/>
          <w:color w:val="000000"/>
          <w:sz w:val="24"/>
          <w:szCs w:val="24"/>
          <w:shd w:val="clear" w:color="auto" w:fill="FFFFFF"/>
        </w:rPr>
        <w:t>–</w:t>
      </w:r>
      <w:r w:rsidRPr="00ED4A83">
        <w:rPr>
          <w:rStyle w:val="text"/>
          <w:color w:val="000000"/>
          <w:sz w:val="24"/>
          <w:szCs w:val="24"/>
          <w:shd w:val="clear" w:color="auto" w:fill="FFFFFF"/>
        </w:rPr>
        <w:t xml:space="preserve"> </w:t>
      </w:r>
      <w:r w:rsidR="00F1287C" w:rsidRPr="00ED4A83">
        <w:rPr>
          <w:rStyle w:val="text"/>
          <w:color w:val="000000"/>
          <w:sz w:val="24"/>
          <w:szCs w:val="24"/>
          <w:shd w:val="clear" w:color="auto" w:fill="FFFFFF"/>
        </w:rPr>
        <w:t>2 Corinthians 8:20-22.</w:t>
      </w:r>
      <w:r w:rsidRPr="00ED4A83">
        <w:rPr>
          <w:rStyle w:val="text"/>
          <w:color w:val="000000"/>
          <w:sz w:val="24"/>
          <w:szCs w:val="24"/>
          <w:shd w:val="clear" w:color="auto" w:fill="FFFFFF"/>
        </w:rPr>
        <w:t xml:space="preserve">  </w:t>
      </w:r>
      <w:r w:rsidR="00F1287C" w:rsidRPr="00ED4A83">
        <w:rPr>
          <w:rStyle w:val="text"/>
          <w:color w:val="000000"/>
          <w:sz w:val="24"/>
          <w:szCs w:val="24"/>
          <w:shd w:val="clear" w:color="auto" w:fill="FFFFFF"/>
        </w:rPr>
        <w:t xml:space="preserve"> </w:t>
      </w:r>
      <w:r w:rsidRPr="00ED4A83">
        <w:rPr>
          <w:rStyle w:val="text"/>
          <w:color w:val="000000"/>
          <w:sz w:val="24"/>
          <w:szCs w:val="24"/>
          <w:shd w:val="clear" w:color="auto" w:fill="FFFFFF"/>
        </w:rPr>
        <w:t xml:space="preserve">   </w:t>
      </w:r>
    </w:p>
    <w:p w14:paraId="2A3DE634" w14:textId="14B41DA2" w:rsidR="0004622B" w:rsidRPr="00ED4A83" w:rsidRDefault="0004622B" w:rsidP="00E3517D">
      <w:pPr>
        <w:adjustRightInd w:val="0"/>
        <w:spacing w:after="240" w:line="300" w:lineRule="atLeast"/>
      </w:pPr>
      <w:r w:rsidRPr="00ED4A83">
        <w:rPr>
          <w:sz w:val="24"/>
          <w:szCs w:val="24"/>
        </w:rPr>
        <w:t xml:space="preserve">The financial responsibility of the </w:t>
      </w:r>
      <w:r w:rsidR="00E14681" w:rsidRPr="00ED4A83">
        <w:rPr>
          <w:sz w:val="24"/>
          <w:szCs w:val="24"/>
        </w:rPr>
        <w:t>c</w:t>
      </w:r>
      <w:r w:rsidR="00B62E5B" w:rsidRPr="00ED4A83">
        <w:rPr>
          <w:sz w:val="24"/>
          <w:szCs w:val="24"/>
        </w:rPr>
        <w:t>hurch</w:t>
      </w:r>
      <w:r w:rsidRPr="00ED4A83">
        <w:rPr>
          <w:sz w:val="24"/>
          <w:szCs w:val="24"/>
        </w:rPr>
        <w:t xml:space="preserve"> is to be a wise steward of the resources God has entrusted to this fellowship. The </w:t>
      </w:r>
      <w:r w:rsidR="00E14681" w:rsidRPr="00ED4A83">
        <w:rPr>
          <w:sz w:val="24"/>
          <w:szCs w:val="24"/>
        </w:rPr>
        <w:t>c</w:t>
      </w:r>
      <w:r w:rsidR="00B62E5B" w:rsidRPr="00ED4A83">
        <w:rPr>
          <w:sz w:val="24"/>
          <w:szCs w:val="24"/>
        </w:rPr>
        <w:t>hurch</w:t>
      </w:r>
      <w:r w:rsidRPr="00ED4A83">
        <w:rPr>
          <w:sz w:val="24"/>
          <w:szCs w:val="24"/>
        </w:rPr>
        <w:t xml:space="preserve"> is accountable to its membership to </w:t>
      </w:r>
      <w:r w:rsidR="00025F82" w:rsidRPr="00ED4A83">
        <w:rPr>
          <w:sz w:val="24"/>
          <w:szCs w:val="24"/>
        </w:rPr>
        <w:t>ensure</w:t>
      </w:r>
      <w:r w:rsidRPr="00ED4A83">
        <w:rPr>
          <w:sz w:val="24"/>
          <w:szCs w:val="24"/>
        </w:rPr>
        <w:t xml:space="preserve"> the resources of the </w:t>
      </w:r>
      <w:r w:rsidR="00E14681" w:rsidRPr="00ED4A83">
        <w:rPr>
          <w:sz w:val="24"/>
          <w:szCs w:val="24"/>
        </w:rPr>
        <w:t>c</w:t>
      </w:r>
      <w:r w:rsidR="00B62E5B" w:rsidRPr="00ED4A83">
        <w:rPr>
          <w:sz w:val="24"/>
          <w:szCs w:val="24"/>
        </w:rPr>
        <w:t>hurch</w:t>
      </w:r>
      <w:r w:rsidRPr="00ED4A83">
        <w:rPr>
          <w:sz w:val="24"/>
          <w:szCs w:val="24"/>
        </w:rPr>
        <w:t xml:space="preserve"> are handled with the highest level of trust and integrity. Ultimately, the </w:t>
      </w:r>
      <w:r w:rsidR="00E14681" w:rsidRPr="00ED4A83">
        <w:rPr>
          <w:sz w:val="24"/>
          <w:szCs w:val="24"/>
        </w:rPr>
        <w:t>c</w:t>
      </w:r>
      <w:r w:rsidR="00B62E5B" w:rsidRPr="00ED4A83">
        <w:rPr>
          <w:sz w:val="24"/>
          <w:szCs w:val="24"/>
        </w:rPr>
        <w:t>hurch</w:t>
      </w:r>
      <w:r w:rsidRPr="00ED4A83">
        <w:rPr>
          <w:sz w:val="24"/>
          <w:szCs w:val="24"/>
        </w:rPr>
        <w:t xml:space="preserve"> is responsible to God for the stewardship of its </w:t>
      </w:r>
      <w:r w:rsidR="00E14681" w:rsidRPr="00ED4A83">
        <w:rPr>
          <w:sz w:val="24"/>
          <w:szCs w:val="24"/>
        </w:rPr>
        <w:t>resources</w:t>
      </w:r>
      <w:r w:rsidRPr="00ED4A83">
        <w:rPr>
          <w:sz w:val="24"/>
          <w:szCs w:val="24"/>
        </w:rPr>
        <w:t xml:space="preserve">.  </w:t>
      </w:r>
    </w:p>
    <w:p w14:paraId="23B51C07" w14:textId="77777777" w:rsidR="0004622B" w:rsidRPr="00ED4A83" w:rsidRDefault="0004622B" w:rsidP="00EA43A6">
      <w:pPr>
        <w:pStyle w:val="Heading2"/>
        <w:rPr>
          <w:rFonts w:ascii="Times New Roman" w:hAnsi="Times New Roman" w:cs="Times New Roman"/>
          <w:sz w:val="28"/>
          <w:szCs w:val="28"/>
        </w:rPr>
      </w:pPr>
      <w:bookmarkStart w:id="5" w:name="_Toc208685593"/>
      <w:r w:rsidRPr="00ED4A83">
        <w:rPr>
          <w:rFonts w:ascii="Times New Roman" w:hAnsi="Times New Roman" w:cs="Times New Roman"/>
          <w:sz w:val="28"/>
          <w:szCs w:val="28"/>
        </w:rPr>
        <w:t>Fiscal Year</w:t>
      </w:r>
      <w:bookmarkEnd w:id="5"/>
    </w:p>
    <w:p w14:paraId="4CD940B0" w14:textId="77777777" w:rsidR="00575ADF" w:rsidRPr="00ED4A83" w:rsidRDefault="00575ADF" w:rsidP="00E3517D"/>
    <w:p w14:paraId="452763F7" w14:textId="534CB59E" w:rsidR="0004622B" w:rsidRPr="00ED4A83" w:rsidRDefault="0004622B" w:rsidP="00E3517D">
      <w:pPr>
        <w:adjustRightInd w:val="0"/>
        <w:spacing w:after="240" w:line="300" w:lineRule="atLeast"/>
      </w:pPr>
      <w:r w:rsidRPr="00ED4A83">
        <w:rPr>
          <w:sz w:val="26"/>
          <w:szCs w:val="26"/>
        </w:rPr>
        <w:t xml:space="preserve">The </w:t>
      </w:r>
      <w:r w:rsidR="00E14681" w:rsidRPr="00ED4A83">
        <w:rPr>
          <w:sz w:val="26"/>
          <w:szCs w:val="26"/>
        </w:rPr>
        <w:t>c</w:t>
      </w:r>
      <w:r w:rsidR="00B62E5B" w:rsidRPr="00ED4A83">
        <w:rPr>
          <w:sz w:val="26"/>
          <w:szCs w:val="26"/>
        </w:rPr>
        <w:t>hurch</w:t>
      </w:r>
      <w:r w:rsidRPr="00ED4A83">
        <w:rPr>
          <w:sz w:val="26"/>
          <w:szCs w:val="26"/>
        </w:rPr>
        <w:t xml:space="preserve"> fiscal year shall begin </w:t>
      </w:r>
      <w:r w:rsidR="000A1C6E" w:rsidRPr="00ED4A83">
        <w:rPr>
          <w:sz w:val="26"/>
          <w:szCs w:val="26"/>
        </w:rPr>
        <w:t>January 1st</w:t>
      </w:r>
      <w:r w:rsidRPr="00ED4A83">
        <w:rPr>
          <w:sz w:val="26"/>
          <w:szCs w:val="26"/>
        </w:rPr>
        <w:t xml:space="preserve"> and conclude </w:t>
      </w:r>
      <w:r w:rsidR="000A1C6E" w:rsidRPr="00ED4A83">
        <w:rPr>
          <w:sz w:val="26"/>
          <w:szCs w:val="26"/>
        </w:rPr>
        <w:t>December 31st</w:t>
      </w:r>
      <w:r w:rsidRPr="00ED4A83">
        <w:rPr>
          <w:sz w:val="26"/>
          <w:szCs w:val="26"/>
        </w:rPr>
        <w:t>.</w:t>
      </w:r>
    </w:p>
    <w:p w14:paraId="1332CD4E" w14:textId="7E6E7894" w:rsidR="00C409B5" w:rsidRPr="00ED4A83" w:rsidRDefault="00023949" w:rsidP="00513999">
      <w:pPr>
        <w:pStyle w:val="Heading1"/>
        <w:ind w:left="0"/>
      </w:pPr>
      <w:bookmarkStart w:id="6" w:name="_Toc208685594"/>
      <w:r w:rsidRPr="00ED4A83">
        <w:t>FINANCIAL OVERSIGHT PERSON</w:t>
      </w:r>
      <w:r w:rsidR="005904CB" w:rsidRPr="00ED4A83">
        <w:t>N</w:t>
      </w:r>
      <w:r w:rsidRPr="00ED4A83">
        <w:t>EL</w:t>
      </w:r>
      <w:bookmarkEnd w:id="6"/>
    </w:p>
    <w:p w14:paraId="1EFAE342" w14:textId="6A547519" w:rsidR="00C409B5" w:rsidRPr="00ED4A83" w:rsidRDefault="00D94B36" w:rsidP="00513999">
      <w:pPr>
        <w:pStyle w:val="BodyText"/>
        <w:spacing w:before="245" w:line="276" w:lineRule="auto"/>
      </w:pPr>
      <w:r w:rsidRPr="00ED4A83">
        <w:t xml:space="preserve">There are </w:t>
      </w:r>
      <w:r w:rsidR="00E3517D" w:rsidRPr="00ED4A83">
        <w:t>several</w:t>
      </w:r>
      <w:r w:rsidRPr="00ED4A83">
        <w:t xml:space="preserve"> </w:t>
      </w:r>
      <w:r w:rsidR="00E3517D" w:rsidRPr="00ED4A83">
        <w:t xml:space="preserve">teams and / or </w:t>
      </w:r>
      <w:r w:rsidRPr="00ED4A83">
        <w:t xml:space="preserve">people involved in the financial and operational areas of the </w:t>
      </w:r>
      <w:r w:rsidR="00E14681" w:rsidRPr="00ED4A83">
        <w:t>c</w:t>
      </w:r>
      <w:r w:rsidR="00B62E5B" w:rsidRPr="00ED4A83">
        <w:t>hurch</w:t>
      </w:r>
      <w:r w:rsidRPr="00ED4A83">
        <w:t>. The Constitution</w:t>
      </w:r>
      <w:r w:rsidR="000A1C6E" w:rsidRPr="00ED4A83">
        <w:t xml:space="preserve"> </w:t>
      </w:r>
      <w:r w:rsidR="000A1C6E" w:rsidRPr="00ED4A83">
        <w:rPr>
          <w:rStyle w:val="CommentReference"/>
          <w:sz w:val="24"/>
          <w:szCs w:val="24"/>
        </w:rPr>
        <w:t xml:space="preserve">&amp; </w:t>
      </w:r>
      <w:r w:rsidR="00E3517D" w:rsidRPr="00ED4A83">
        <w:rPr>
          <w:rStyle w:val="CommentReference"/>
          <w:sz w:val="24"/>
          <w:szCs w:val="24"/>
        </w:rPr>
        <w:t>Bylaws</w:t>
      </w:r>
      <w:r w:rsidR="00E3517D" w:rsidRPr="00ED4A83">
        <w:rPr>
          <w:rStyle w:val="CommentReference"/>
          <w:sz w:val="18"/>
        </w:rPr>
        <w:t xml:space="preserve"> </w:t>
      </w:r>
      <w:r w:rsidR="00E3517D" w:rsidRPr="00ED4A83">
        <w:rPr>
          <w:rStyle w:val="CommentReference"/>
          <w:sz w:val="24"/>
          <w:szCs w:val="24"/>
        </w:rPr>
        <w:t>address</w:t>
      </w:r>
      <w:r w:rsidRPr="00ED4A83">
        <w:t xml:space="preserve"> the roles and responsibilities of </w:t>
      </w:r>
      <w:r w:rsidR="000C3702" w:rsidRPr="00ED4A83">
        <w:t xml:space="preserve">the </w:t>
      </w:r>
      <w:r w:rsidR="00E14681" w:rsidRPr="00ED4A83">
        <w:t>c</w:t>
      </w:r>
      <w:r w:rsidR="000C3702" w:rsidRPr="00ED4A83">
        <w:t>hurch’s</w:t>
      </w:r>
      <w:r w:rsidRPr="00ED4A83">
        <w:t xml:space="preserve"> elected and paid leadership, committees</w:t>
      </w:r>
      <w:r w:rsidR="00E14681" w:rsidRPr="00ED4A83">
        <w:t>,</w:t>
      </w:r>
      <w:r w:rsidRPr="00ED4A83">
        <w:t xml:space="preserve"> and other </w:t>
      </w:r>
      <w:r w:rsidR="000C3702" w:rsidRPr="00ED4A83">
        <w:t>volunteers</w:t>
      </w:r>
      <w:r w:rsidRPr="00ED4A83">
        <w:t xml:space="preserve">. The purpose of having multiple people involved in the </w:t>
      </w:r>
      <w:r w:rsidR="001D4A9C" w:rsidRPr="00ED4A83">
        <w:t>c</w:t>
      </w:r>
      <w:r w:rsidRPr="00ED4A83">
        <w:t>hurch’s financial affairs is both to s</w:t>
      </w:r>
      <w:r w:rsidR="00E3517D" w:rsidRPr="00ED4A83">
        <w:t>hare</w:t>
      </w:r>
      <w:r w:rsidRPr="00ED4A83">
        <w:t xml:space="preserve"> responsibility as well as to serve as a </w:t>
      </w:r>
      <w:r w:rsidR="003D2513" w:rsidRPr="00ED4A83">
        <w:t>system of</w:t>
      </w:r>
      <w:r w:rsidRPr="00ED4A83">
        <w:t xml:space="preserve"> accountability</w:t>
      </w:r>
      <w:r w:rsidR="003D2513" w:rsidRPr="00ED4A83">
        <w:t xml:space="preserve"> </w:t>
      </w:r>
      <w:r w:rsidR="000C3702" w:rsidRPr="00ED4A83">
        <w:t>(see Internal Controls for more details)</w:t>
      </w:r>
      <w:r w:rsidRPr="00ED4A83">
        <w:t xml:space="preserve">. </w:t>
      </w:r>
      <w:r w:rsidR="004F2F3A" w:rsidRPr="00ED4A83">
        <w:t xml:space="preserve">The primary teams / people involved </w:t>
      </w:r>
      <w:r w:rsidR="000C3702" w:rsidRPr="00ED4A83">
        <w:t xml:space="preserve">in the financial operations of the church </w:t>
      </w:r>
      <w:r w:rsidR="004F2F3A" w:rsidRPr="00ED4A83">
        <w:t>are:</w:t>
      </w:r>
    </w:p>
    <w:p w14:paraId="0CB2EEEC" w14:textId="750FAEC4" w:rsidR="001555B4" w:rsidRPr="00ED4A83" w:rsidRDefault="00E3517D" w:rsidP="00E8774A">
      <w:pPr>
        <w:pStyle w:val="BodyText"/>
        <w:spacing w:before="199" w:line="276" w:lineRule="auto"/>
        <w:ind w:left="100" w:right="74"/>
      </w:pPr>
      <w:r w:rsidRPr="00ED4A83">
        <w:rPr>
          <w:b/>
          <w:i/>
          <w:iCs/>
        </w:rPr>
        <w:t>The Elders</w:t>
      </w:r>
      <w:r w:rsidR="00E1238F" w:rsidRPr="00ED4A83">
        <w:rPr>
          <w:b/>
        </w:rPr>
        <w:t xml:space="preserve">:  </w:t>
      </w:r>
      <w:r w:rsidR="003D2513" w:rsidRPr="00ED4A83">
        <w:rPr>
          <w:bCs/>
        </w:rPr>
        <w:t xml:space="preserve">Elders, among other things, </w:t>
      </w:r>
      <w:r w:rsidR="003D2513" w:rsidRPr="00ED4A83">
        <w:t>o</w:t>
      </w:r>
      <w:r w:rsidR="00E1238F" w:rsidRPr="00ED4A83">
        <w:t xml:space="preserve">versee the </w:t>
      </w:r>
      <w:r w:rsidR="003D2513" w:rsidRPr="00ED4A83">
        <w:t>c</w:t>
      </w:r>
      <w:r w:rsidR="00E1238F" w:rsidRPr="00ED4A83">
        <w:t>hurch</w:t>
      </w:r>
      <w:r w:rsidR="003D2513" w:rsidRPr="00ED4A83">
        <w:t>’s</w:t>
      </w:r>
      <w:r w:rsidR="00E1238F" w:rsidRPr="00ED4A83">
        <w:t xml:space="preserve"> </w:t>
      </w:r>
      <w:r w:rsidR="000C3702" w:rsidRPr="00ED4A83">
        <w:t>a</w:t>
      </w:r>
      <w:r w:rsidR="00E1238F" w:rsidRPr="00ED4A83">
        <w:t xml:space="preserve">nnual </w:t>
      </w:r>
      <w:r w:rsidR="000C3702" w:rsidRPr="00ED4A83">
        <w:t>b</w:t>
      </w:r>
      <w:r w:rsidR="00E1238F" w:rsidRPr="00ED4A83">
        <w:t>udgeting process</w:t>
      </w:r>
      <w:r w:rsidR="003D2513" w:rsidRPr="00ED4A83">
        <w:t>,</w:t>
      </w:r>
      <w:r w:rsidR="00E1238F" w:rsidRPr="00ED4A83">
        <w:t xml:space="preserve"> working closely with the</w:t>
      </w:r>
      <w:r w:rsidR="00E26B8C" w:rsidRPr="00ED4A83">
        <w:t xml:space="preserve"> </w:t>
      </w:r>
      <w:r w:rsidR="00E1238F" w:rsidRPr="00ED4A83">
        <w:t xml:space="preserve">B&amp;FT.  </w:t>
      </w:r>
      <w:r w:rsidR="000C3702" w:rsidRPr="00ED4A83">
        <w:t>They p</w:t>
      </w:r>
      <w:r w:rsidR="00E1238F" w:rsidRPr="00ED4A83">
        <w:t xml:space="preserve">rovide </w:t>
      </w:r>
      <w:r w:rsidR="000C3702" w:rsidRPr="00ED4A83">
        <w:t>guidance and direction</w:t>
      </w:r>
      <w:r w:rsidR="00E1238F" w:rsidRPr="00ED4A83">
        <w:t xml:space="preserve"> pertaining to the </w:t>
      </w:r>
      <w:r w:rsidR="003D2513" w:rsidRPr="00ED4A83">
        <w:t>c</w:t>
      </w:r>
      <w:r w:rsidR="00E1238F" w:rsidRPr="00ED4A83">
        <w:t>hurch</w:t>
      </w:r>
      <w:r w:rsidR="003D2513" w:rsidRPr="00ED4A83">
        <w:t>’s</w:t>
      </w:r>
      <w:r w:rsidR="00E1238F" w:rsidRPr="00ED4A83">
        <w:t xml:space="preserve"> </w:t>
      </w:r>
      <w:r w:rsidR="003D2513" w:rsidRPr="00ED4A83">
        <w:t>a</w:t>
      </w:r>
      <w:r w:rsidR="00E1238F" w:rsidRPr="00ED4A83">
        <w:t xml:space="preserve">nnual </w:t>
      </w:r>
      <w:r w:rsidR="003D2513" w:rsidRPr="00ED4A83">
        <w:t>b</w:t>
      </w:r>
      <w:r w:rsidR="00E1238F" w:rsidRPr="00ED4A83">
        <w:t xml:space="preserve">udget prior to presentation to the </w:t>
      </w:r>
      <w:r w:rsidR="003D2513" w:rsidRPr="00ED4A83">
        <w:t>c</w:t>
      </w:r>
      <w:r w:rsidR="00E1238F" w:rsidRPr="00ED4A83">
        <w:t xml:space="preserve">hurch </w:t>
      </w:r>
      <w:r w:rsidR="003D2513" w:rsidRPr="00ED4A83">
        <w:t>b</w:t>
      </w:r>
      <w:r w:rsidR="00E1238F" w:rsidRPr="00ED4A83">
        <w:t xml:space="preserve">ody. </w:t>
      </w:r>
      <w:r w:rsidR="000C3702" w:rsidRPr="00ED4A83">
        <w:t>Elders r</w:t>
      </w:r>
      <w:r w:rsidR="00E1238F" w:rsidRPr="00ED4A83">
        <w:t xml:space="preserve">eceive and review </w:t>
      </w:r>
      <w:r w:rsidR="000C3702" w:rsidRPr="00ED4A83">
        <w:t xml:space="preserve">periodic </w:t>
      </w:r>
      <w:r w:rsidR="00E1238F" w:rsidRPr="00ED4A83">
        <w:t xml:space="preserve">financial reports from the B&amp;FT. The </w:t>
      </w:r>
      <w:r w:rsidR="003D2513" w:rsidRPr="00ED4A83">
        <w:t>e</w:t>
      </w:r>
      <w:r w:rsidR="000C3702" w:rsidRPr="00ED4A83">
        <w:t>lders</w:t>
      </w:r>
      <w:r w:rsidR="00E1238F" w:rsidRPr="00ED4A83">
        <w:t xml:space="preserve"> also</w:t>
      </w:r>
      <w:r w:rsidR="000C3702" w:rsidRPr="00ED4A83">
        <w:t xml:space="preserve"> </w:t>
      </w:r>
      <w:r w:rsidR="00E1238F" w:rsidRPr="00ED4A83">
        <w:t xml:space="preserve">approve quarterly financial reports prior to presentation to the </w:t>
      </w:r>
      <w:r w:rsidR="003D2513" w:rsidRPr="00ED4A83">
        <w:t>c</w:t>
      </w:r>
      <w:r w:rsidR="00E1238F" w:rsidRPr="00ED4A83">
        <w:t xml:space="preserve">hurch </w:t>
      </w:r>
      <w:r w:rsidR="003D2513" w:rsidRPr="00ED4A83">
        <w:t>b</w:t>
      </w:r>
      <w:r w:rsidR="00E1238F" w:rsidRPr="00ED4A83">
        <w:t>ody.</w:t>
      </w:r>
      <w:r w:rsidRPr="00ED4A83">
        <w:t xml:space="preserve"> </w:t>
      </w:r>
    </w:p>
    <w:p w14:paraId="19ED1E1D" w14:textId="0E361870" w:rsidR="00C409B5" w:rsidRPr="00ED4A83" w:rsidRDefault="00B62E5B" w:rsidP="00E8774A">
      <w:pPr>
        <w:pStyle w:val="BodyText"/>
        <w:spacing w:before="199" w:line="276" w:lineRule="auto"/>
        <w:ind w:left="100" w:right="74"/>
      </w:pPr>
      <w:r w:rsidRPr="00ED4A83">
        <w:rPr>
          <w:b/>
          <w:i/>
        </w:rPr>
        <w:lastRenderedPageBreak/>
        <w:t>Church</w:t>
      </w:r>
      <w:r w:rsidR="00681AC3" w:rsidRPr="00ED4A83">
        <w:rPr>
          <w:b/>
          <w:i/>
        </w:rPr>
        <w:t xml:space="preserve"> Member</w:t>
      </w:r>
      <w:r w:rsidR="004F2F3A" w:rsidRPr="00ED4A83">
        <w:rPr>
          <w:b/>
          <w:i/>
        </w:rPr>
        <w:t>s</w:t>
      </w:r>
      <w:r w:rsidR="00D94B36" w:rsidRPr="00ED4A83">
        <w:rPr>
          <w:i/>
        </w:rPr>
        <w:t xml:space="preserve">: </w:t>
      </w:r>
      <w:r w:rsidR="00681AC3" w:rsidRPr="00ED4A83">
        <w:t>Members</w:t>
      </w:r>
      <w:r w:rsidR="001D4A9C" w:rsidRPr="00ED4A83">
        <w:t>, which make up the congregation,</w:t>
      </w:r>
      <w:r w:rsidR="00D94B36" w:rsidRPr="00ED4A83">
        <w:t xml:space="preserve"> shall have </w:t>
      </w:r>
      <w:r w:rsidR="004F2F3A" w:rsidRPr="00ED4A83">
        <w:t xml:space="preserve">voting responsibilities </w:t>
      </w:r>
      <w:r w:rsidR="00D94B36" w:rsidRPr="00ED4A83">
        <w:t xml:space="preserve">over the </w:t>
      </w:r>
      <w:r w:rsidR="00E3517D" w:rsidRPr="00ED4A83">
        <w:t xml:space="preserve">major </w:t>
      </w:r>
      <w:r w:rsidR="00D94B36" w:rsidRPr="00ED4A83">
        <w:t>financ</w:t>
      </w:r>
      <w:r w:rsidR="00681AC3" w:rsidRPr="00ED4A83">
        <w:t xml:space="preserve">ial </w:t>
      </w:r>
      <w:r w:rsidR="00E3517D" w:rsidRPr="00ED4A83">
        <w:t xml:space="preserve">decisions </w:t>
      </w:r>
      <w:r w:rsidR="00681AC3" w:rsidRPr="00ED4A83">
        <w:t xml:space="preserve">of the </w:t>
      </w:r>
      <w:r w:rsidR="003D2513" w:rsidRPr="00ED4A83">
        <w:t>c</w:t>
      </w:r>
      <w:r w:rsidR="00681AC3" w:rsidRPr="00ED4A83">
        <w:t>hurch, which</w:t>
      </w:r>
      <w:r w:rsidR="00D94B36" w:rsidRPr="00ED4A83">
        <w:t xml:space="preserve"> in</w:t>
      </w:r>
      <w:r w:rsidR="00681AC3" w:rsidRPr="00ED4A83">
        <w:t xml:space="preserve">cludes the adoption of a budget.  </w:t>
      </w:r>
    </w:p>
    <w:p w14:paraId="344F8995" w14:textId="77777777" w:rsidR="00D97336" w:rsidRPr="00ED4A83" w:rsidRDefault="000A1C6E" w:rsidP="00BF1860">
      <w:pPr>
        <w:pStyle w:val="BodyText"/>
        <w:spacing w:before="199" w:line="278" w:lineRule="auto"/>
        <w:ind w:left="100" w:right="203"/>
      </w:pPr>
      <w:r w:rsidRPr="00ED4A83">
        <w:rPr>
          <w:b/>
          <w:i/>
        </w:rPr>
        <w:t>Budget &amp; Finance Team</w:t>
      </w:r>
      <w:r w:rsidR="00D94B36" w:rsidRPr="00ED4A83">
        <w:rPr>
          <w:i/>
        </w:rPr>
        <w:t xml:space="preserve">: </w:t>
      </w:r>
      <w:r w:rsidR="00D94B36" w:rsidRPr="00ED4A83">
        <w:t xml:space="preserve">The responsibility of this </w:t>
      </w:r>
      <w:r w:rsidRPr="00ED4A83">
        <w:t>team</w:t>
      </w:r>
      <w:r w:rsidR="00D94B36" w:rsidRPr="00ED4A83">
        <w:t xml:space="preserve"> is to</w:t>
      </w:r>
      <w:r w:rsidR="00272D9E" w:rsidRPr="00ED4A83">
        <w:t>:</w:t>
      </w:r>
    </w:p>
    <w:p w14:paraId="2EB754EE" w14:textId="547C0B46" w:rsidR="001555B4" w:rsidRPr="00ED4A83" w:rsidRDefault="00E3517D" w:rsidP="001555B4">
      <w:pPr>
        <w:pStyle w:val="NormalWeb"/>
        <w:numPr>
          <w:ilvl w:val="0"/>
          <w:numId w:val="18"/>
        </w:numPr>
        <w:spacing w:before="0" w:beforeAutospacing="0" w:after="0" w:afterAutospacing="0"/>
        <w:textAlignment w:val="baseline"/>
        <w:rPr>
          <w:color w:val="000000"/>
        </w:rPr>
      </w:pPr>
      <w:r w:rsidRPr="00ED4A83">
        <w:rPr>
          <w:color w:val="000000"/>
        </w:rPr>
        <w:t xml:space="preserve">Serve in an advisory capacity to the Elders regarding the financial matters of the </w:t>
      </w:r>
      <w:r w:rsidR="003D2513" w:rsidRPr="00ED4A83">
        <w:rPr>
          <w:color w:val="000000"/>
        </w:rPr>
        <w:t>c</w:t>
      </w:r>
      <w:r w:rsidRPr="00ED4A83">
        <w:rPr>
          <w:color w:val="000000"/>
        </w:rPr>
        <w:t>hurch.</w:t>
      </w:r>
    </w:p>
    <w:p w14:paraId="17031D63" w14:textId="77777777" w:rsidR="00025F82" w:rsidRPr="00ED4A83" w:rsidRDefault="00E3517D" w:rsidP="00025F82">
      <w:pPr>
        <w:pStyle w:val="NormalWeb"/>
        <w:numPr>
          <w:ilvl w:val="0"/>
          <w:numId w:val="18"/>
        </w:numPr>
        <w:spacing w:before="0" w:beforeAutospacing="0" w:after="0" w:afterAutospacing="0"/>
        <w:textAlignment w:val="baseline"/>
        <w:rPr>
          <w:color w:val="000000"/>
        </w:rPr>
      </w:pPr>
      <w:r w:rsidRPr="00ED4A83">
        <w:rPr>
          <w:color w:val="000000"/>
        </w:rPr>
        <w:t>Ensure financial integrity by implementing processes to maintain proper internal financial controls.</w:t>
      </w:r>
    </w:p>
    <w:p w14:paraId="79428266" w14:textId="3A25182C" w:rsidR="00025F82" w:rsidRPr="00ED4A83" w:rsidRDefault="00E3517D" w:rsidP="00025F82">
      <w:pPr>
        <w:pStyle w:val="NormalWeb"/>
        <w:numPr>
          <w:ilvl w:val="0"/>
          <w:numId w:val="18"/>
        </w:numPr>
        <w:spacing w:before="0" w:beforeAutospacing="0" w:after="0" w:afterAutospacing="0"/>
        <w:textAlignment w:val="baseline"/>
        <w:rPr>
          <w:color w:val="000000"/>
        </w:rPr>
      </w:pPr>
      <w:r w:rsidRPr="00ED4A83">
        <w:rPr>
          <w:color w:val="000000"/>
        </w:rPr>
        <w:t>Work closely with, support, and assist the Treasurer</w:t>
      </w:r>
      <w:r w:rsidR="003D2513" w:rsidRPr="00ED4A83">
        <w:rPr>
          <w:color w:val="000000"/>
        </w:rPr>
        <w:t>, as needed</w:t>
      </w:r>
      <w:r w:rsidRPr="00ED4A83">
        <w:rPr>
          <w:color w:val="000000"/>
        </w:rPr>
        <w:t>. </w:t>
      </w:r>
    </w:p>
    <w:p w14:paraId="6005C483" w14:textId="77777777" w:rsidR="00025F82" w:rsidRPr="00ED4A83" w:rsidRDefault="00E3517D" w:rsidP="00025F82">
      <w:pPr>
        <w:pStyle w:val="NormalWeb"/>
        <w:numPr>
          <w:ilvl w:val="0"/>
          <w:numId w:val="18"/>
        </w:numPr>
        <w:spacing w:before="0" w:beforeAutospacing="0" w:after="0" w:afterAutospacing="0"/>
        <w:textAlignment w:val="baseline"/>
        <w:rPr>
          <w:color w:val="000000"/>
        </w:rPr>
      </w:pPr>
      <w:r w:rsidRPr="00ED4A83">
        <w:rPr>
          <w:color w:val="000000"/>
        </w:rPr>
        <w:t xml:space="preserve">Annually elect a </w:t>
      </w:r>
      <w:r w:rsidR="001555B4" w:rsidRPr="00ED4A83">
        <w:rPr>
          <w:color w:val="000000"/>
        </w:rPr>
        <w:t>chairperson</w:t>
      </w:r>
      <w:r w:rsidRPr="00ED4A83">
        <w:rPr>
          <w:color w:val="000000"/>
        </w:rPr>
        <w:t xml:space="preserve"> for a </w:t>
      </w:r>
      <w:r w:rsidR="001555B4" w:rsidRPr="00ED4A83">
        <w:rPr>
          <w:color w:val="000000"/>
        </w:rPr>
        <w:t>one-year</w:t>
      </w:r>
      <w:r w:rsidRPr="00ED4A83">
        <w:rPr>
          <w:color w:val="000000"/>
        </w:rPr>
        <w:t xml:space="preserve"> term.  The Treasurer is not eligible to be </w:t>
      </w:r>
      <w:r w:rsidR="001555B4" w:rsidRPr="00ED4A83">
        <w:rPr>
          <w:color w:val="000000"/>
        </w:rPr>
        <w:t>the Chairperson</w:t>
      </w:r>
      <w:r w:rsidRPr="00ED4A83">
        <w:rPr>
          <w:color w:val="000000"/>
        </w:rPr>
        <w:t xml:space="preserve"> </w:t>
      </w:r>
      <w:proofErr w:type="gramStart"/>
      <w:r w:rsidRPr="00ED4A83">
        <w:rPr>
          <w:color w:val="000000"/>
        </w:rPr>
        <w:t>in order to</w:t>
      </w:r>
      <w:proofErr w:type="gramEnd"/>
      <w:r w:rsidRPr="00ED4A83">
        <w:rPr>
          <w:color w:val="000000"/>
        </w:rPr>
        <w:t xml:space="preserve"> maintain appropriate segregation of duties.</w:t>
      </w:r>
    </w:p>
    <w:p w14:paraId="57D0A361" w14:textId="79285C35" w:rsidR="00025F82" w:rsidRPr="00ED4A83" w:rsidRDefault="00E3517D" w:rsidP="00025F82">
      <w:pPr>
        <w:pStyle w:val="NormalWeb"/>
        <w:numPr>
          <w:ilvl w:val="0"/>
          <w:numId w:val="18"/>
        </w:numPr>
        <w:spacing w:before="0" w:beforeAutospacing="0" w:after="0" w:afterAutospacing="0"/>
        <w:textAlignment w:val="baseline"/>
        <w:rPr>
          <w:color w:val="000000"/>
        </w:rPr>
      </w:pPr>
      <w:r w:rsidRPr="00ED4A83">
        <w:rPr>
          <w:color w:val="000000"/>
        </w:rPr>
        <w:t xml:space="preserve">The Budget and Finance Team </w:t>
      </w:r>
      <w:r w:rsidR="003D2513" w:rsidRPr="00ED4A83">
        <w:rPr>
          <w:color w:val="000000"/>
        </w:rPr>
        <w:t>is</w:t>
      </w:r>
      <w:r w:rsidRPr="00ED4A83">
        <w:rPr>
          <w:color w:val="000000"/>
        </w:rPr>
        <w:t xml:space="preserve"> responsible for establishing necessary financial accounts.</w:t>
      </w:r>
    </w:p>
    <w:p w14:paraId="23393C99" w14:textId="6E498278" w:rsidR="00025F82" w:rsidRPr="00ED4A83" w:rsidRDefault="00E3517D" w:rsidP="00025F82">
      <w:pPr>
        <w:pStyle w:val="NormalWeb"/>
        <w:numPr>
          <w:ilvl w:val="0"/>
          <w:numId w:val="18"/>
        </w:numPr>
        <w:spacing w:before="0" w:beforeAutospacing="0" w:after="0" w:afterAutospacing="0"/>
        <w:textAlignment w:val="baseline"/>
        <w:rPr>
          <w:color w:val="000000"/>
        </w:rPr>
      </w:pPr>
      <w:r w:rsidRPr="00ED4A83">
        <w:rPr>
          <w:color w:val="000000"/>
        </w:rPr>
        <w:t xml:space="preserve">Each elected Budget and Finance Team member will hold signature authority for all financial accounts maintained by the </w:t>
      </w:r>
      <w:r w:rsidR="003D2513" w:rsidRPr="00ED4A83">
        <w:rPr>
          <w:color w:val="000000"/>
        </w:rPr>
        <w:t>c</w:t>
      </w:r>
      <w:r w:rsidRPr="00ED4A83">
        <w:rPr>
          <w:color w:val="000000"/>
        </w:rPr>
        <w:t>hurch.  If a member becomes a Financial Assistant to the Treasurer</w:t>
      </w:r>
      <w:r w:rsidR="003D2513" w:rsidRPr="00ED4A83">
        <w:rPr>
          <w:color w:val="000000"/>
        </w:rPr>
        <w:t>,</w:t>
      </w:r>
      <w:r w:rsidRPr="00ED4A83">
        <w:rPr>
          <w:color w:val="000000"/>
        </w:rPr>
        <w:t xml:space="preserve"> where their duties are to help with bookkeeping or check preparation, then they will not have check signature authority.</w:t>
      </w:r>
    </w:p>
    <w:p w14:paraId="0BEE8D7C" w14:textId="72032C46" w:rsidR="00025F82" w:rsidRPr="00ED4A83" w:rsidRDefault="00E3517D" w:rsidP="00025F82">
      <w:pPr>
        <w:pStyle w:val="NormalWeb"/>
        <w:numPr>
          <w:ilvl w:val="0"/>
          <w:numId w:val="18"/>
        </w:numPr>
        <w:spacing w:before="0" w:beforeAutospacing="0" w:after="0" w:afterAutospacing="0"/>
        <w:textAlignment w:val="baseline"/>
        <w:rPr>
          <w:color w:val="000000"/>
        </w:rPr>
      </w:pPr>
      <w:r w:rsidRPr="00ED4A83">
        <w:rPr>
          <w:color w:val="000000"/>
        </w:rPr>
        <w:t xml:space="preserve">The Treasurer will prepare </w:t>
      </w:r>
      <w:r w:rsidR="003D2513" w:rsidRPr="00ED4A83">
        <w:rPr>
          <w:color w:val="000000"/>
        </w:rPr>
        <w:t>checks,</w:t>
      </w:r>
      <w:r w:rsidRPr="00ED4A83">
        <w:rPr>
          <w:color w:val="000000"/>
        </w:rPr>
        <w:t xml:space="preserve"> and the other Budget and Finance Team members will sign checks.</w:t>
      </w:r>
    </w:p>
    <w:p w14:paraId="0CE97E4F" w14:textId="73EB9222" w:rsidR="00025F82" w:rsidRPr="00ED4A83" w:rsidRDefault="00E3517D" w:rsidP="00025F82">
      <w:pPr>
        <w:pStyle w:val="NormalWeb"/>
        <w:numPr>
          <w:ilvl w:val="0"/>
          <w:numId w:val="18"/>
        </w:numPr>
        <w:spacing w:before="0" w:beforeAutospacing="0" w:after="0" w:afterAutospacing="0"/>
        <w:textAlignment w:val="baseline"/>
        <w:rPr>
          <w:color w:val="000000"/>
        </w:rPr>
      </w:pPr>
      <w:r w:rsidRPr="00ED4A83">
        <w:rPr>
          <w:color w:val="000000"/>
        </w:rPr>
        <w:t xml:space="preserve">Help develop, maintain and administer the </w:t>
      </w:r>
      <w:r w:rsidR="003D2513" w:rsidRPr="00ED4A83">
        <w:rPr>
          <w:color w:val="000000"/>
        </w:rPr>
        <w:t>c</w:t>
      </w:r>
      <w:r w:rsidRPr="00ED4A83">
        <w:rPr>
          <w:color w:val="000000"/>
        </w:rPr>
        <w:t xml:space="preserve">hurch </w:t>
      </w:r>
      <w:r w:rsidR="003D2513" w:rsidRPr="00ED4A83">
        <w:rPr>
          <w:color w:val="000000"/>
        </w:rPr>
        <w:t>a</w:t>
      </w:r>
      <w:r w:rsidRPr="00ED4A83">
        <w:rPr>
          <w:color w:val="000000"/>
        </w:rPr>
        <w:t xml:space="preserve">nnual </w:t>
      </w:r>
      <w:r w:rsidR="003D2513" w:rsidRPr="00ED4A83">
        <w:rPr>
          <w:color w:val="000000"/>
        </w:rPr>
        <w:t>b</w:t>
      </w:r>
      <w:r w:rsidRPr="00ED4A83">
        <w:rPr>
          <w:color w:val="000000"/>
        </w:rPr>
        <w:t xml:space="preserve">udgeting process, </w:t>
      </w:r>
      <w:r w:rsidR="001555B4" w:rsidRPr="00ED4A83">
        <w:rPr>
          <w:color w:val="000000"/>
        </w:rPr>
        <w:t xml:space="preserve">under the direction of the </w:t>
      </w:r>
      <w:r w:rsidR="003D2513" w:rsidRPr="00ED4A83">
        <w:rPr>
          <w:color w:val="000000"/>
        </w:rPr>
        <w:t>e</w:t>
      </w:r>
      <w:r w:rsidR="001555B4" w:rsidRPr="00ED4A83">
        <w:rPr>
          <w:color w:val="000000"/>
        </w:rPr>
        <w:t xml:space="preserve">lders, </w:t>
      </w:r>
      <w:r w:rsidRPr="00ED4A83">
        <w:rPr>
          <w:color w:val="000000"/>
        </w:rPr>
        <w:t xml:space="preserve">working closely with </w:t>
      </w:r>
      <w:r w:rsidR="003D2513" w:rsidRPr="00ED4A83">
        <w:rPr>
          <w:color w:val="000000"/>
        </w:rPr>
        <w:t>c</w:t>
      </w:r>
      <w:r w:rsidRPr="00ED4A83">
        <w:rPr>
          <w:color w:val="000000"/>
        </w:rPr>
        <w:t xml:space="preserve">hurch </w:t>
      </w:r>
      <w:r w:rsidR="003D2513" w:rsidRPr="00ED4A83">
        <w:rPr>
          <w:color w:val="000000"/>
        </w:rPr>
        <w:t>s</w:t>
      </w:r>
      <w:r w:rsidRPr="00ED4A83">
        <w:rPr>
          <w:color w:val="000000"/>
        </w:rPr>
        <w:t xml:space="preserve">taff, </w:t>
      </w:r>
      <w:r w:rsidR="003D2513" w:rsidRPr="00ED4A83">
        <w:rPr>
          <w:color w:val="000000"/>
        </w:rPr>
        <w:t>m</w:t>
      </w:r>
      <w:r w:rsidRPr="00ED4A83">
        <w:rPr>
          <w:color w:val="000000"/>
        </w:rPr>
        <w:t xml:space="preserve">inistry </w:t>
      </w:r>
      <w:r w:rsidR="003D2513" w:rsidRPr="00ED4A83">
        <w:rPr>
          <w:color w:val="000000"/>
        </w:rPr>
        <w:t>t</w:t>
      </w:r>
      <w:r w:rsidRPr="00ED4A83">
        <w:rPr>
          <w:color w:val="000000"/>
        </w:rPr>
        <w:t xml:space="preserve">eams and the </w:t>
      </w:r>
      <w:r w:rsidR="003D2513" w:rsidRPr="00ED4A83">
        <w:rPr>
          <w:color w:val="000000"/>
        </w:rPr>
        <w:t>c</w:t>
      </w:r>
      <w:r w:rsidRPr="00ED4A83">
        <w:rPr>
          <w:color w:val="000000"/>
        </w:rPr>
        <w:t xml:space="preserve">hurch </w:t>
      </w:r>
      <w:r w:rsidR="003D2513" w:rsidRPr="00ED4A83">
        <w:rPr>
          <w:color w:val="000000"/>
        </w:rPr>
        <w:t>b</w:t>
      </w:r>
      <w:r w:rsidRPr="00ED4A83">
        <w:rPr>
          <w:color w:val="000000"/>
        </w:rPr>
        <w:t>ody</w:t>
      </w:r>
      <w:r w:rsidR="003D2513" w:rsidRPr="00ED4A83">
        <w:rPr>
          <w:color w:val="000000"/>
        </w:rPr>
        <w:t>,</w:t>
      </w:r>
      <w:r w:rsidRPr="00ED4A83">
        <w:rPr>
          <w:color w:val="000000"/>
        </w:rPr>
        <w:t xml:space="preserve"> as appropriate.</w:t>
      </w:r>
    </w:p>
    <w:p w14:paraId="182852A5" w14:textId="13D700C9" w:rsidR="00025F82" w:rsidRPr="00ED4A83" w:rsidRDefault="00E3517D" w:rsidP="00025F82">
      <w:pPr>
        <w:pStyle w:val="NormalWeb"/>
        <w:numPr>
          <w:ilvl w:val="0"/>
          <w:numId w:val="18"/>
        </w:numPr>
        <w:spacing w:before="0" w:beforeAutospacing="0" w:after="0" w:afterAutospacing="0"/>
        <w:textAlignment w:val="baseline"/>
        <w:rPr>
          <w:color w:val="000000"/>
        </w:rPr>
      </w:pPr>
      <w:r w:rsidRPr="00ED4A83">
        <w:rPr>
          <w:color w:val="000000"/>
        </w:rPr>
        <w:t xml:space="preserve">Review the </w:t>
      </w:r>
      <w:r w:rsidR="003D2513" w:rsidRPr="00ED4A83">
        <w:rPr>
          <w:color w:val="000000"/>
        </w:rPr>
        <w:t>c</w:t>
      </w:r>
      <w:r w:rsidRPr="00ED4A83">
        <w:rPr>
          <w:color w:val="000000"/>
        </w:rPr>
        <w:t xml:space="preserve">hurch </w:t>
      </w:r>
      <w:r w:rsidR="003D2513" w:rsidRPr="00ED4A83">
        <w:rPr>
          <w:color w:val="000000"/>
        </w:rPr>
        <w:t>a</w:t>
      </w:r>
      <w:r w:rsidRPr="00ED4A83">
        <w:rPr>
          <w:color w:val="000000"/>
        </w:rPr>
        <w:t xml:space="preserve">nnual </w:t>
      </w:r>
      <w:r w:rsidR="003D2513" w:rsidRPr="00ED4A83">
        <w:rPr>
          <w:color w:val="000000"/>
        </w:rPr>
        <w:t>b</w:t>
      </w:r>
      <w:r w:rsidRPr="00ED4A83">
        <w:rPr>
          <w:color w:val="000000"/>
        </w:rPr>
        <w:t xml:space="preserve">udget with the </w:t>
      </w:r>
      <w:r w:rsidR="003D2513" w:rsidRPr="00ED4A83">
        <w:rPr>
          <w:color w:val="000000"/>
        </w:rPr>
        <w:t>e</w:t>
      </w:r>
      <w:r w:rsidR="001555B4" w:rsidRPr="00ED4A83">
        <w:rPr>
          <w:color w:val="000000"/>
        </w:rPr>
        <w:t xml:space="preserve">lders </w:t>
      </w:r>
      <w:r w:rsidRPr="00ED4A83">
        <w:rPr>
          <w:color w:val="000000"/>
        </w:rPr>
        <w:t xml:space="preserve">for input/concurrence prior to the </w:t>
      </w:r>
      <w:r w:rsidR="003D2513" w:rsidRPr="00ED4A83">
        <w:rPr>
          <w:color w:val="000000"/>
        </w:rPr>
        <w:t>e</w:t>
      </w:r>
      <w:r w:rsidRPr="00ED4A83">
        <w:rPr>
          <w:color w:val="000000"/>
        </w:rPr>
        <w:t xml:space="preserve">lders presenting it to the </w:t>
      </w:r>
      <w:r w:rsidR="003D2513" w:rsidRPr="00ED4A83">
        <w:rPr>
          <w:color w:val="000000"/>
        </w:rPr>
        <w:t>c</w:t>
      </w:r>
      <w:r w:rsidRPr="00ED4A83">
        <w:rPr>
          <w:color w:val="000000"/>
        </w:rPr>
        <w:t xml:space="preserve">hurch </w:t>
      </w:r>
      <w:r w:rsidR="003D2513" w:rsidRPr="00ED4A83">
        <w:rPr>
          <w:color w:val="000000"/>
        </w:rPr>
        <w:t>b</w:t>
      </w:r>
      <w:r w:rsidRPr="00ED4A83">
        <w:rPr>
          <w:color w:val="000000"/>
        </w:rPr>
        <w:t>ody.</w:t>
      </w:r>
    </w:p>
    <w:p w14:paraId="6D581F65" w14:textId="156040C4" w:rsidR="00025F82" w:rsidRPr="00ED4A83" w:rsidRDefault="00E3517D" w:rsidP="00025F82">
      <w:pPr>
        <w:pStyle w:val="NormalWeb"/>
        <w:numPr>
          <w:ilvl w:val="0"/>
          <w:numId w:val="18"/>
        </w:numPr>
        <w:spacing w:before="0" w:beforeAutospacing="0" w:after="0" w:afterAutospacing="0"/>
        <w:textAlignment w:val="baseline"/>
        <w:rPr>
          <w:color w:val="000000"/>
        </w:rPr>
      </w:pPr>
      <w:r w:rsidRPr="00ED4A83">
        <w:rPr>
          <w:color w:val="000000"/>
        </w:rPr>
        <w:t xml:space="preserve">Provide financial reports to the </w:t>
      </w:r>
      <w:r w:rsidR="003D2513" w:rsidRPr="00ED4A83">
        <w:rPr>
          <w:color w:val="000000"/>
        </w:rPr>
        <w:t>e</w:t>
      </w:r>
      <w:r w:rsidRPr="00ED4A83">
        <w:rPr>
          <w:color w:val="000000"/>
        </w:rPr>
        <w:t>lders on a</w:t>
      </w:r>
      <w:r w:rsidR="003D2513" w:rsidRPr="00ED4A83">
        <w:rPr>
          <w:color w:val="000000"/>
        </w:rPr>
        <w:t xml:space="preserve"> </w:t>
      </w:r>
      <w:r w:rsidRPr="00ED4A83">
        <w:rPr>
          <w:color w:val="000000"/>
        </w:rPr>
        <w:t xml:space="preserve">frequency requested by the </w:t>
      </w:r>
      <w:r w:rsidR="003D2513" w:rsidRPr="00ED4A83">
        <w:rPr>
          <w:color w:val="000000"/>
        </w:rPr>
        <w:t>e</w:t>
      </w:r>
      <w:r w:rsidRPr="00ED4A83">
        <w:rPr>
          <w:color w:val="000000"/>
        </w:rPr>
        <w:t>lders. </w:t>
      </w:r>
    </w:p>
    <w:p w14:paraId="53243DBD" w14:textId="05236169" w:rsidR="00E3517D" w:rsidRPr="00ED4A83" w:rsidRDefault="00E3517D" w:rsidP="00025F82">
      <w:pPr>
        <w:pStyle w:val="NormalWeb"/>
        <w:numPr>
          <w:ilvl w:val="0"/>
          <w:numId w:val="18"/>
        </w:numPr>
        <w:spacing w:before="0" w:beforeAutospacing="0" w:after="0" w:afterAutospacing="0"/>
        <w:textAlignment w:val="baseline"/>
        <w:rPr>
          <w:color w:val="000000"/>
        </w:rPr>
      </w:pPr>
      <w:r w:rsidRPr="00ED4A83">
        <w:rPr>
          <w:color w:val="000000"/>
        </w:rPr>
        <w:t>Provide</w:t>
      </w:r>
      <w:r w:rsidR="001555B4" w:rsidRPr="00ED4A83">
        <w:rPr>
          <w:color w:val="000000"/>
        </w:rPr>
        <w:t xml:space="preserve"> </w:t>
      </w:r>
      <w:r w:rsidRPr="00ED4A83">
        <w:rPr>
          <w:color w:val="000000"/>
        </w:rPr>
        <w:t xml:space="preserve">quarterly financial reports to the </w:t>
      </w:r>
      <w:r w:rsidR="00FD7B44" w:rsidRPr="00ED4A83">
        <w:rPr>
          <w:color w:val="000000"/>
        </w:rPr>
        <w:t>c</w:t>
      </w:r>
      <w:r w:rsidRPr="00ED4A83">
        <w:rPr>
          <w:color w:val="000000"/>
        </w:rPr>
        <w:t xml:space="preserve">hurch </w:t>
      </w:r>
      <w:r w:rsidR="00FD7B44" w:rsidRPr="00ED4A83">
        <w:rPr>
          <w:color w:val="000000"/>
        </w:rPr>
        <w:t>b</w:t>
      </w:r>
      <w:r w:rsidRPr="00ED4A83">
        <w:rPr>
          <w:color w:val="000000"/>
        </w:rPr>
        <w:t xml:space="preserve">ody, as needed and approved by the </w:t>
      </w:r>
      <w:r w:rsidR="00FD7B44" w:rsidRPr="00ED4A83">
        <w:rPr>
          <w:color w:val="000000"/>
        </w:rPr>
        <w:t>e</w:t>
      </w:r>
      <w:r w:rsidRPr="00ED4A83">
        <w:rPr>
          <w:color w:val="000000"/>
        </w:rPr>
        <w:t>lders</w:t>
      </w:r>
      <w:r w:rsidR="001555B4" w:rsidRPr="00ED4A83">
        <w:rPr>
          <w:color w:val="000000"/>
        </w:rPr>
        <w:t>.</w:t>
      </w:r>
    </w:p>
    <w:p w14:paraId="329416E8" w14:textId="77777777" w:rsidR="00D97336" w:rsidRPr="00ED4A83" w:rsidRDefault="00D97336" w:rsidP="00BF1860">
      <w:pPr>
        <w:pStyle w:val="BodyText"/>
        <w:spacing w:before="199" w:line="278" w:lineRule="auto"/>
        <w:ind w:left="100" w:right="203"/>
      </w:pPr>
    </w:p>
    <w:p w14:paraId="52F082DC" w14:textId="3924DA2B" w:rsidR="005B4B99" w:rsidRPr="00ED4A83" w:rsidRDefault="000A1C6E" w:rsidP="005B4B99">
      <w:pPr>
        <w:pStyle w:val="NormalWeb"/>
        <w:spacing w:before="0" w:beforeAutospacing="0" w:after="0" w:afterAutospacing="0"/>
        <w:rPr>
          <w:sz w:val="28"/>
          <w:szCs w:val="28"/>
        </w:rPr>
      </w:pPr>
      <w:r w:rsidRPr="00ED4A83">
        <w:rPr>
          <w:b/>
          <w:i/>
        </w:rPr>
        <w:t>Treasurer</w:t>
      </w:r>
      <w:r w:rsidR="00D94B36" w:rsidRPr="00ED4A83">
        <w:rPr>
          <w:i/>
        </w:rPr>
        <w:t xml:space="preserve">: </w:t>
      </w:r>
      <w:r w:rsidR="005B4B99" w:rsidRPr="00ED4A83">
        <w:rPr>
          <w:color w:val="000000"/>
        </w:rPr>
        <w:t xml:space="preserve">The Treasurer shall be the custodian of all </w:t>
      </w:r>
      <w:r w:rsidR="006B4F69" w:rsidRPr="00ED4A83">
        <w:rPr>
          <w:color w:val="000000"/>
        </w:rPr>
        <w:t>c</w:t>
      </w:r>
      <w:r w:rsidR="005B4B99" w:rsidRPr="00ED4A83">
        <w:rPr>
          <w:color w:val="000000"/>
        </w:rPr>
        <w:t>hurch monies and is a member of the Budget and Finance Team. The Treasurer shall:</w:t>
      </w:r>
    </w:p>
    <w:p w14:paraId="6FD90F94" w14:textId="2BA42759" w:rsidR="005B4B99" w:rsidRPr="00ED4A83" w:rsidRDefault="005B4B99" w:rsidP="005B4B99">
      <w:pPr>
        <w:widowControl/>
        <w:autoSpaceDE/>
        <w:autoSpaceDN/>
        <w:rPr>
          <w:sz w:val="28"/>
          <w:szCs w:val="28"/>
        </w:rPr>
      </w:pPr>
    </w:p>
    <w:p w14:paraId="7537A2EA" w14:textId="04E2238A" w:rsidR="005B4B99" w:rsidRPr="000024F7" w:rsidRDefault="005B4B99" w:rsidP="00C55859">
      <w:pPr>
        <w:widowControl/>
        <w:numPr>
          <w:ilvl w:val="0"/>
          <w:numId w:val="39"/>
        </w:numPr>
        <w:autoSpaceDE/>
        <w:autoSpaceDN/>
        <w:ind w:left="461"/>
        <w:textAlignment w:val="baseline"/>
        <w:rPr>
          <w:color w:val="000000"/>
          <w:sz w:val="24"/>
          <w:szCs w:val="24"/>
        </w:rPr>
      </w:pPr>
      <w:r w:rsidRPr="000024F7">
        <w:rPr>
          <w:color w:val="000000"/>
          <w:sz w:val="24"/>
          <w:szCs w:val="24"/>
        </w:rPr>
        <w:t xml:space="preserve">Record all receipts of the </w:t>
      </w:r>
      <w:r w:rsidR="006B4F69" w:rsidRPr="000024F7">
        <w:rPr>
          <w:color w:val="000000"/>
          <w:sz w:val="24"/>
          <w:szCs w:val="24"/>
        </w:rPr>
        <w:t>c</w:t>
      </w:r>
      <w:r w:rsidRPr="000024F7">
        <w:rPr>
          <w:color w:val="000000"/>
          <w:sz w:val="24"/>
          <w:szCs w:val="24"/>
        </w:rPr>
        <w:t>hurch.</w:t>
      </w:r>
    </w:p>
    <w:p w14:paraId="7271D87A" w14:textId="7C35B231" w:rsidR="005B4B99" w:rsidRPr="000024F7" w:rsidRDefault="005B4B99" w:rsidP="00C55859">
      <w:pPr>
        <w:widowControl/>
        <w:numPr>
          <w:ilvl w:val="0"/>
          <w:numId w:val="39"/>
        </w:numPr>
        <w:autoSpaceDE/>
        <w:autoSpaceDN/>
        <w:ind w:left="461"/>
        <w:textAlignment w:val="baseline"/>
        <w:rPr>
          <w:color w:val="000000"/>
          <w:sz w:val="24"/>
          <w:szCs w:val="24"/>
        </w:rPr>
      </w:pPr>
      <w:r w:rsidRPr="000024F7">
        <w:rPr>
          <w:color w:val="000000"/>
          <w:sz w:val="24"/>
          <w:szCs w:val="24"/>
        </w:rPr>
        <w:t>Keep separate accounts of designated funds. Designated monies may not be transferred from one fund to another without prior approval of the Church.</w:t>
      </w:r>
      <w:r w:rsidR="006B4F69" w:rsidRPr="000024F7">
        <w:rPr>
          <w:color w:val="000000"/>
          <w:sz w:val="24"/>
          <w:szCs w:val="24"/>
        </w:rPr>
        <w:t xml:space="preserve"> See “Designated Funds” sub-section for additional details around designated funds.</w:t>
      </w:r>
    </w:p>
    <w:p w14:paraId="148AA8B3" w14:textId="1A1375F8" w:rsidR="005B4B99" w:rsidRPr="000024F7" w:rsidRDefault="005B4B99" w:rsidP="00C55859">
      <w:pPr>
        <w:widowControl/>
        <w:numPr>
          <w:ilvl w:val="0"/>
          <w:numId w:val="39"/>
        </w:numPr>
        <w:autoSpaceDE/>
        <w:autoSpaceDN/>
        <w:ind w:left="461"/>
        <w:textAlignment w:val="baseline"/>
        <w:rPr>
          <w:color w:val="000000"/>
          <w:sz w:val="24"/>
          <w:szCs w:val="24"/>
        </w:rPr>
      </w:pPr>
      <w:r w:rsidRPr="000024F7">
        <w:rPr>
          <w:color w:val="000000"/>
          <w:sz w:val="24"/>
          <w:szCs w:val="24"/>
        </w:rPr>
        <w:t xml:space="preserve">Prepare informal monthly financial reports to be reviewed by the </w:t>
      </w:r>
      <w:r w:rsidR="006B4F69" w:rsidRPr="000024F7">
        <w:rPr>
          <w:color w:val="000000"/>
          <w:sz w:val="24"/>
          <w:szCs w:val="24"/>
        </w:rPr>
        <w:t>B&amp;FT</w:t>
      </w:r>
      <w:r w:rsidRPr="000024F7">
        <w:rPr>
          <w:color w:val="000000"/>
          <w:sz w:val="24"/>
          <w:szCs w:val="24"/>
        </w:rPr>
        <w:t xml:space="preserve"> and </w:t>
      </w:r>
      <w:r w:rsidR="006B4F69" w:rsidRPr="000024F7">
        <w:rPr>
          <w:color w:val="000000"/>
          <w:sz w:val="24"/>
          <w:szCs w:val="24"/>
        </w:rPr>
        <w:t>e</w:t>
      </w:r>
      <w:r w:rsidRPr="000024F7">
        <w:rPr>
          <w:color w:val="000000"/>
          <w:sz w:val="24"/>
          <w:szCs w:val="24"/>
        </w:rPr>
        <w:t>lders.</w:t>
      </w:r>
    </w:p>
    <w:p w14:paraId="26768F8E" w14:textId="2D025EFD" w:rsidR="005B4B99" w:rsidRPr="000024F7" w:rsidRDefault="005B4B99" w:rsidP="00C55859">
      <w:pPr>
        <w:widowControl/>
        <w:numPr>
          <w:ilvl w:val="0"/>
          <w:numId w:val="39"/>
        </w:numPr>
        <w:autoSpaceDE/>
        <w:autoSpaceDN/>
        <w:ind w:left="461"/>
        <w:textAlignment w:val="baseline"/>
        <w:rPr>
          <w:color w:val="000000"/>
          <w:sz w:val="24"/>
          <w:szCs w:val="24"/>
        </w:rPr>
      </w:pPr>
      <w:r w:rsidRPr="000024F7">
        <w:rPr>
          <w:color w:val="000000"/>
          <w:sz w:val="24"/>
          <w:szCs w:val="24"/>
        </w:rPr>
        <w:t xml:space="preserve">Prepare and present financial statements at least quarterly and at the close of each calendar year and submit the financial statements for review by the </w:t>
      </w:r>
      <w:r w:rsidR="006B4F69" w:rsidRPr="000024F7">
        <w:rPr>
          <w:color w:val="000000"/>
          <w:sz w:val="24"/>
          <w:szCs w:val="24"/>
        </w:rPr>
        <w:t>B&amp;FT</w:t>
      </w:r>
      <w:r w:rsidRPr="000024F7">
        <w:rPr>
          <w:color w:val="000000"/>
          <w:sz w:val="24"/>
          <w:szCs w:val="24"/>
        </w:rPr>
        <w:t xml:space="preserve"> </w:t>
      </w:r>
      <w:r w:rsidR="006B4F69" w:rsidRPr="000024F7">
        <w:rPr>
          <w:color w:val="000000"/>
          <w:sz w:val="24"/>
          <w:szCs w:val="24"/>
        </w:rPr>
        <w:t>and elders.</w:t>
      </w:r>
    </w:p>
    <w:p w14:paraId="2D6DFABA" w14:textId="2583157B" w:rsidR="005B4B99" w:rsidRPr="000024F7" w:rsidRDefault="005B4B99" w:rsidP="00C55859">
      <w:pPr>
        <w:widowControl/>
        <w:numPr>
          <w:ilvl w:val="0"/>
          <w:numId w:val="39"/>
        </w:numPr>
        <w:autoSpaceDE/>
        <w:autoSpaceDN/>
        <w:ind w:left="461"/>
        <w:textAlignment w:val="baseline"/>
        <w:rPr>
          <w:color w:val="000000"/>
          <w:sz w:val="24"/>
          <w:szCs w:val="24"/>
        </w:rPr>
      </w:pPr>
      <w:r w:rsidRPr="000024F7">
        <w:rPr>
          <w:color w:val="000000"/>
          <w:sz w:val="24"/>
          <w:szCs w:val="24"/>
        </w:rPr>
        <w:t xml:space="preserve">Once the financial statements have been reviewed by the </w:t>
      </w:r>
      <w:r w:rsidR="006B4F69" w:rsidRPr="000024F7">
        <w:rPr>
          <w:color w:val="000000"/>
          <w:sz w:val="24"/>
          <w:szCs w:val="24"/>
        </w:rPr>
        <w:t>B&amp;FT</w:t>
      </w:r>
      <w:r w:rsidRPr="000024F7">
        <w:rPr>
          <w:color w:val="000000"/>
          <w:sz w:val="24"/>
          <w:szCs w:val="24"/>
        </w:rPr>
        <w:t xml:space="preserve"> and the </w:t>
      </w:r>
      <w:r w:rsidR="006B4F69" w:rsidRPr="000024F7">
        <w:rPr>
          <w:color w:val="000000"/>
          <w:sz w:val="24"/>
          <w:szCs w:val="24"/>
        </w:rPr>
        <w:t>e</w:t>
      </w:r>
      <w:r w:rsidRPr="000024F7">
        <w:rPr>
          <w:color w:val="000000"/>
          <w:sz w:val="24"/>
          <w:szCs w:val="24"/>
        </w:rPr>
        <w:t>lders, they must be presented to the Church, at minimum, on an annual basis.</w:t>
      </w:r>
    </w:p>
    <w:p w14:paraId="3CE2A356" w14:textId="229DA877" w:rsidR="005B4B99" w:rsidRPr="000024F7" w:rsidRDefault="005B4B99" w:rsidP="00C55859">
      <w:pPr>
        <w:widowControl/>
        <w:numPr>
          <w:ilvl w:val="0"/>
          <w:numId w:val="39"/>
        </w:numPr>
        <w:autoSpaceDE/>
        <w:autoSpaceDN/>
        <w:ind w:left="461"/>
        <w:textAlignment w:val="baseline"/>
        <w:rPr>
          <w:color w:val="000000"/>
          <w:sz w:val="28"/>
          <w:szCs w:val="28"/>
        </w:rPr>
      </w:pPr>
      <w:r w:rsidRPr="000024F7">
        <w:rPr>
          <w:color w:val="000000"/>
          <w:sz w:val="24"/>
          <w:szCs w:val="24"/>
        </w:rPr>
        <w:t>Members of the Church may ask for a copy of the financial statements at any time. The Treasurer, with assistance from the Budget and Finance Team, will furnish the requested financials through the most recently completed accounting period in a reasonable manner of time.</w:t>
      </w:r>
    </w:p>
    <w:p w14:paraId="6F3877A0" w14:textId="5A35D940" w:rsidR="005B4B99" w:rsidRPr="000024F7" w:rsidRDefault="005B4B99" w:rsidP="00C55859">
      <w:pPr>
        <w:widowControl/>
        <w:numPr>
          <w:ilvl w:val="0"/>
          <w:numId w:val="39"/>
        </w:numPr>
        <w:autoSpaceDE/>
        <w:autoSpaceDN/>
        <w:ind w:left="461"/>
        <w:textAlignment w:val="baseline"/>
        <w:rPr>
          <w:color w:val="000000"/>
          <w:sz w:val="24"/>
          <w:szCs w:val="24"/>
        </w:rPr>
      </w:pPr>
      <w:r w:rsidRPr="000024F7">
        <w:rPr>
          <w:color w:val="000000"/>
          <w:sz w:val="24"/>
          <w:szCs w:val="24"/>
        </w:rPr>
        <w:t xml:space="preserve">Keep financial records as required by the Internal Revenue Service and maintain </w:t>
      </w:r>
      <w:r w:rsidR="00417FCA" w:rsidRPr="000024F7">
        <w:rPr>
          <w:color w:val="000000"/>
          <w:sz w:val="24"/>
          <w:szCs w:val="24"/>
        </w:rPr>
        <w:t xml:space="preserve">US </w:t>
      </w:r>
      <w:r w:rsidRPr="000024F7">
        <w:rPr>
          <w:color w:val="000000"/>
          <w:sz w:val="24"/>
          <w:szCs w:val="24"/>
        </w:rPr>
        <w:t>GAAP compliance.</w:t>
      </w:r>
    </w:p>
    <w:p w14:paraId="64522EF5" w14:textId="47A1422D" w:rsidR="005B4B99" w:rsidRPr="000024F7" w:rsidRDefault="005B4B99" w:rsidP="00C55859">
      <w:pPr>
        <w:widowControl/>
        <w:numPr>
          <w:ilvl w:val="0"/>
          <w:numId w:val="39"/>
        </w:numPr>
        <w:autoSpaceDE/>
        <w:autoSpaceDN/>
        <w:ind w:left="461"/>
        <w:textAlignment w:val="baseline"/>
        <w:rPr>
          <w:color w:val="000000"/>
          <w:sz w:val="24"/>
          <w:szCs w:val="24"/>
        </w:rPr>
      </w:pPr>
      <w:r w:rsidRPr="000024F7">
        <w:rPr>
          <w:color w:val="000000"/>
          <w:sz w:val="24"/>
          <w:szCs w:val="24"/>
        </w:rPr>
        <w:t>Appoint money counters</w:t>
      </w:r>
      <w:r w:rsidR="00417FCA" w:rsidRPr="000024F7">
        <w:rPr>
          <w:color w:val="000000"/>
          <w:sz w:val="24"/>
          <w:szCs w:val="24"/>
        </w:rPr>
        <w:t>,</w:t>
      </w:r>
      <w:r w:rsidRPr="000024F7">
        <w:rPr>
          <w:color w:val="000000"/>
          <w:sz w:val="24"/>
          <w:szCs w:val="24"/>
        </w:rPr>
        <w:t xml:space="preserve"> as needed</w:t>
      </w:r>
      <w:r w:rsidR="00417FCA" w:rsidRPr="000024F7">
        <w:rPr>
          <w:color w:val="000000"/>
          <w:sz w:val="24"/>
          <w:szCs w:val="24"/>
        </w:rPr>
        <w:t>,</w:t>
      </w:r>
      <w:r w:rsidRPr="000024F7">
        <w:rPr>
          <w:color w:val="000000"/>
          <w:sz w:val="24"/>
          <w:szCs w:val="24"/>
        </w:rPr>
        <w:t xml:space="preserve"> from within the Budget and Finance Team.</w:t>
      </w:r>
    </w:p>
    <w:p w14:paraId="3FE0542E" w14:textId="77777777" w:rsidR="005B4B99" w:rsidRPr="000024F7" w:rsidRDefault="005B4B99" w:rsidP="00C55859">
      <w:pPr>
        <w:widowControl/>
        <w:numPr>
          <w:ilvl w:val="0"/>
          <w:numId w:val="39"/>
        </w:numPr>
        <w:autoSpaceDE/>
        <w:autoSpaceDN/>
        <w:ind w:left="461"/>
        <w:textAlignment w:val="baseline"/>
        <w:rPr>
          <w:color w:val="000000"/>
          <w:sz w:val="24"/>
          <w:szCs w:val="24"/>
        </w:rPr>
      </w:pPr>
      <w:r w:rsidRPr="000024F7">
        <w:rPr>
          <w:color w:val="000000"/>
          <w:sz w:val="24"/>
          <w:szCs w:val="24"/>
        </w:rPr>
        <w:t>When the Treasurer is temporarily unavailable (vacation, traveling, ill, etc.), the Treasurer will request a member(s) of the Budget and Finance Team to temporarily assume assigned duties.</w:t>
      </w:r>
    </w:p>
    <w:p w14:paraId="1C0A4720" w14:textId="005BB0CC" w:rsidR="005B4B99" w:rsidRPr="000024F7" w:rsidRDefault="005B4B99" w:rsidP="00C55859">
      <w:pPr>
        <w:widowControl/>
        <w:numPr>
          <w:ilvl w:val="0"/>
          <w:numId w:val="39"/>
        </w:numPr>
        <w:autoSpaceDE/>
        <w:autoSpaceDN/>
        <w:ind w:left="461"/>
        <w:textAlignment w:val="baseline"/>
        <w:rPr>
          <w:color w:val="000000"/>
          <w:sz w:val="24"/>
          <w:szCs w:val="24"/>
        </w:rPr>
      </w:pPr>
      <w:r w:rsidRPr="000024F7">
        <w:rPr>
          <w:color w:val="000000"/>
          <w:sz w:val="24"/>
          <w:szCs w:val="24"/>
        </w:rPr>
        <w:lastRenderedPageBreak/>
        <w:t xml:space="preserve">If the </w:t>
      </w:r>
      <w:r w:rsidR="00737CF5" w:rsidRPr="000024F7">
        <w:rPr>
          <w:color w:val="000000"/>
          <w:sz w:val="24"/>
          <w:szCs w:val="24"/>
        </w:rPr>
        <w:t>c</w:t>
      </w:r>
      <w:r w:rsidRPr="000024F7">
        <w:rPr>
          <w:color w:val="000000"/>
          <w:sz w:val="24"/>
          <w:szCs w:val="24"/>
        </w:rPr>
        <w:t>hurch engages an accounting firm for accounting services, the Treasurer may delegate some responsibilities listed above, as appropriate, to the accounting firm.  </w:t>
      </w:r>
    </w:p>
    <w:p w14:paraId="3F91784E" w14:textId="77777777" w:rsidR="002A1C60" w:rsidRDefault="002A1C60" w:rsidP="002A1C60">
      <w:pPr>
        <w:widowControl/>
        <w:autoSpaceDE/>
        <w:autoSpaceDN/>
        <w:textAlignment w:val="baseline"/>
        <w:rPr>
          <w:color w:val="000000"/>
          <w:sz w:val="24"/>
          <w:szCs w:val="24"/>
        </w:rPr>
      </w:pPr>
    </w:p>
    <w:p w14:paraId="3787BB31" w14:textId="3A6A9F3C" w:rsidR="002A1C60" w:rsidRPr="00ED4A83" w:rsidRDefault="002A1C60" w:rsidP="002A1C60">
      <w:pPr>
        <w:widowControl/>
        <w:autoSpaceDE/>
        <w:autoSpaceDN/>
        <w:textAlignment w:val="baseline"/>
        <w:rPr>
          <w:color w:val="000000"/>
          <w:sz w:val="24"/>
          <w:szCs w:val="24"/>
        </w:rPr>
      </w:pPr>
      <w:r w:rsidRPr="00E1057E">
        <w:rPr>
          <w:b/>
          <w:bCs/>
          <w:i/>
          <w:iCs/>
          <w:color w:val="000000"/>
          <w:sz w:val="24"/>
          <w:szCs w:val="24"/>
        </w:rPr>
        <w:t>Deacons:</w:t>
      </w:r>
      <w:r>
        <w:rPr>
          <w:color w:val="000000"/>
          <w:sz w:val="24"/>
          <w:szCs w:val="24"/>
        </w:rPr>
        <w:t xml:space="preserve"> The deacons, among other things, will facilitate and over</w:t>
      </w:r>
      <w:r w:rsidR="00E1057E">
        <w:rPr>
          <w:color w:val="000000"/>
          <w:sz w:val="24"/>
          <w:szCs w:val="24"/>
        </w:rPr>
        <w:t>see</w:t>
      </w:r>
      <w:r>
        <w:rPr>
          <w:color w:val="000000"/>
          <w:sz w:val="24"/>
          <w:szCs w:val="24"/>
        </w:rPr>
        <w:t xml:space="preserve"> </w:t>
      </w:r>
      <w:r w:rsidR="00E1057E">
        <w:rPr>
          <w:color w:val="000000"/>
          <w:sz w:val="24"/>
          <w:szCs w:val="24"/>
        </w:rPr>
        <w:t xml:space="preserve">the </w:t>
      </w:r>
      <w:r>
        <w:rPr>
          <w:color w:val="000000"/>
          <w:sz w:val="24"/>
          <w:szCs w:val="24"/>
        </w:rPr>
        <w:t>ben</w:t>
      </w:r>
      <w:r w:rsidR="00E1057E">
        <w:rPr>
          <w:color w:val="000000"/>
          <w:sz w:val="24"/>
          <w:szCs w:val="24"/>
        </w:rPr>
        <w:t>evolence ministry of the church.</w:t>
      </w:r>
    </w:p>
    <w:p w14:paraId="247DC179" w14:textId="77777777" w:rsidR="00575ADF" w:rsidRPr="00ED4A83" w:rsidRDefault="00575ADF" w:rsidP="00EA43A6">
      <w:pPr>
        <w:pStyle w:val="Heading1"/>
        <w:tabs>
          <w:tab w:val="center" w:pos="4860"/>
        </w:tabs>
        <w:ind w:left="0"/>
      </w:pPr>
    </w:p>
    <w:p w14:paraId="3DEC91EE" w14:textId="642CC490" w:rsidR="00C409B5" w:rsidRPr="00ED4A83" w:rsidRDefault="00D94B36" w:rsidP="00E3517D">
      <w:pPr>
        <w:pStyle w:val="Heading1"/>
        <w:tabs>
          <w:tab w:val="center" w:pos="4860"/>
        </w:tabs>
        <w:ind w:left="0"/>
      </w:pPr>
      <w:bookmarkStart w:id="7" w:name="_Toc208685595"/>
      <w:r w:rsidRPr="00ED4A83">
        <w:t>BUDGETING PROCESS</w:t>
      </w:r>
      <w:bookmarkEnd w:id="7"/>
    </w:p>
    <w:p w14:paraId="28723C1A" w14:textId="77777777" w:rsidR="00EA43A6" w:rsidRPr="00ED4A83" w:rsidRDefault="00EA43A6" w:rsidP="00EA43A6">
      <w:pPr>
        <w:pStyle w:val="Heading2"/>
        <w:rPr>
          <w:rFonts w:ascii="Times New Roman" w:hAnsi="Times New Roman" w:cs="Times New Roman"/>
        </w:rPr>
      </w:pPr>
    </w:p>
    <w:p w14:paraId="37A735B9" w14:textId="112DE336" w:rsidR="00C409B5" w:rsidRPr="00ED4A83" w:rsidRDefault="00D94B36" w:rsidP="00EA43A6">
      <w:pPr>
        <w:pStyle w:val="Heading2"/>
        <w:spacing w:before="0"/>
        <w:contextualSpacing/>
        <w:rPr>
          <w:rFonts w:ascii="Times New Roman" w:hAnsi="Times New Roman" w:cs="Times New Roman"/>
          <w:sz w:val="28"/>
          <w:szCs w:val="28"/>
        </w:rPr>
      </w:pPr>
      <w:bookmarkStart w:id="8" w:name="_Toc208685596"/>
      <w:r w:rsidRPr="00ED4A83">
        <w:rPr>
          <w:rFonts w:ascii="Times New Roman" w:hAnsi="Times New Roman" w:cs="Times New Roman"/>
          <w:sz w:val="28"/>
          <w:szCs w:val="28"/>
        </w:rPr>
        <w:t>Budget Preparation</w:t>
      </w:r>
      <w:bookmarkEnd w:id="8"/>
    </w:p>
    <w:p w14:paraId="59D95774" w14:textId="77777777" w:rsidR="00575ADF" w:rsidRPr="00ED4A83" w:rsidRDefault="00575ADF" w:rsidP="00E3517D"/>
    <w:p w14:paraId="24C4C104" w14:textId="21BC8198" w:rsidR="002C4ADD" w:rsidRPr="00ED4A83" w:rsidRDefault="00D94B36" w:rsidP="00E3517D">
      <w:pPr>
        <w:pStyle w:val="BodyText"/>
        <w:spacing w:line="276" w:lineRule="auto"/>
        <w:ind w:right="117"/>
        <w:contextualSpacing/>
      </w:pPr>
      <w:r w:rsidRPr="00ED4A83">
        <w:t xml:space="preserve">Each year, a budget is established for the </w:t>
      </w:r>
      <w:r w:rsidR="00CE1393" w:rsidRPr="00ED4A83">
        <w:t>c</w:t>
      </w:r>
      <w:r w:rsidRPr="00ED4A83">
        <w:t xml:space="preserve">hurch and approved by the congregation. The </w:t>
      </w:r>
      <w:r w:rsidR="00826DCC" w:rsidRPr="00ED4A83">
        <w:t xml:space="preserve">B&amp;FT </w:t>
      </w:r>
      <w:r w:rsidRPr="00ED4A83">
        <w:t>is responsible f</w:t>
      </w:r>
      <w:r w:rsidR="00F52177" w:rsidRPr="00ED4A83">
        <w:t xml:space="preserve">or </w:t>
      </w:r>
      <w:r w:rsidR="00513999" w:rsidRPr="00ED4A83">
        <w:t xml:space="preserve">initiating </w:t>
      </w:r>
      <w:r w:rsidR="00F52177" w:rsidRPr="00ED4A83">
        <w:t xml:space="preserve">the annual </w:t>
      </w:r>
      <w:r w:rsidRPr="00ED4A83">
        <w:t>budget</w:t>
      </w:r>
      <w:r w:rsidR="00513999" w:rsidRPr="00ED4A83">
        <w:t xml:space="preserve">, under the direction and guidance of the </w:t>
      </w:r>
      <w:r w:rsidR="007007EF" w:rsidRPr="00ED4A83">
        <w:t>e</w:t>
      </w:r>
      <w:r w:rsidR="00513999" w:rsidRPr="00ED4A83">
        <w:t>lders</w:t>
      </w:r>
      <w:r w:rsidR="002C4ADD" w:rsidRPr="00ED4A83">
        <w:t>.</w:t>
      </w:r>
      <w:r w:rsidRPr="00ED4A83">
        <w:t xml:space="preserve"> The budget will consist of planned expenditures to include salaries and benefits, utilities, repairs and maintenance, interest expense, debt-retirement, foreign a</w:t>
      </w:r>
      <w:r w:rsidR="00681AC3" w:rsidRPr="00ED4A83">
        <w:t xml:space="preserve">nd </w:t>
      </w:r>
      <w:r w:rsidR="007007EF" w:rsidRPr="00ED4A83">
        <w:t>domestic</w:t>
      </w:r>
      <w:r w:rsidR="00681AC3" w:rsidRPr="00ED4A83">
        <w:t xml:space="preserve"> missions, benevolence, </w:t>
      </w:r>
      <w:r w:rsidR="00B62E5B" w:rsidRPr="00ED4A83">
        <w:t>church</w:t>
      </w:r>
      <w:r w:rsidRPr="00ED4A83">
        <w:t xml:space="preserve"> programs</w:t>
      </w:r>
      <w:r w:rsidR="00513999" w:rsidRPr="00ED4A83">
        <w:t>, capital expenditures,</w:t>
      </w:r>
      <w:r w:rsidRPr="00ED4A83">
        <w:t xml:space="preserve"> and</w:t>
      </w:r>
      <w:r w:rsidR="00246791" w:rsidRPr="00ED4A83">
        <w:t xml:space="preserve"> other</w:t>
      </w:r>
      <w:r w:rsidRPr="00ED4A83">
        <w:t xml:space="preserve"> administrative expenditures.</w:t>
      </w:r>
      <w:r w:rsidR="001D05F2" w:rsidRPr="00ED4A83">
        <w:t xml:space="preserve"> </w:t>
      </w:r>
      <w:r w:rsidR="0027684F" w:rsidRPr="00ED4A83">
        <w:t xml:space="preserve"> </w:t>
      </w:r>
      <w:r w:rsidR="001D05F2" w:rsidRPr="00ED4A83">
        <w:t xml:space="preserve">Budgets will function as spending guidelines. The </w:t>
      </w:r>
      <w:r w:rsidR="002E401C" w:rsidRPr="00ED4A83">
        <w:t>B&amp;FT</w:t>
      </w:r>
      <w:r w:rsidR="001D05F2" w:rsidRPr="00ED4A83">
        <w:t xml:space="preserve"> will continuously monitor</w:t>
      </w:r>
      <w:r w:rsidR="00513999" w:rsidRPr="00ED4A83">
        <w:t xml:space="preserve"> </w:t>
      </w:r>
      <w:r w:rsidR="001D05F2" w:rsidRPr="00ED4A83">
        <w:t xml:space="preserve">expenses </w:t>
      </w:r>
      <w:r w:rsidR="002C4ADD" w:rsidRPr="00ED4A83">
        <w:t xml:space="preserve">and variances from the </w:t>
      </w:r>
      <w:r w:rsidR="00513999" w:rsidRPr="00ED4A83">
        <w:t>budget and provide ministry leaders budget to actual updates on a regular basis</w:t>
      </w:r>
      <w:r w:rsidR="002C4ADD" w:rsidRPr="00ED4A83">
        <w:t xml:space="preserve">. </w:t>
      </w:r>
    </w:p>
    <w:p w14:paraId="2B2D82E2" w14:textId="57F3C128" w:rsidR="00C409B5" w:rsidRPr="00ED4A83" w:rsidRDefault="004129CA" w:rsidP="00E3517D">
      <w:pPr>
        <w:pStyle w:val="BodyText"/>
        <w:spacing w:before="245" w:line="276" w:lineRule="auto"/>
        <w:ind w:right="117"/>
      </w:pPr>
      <w:r w:rsidRPr="00ED4A83">
        <w:t xml:space="preserve">In </w:t>
      </w:r>
      <w:r w:rsidR="00246791" w:rsidRPr="00ED4A83">
        <w:t>October</w:t>
      </w:r>
      <w:r w:rsidRPr="00ED4A83">
        <w:t xml:space="preserve"> of each year the </w:t>
      </w:r>
      <w:r w:rsidR="002E401C" w:rsidRPr="00ED4A83">
        <w:t>B&amp;FT</w:t>
      </w:r>
      <w:r w:rsidRPr="00ED4A83">
        <w:t xml:space="preserve"> </w:t>
      </w:r>
      <w:r w:rsidR="00246791" w:rsidRPr="00ED4A83">
        <w:t>will</w:t>
      </w:r>
      <w:r w:rsidRPr="00ED4A83">
        <w:t xml:space="preserve"> begin the budget preparation process. </w:t>
      </w:r>
      <w:r w:rsidR="00513999" w:rsidRPr="00ED4A83">
        <w:t xml:space="preserve">In parallel, the </w:t>
      </w:r>
      <w:r w:rsidR="007007EF" w:rsidRPr="00ED4A83">
        <w:t>e</w:t>
      </w:r>
      <w:r w:rsidR="00513999" w:rsidRPr="00ED4A83">
        <w:t xml:space="preserve">lders will meet with </w:t>
      </w:r>
      <w:r w:rsidR="004120AA" w:rsidRPr="00ED4A83">
        <w:t>e</w:t>
      </w:r>
      <w:r w:rsidRPr="00ED4A83">
        <w:t>ach ministry team leader</w:t>
      </w:r>
      <w:r w:rsidR="00513999" w:rsidRPr="00ED4A83">
        <w:t xml:space="preserve"> to provide</w:t>
      </w:r>
      <w:r w:rsidR="004120AA" w:rsidRPr="00ED4A83">
        <w:t xml:space="preserve"> annual direction and goals to set.</w:t>
      </w:r>
      <w:r w:rsidR="00513999" w:rsidRPr="00ED4A83">
        <w:t xml:space="preserve"> </w:t>
      </w:r>
      <w:r w:rsidRPr="00ED4A83">
        <w:t xml:space="preserve"> </w:t>
      </w:r>
      <w:r w:rsidR="004120AA" w:rsidRPr="00ED4A83">
        <w:t>Ministry leaders are then requested to</w:t>
      </w:r>
      <w:r w:rsidRPr="00ED4A83">
        <w:t xml:space="preserve"> submit a written budget request </w:t>
      </w:r>
      <w:r w:rsidR="001C5773" w:rsidRPr="00ED4A83">
        <w:t>on the approved form</w:t>
      </w:r>
      <w:r w:rsidR="00570117" w:rsidRPr="00ED4A83">
        <w:t xml:space="preserve"> </w:t>
      </w:r>
      <w:r w:rsidR="000B109B" w:rsidRPr="00ED4A83">
        <w:t xml:space="preserve">(Exhibit </w:t>
      </w:r>
      <w:r w:rsidR="004F2F3A" w:rsidRPr="00ED4A83">
        <w:t>C</w:t>
      </w:r>
      <w:r w:rsidR="000B109B" w:rsidRPr="00ED4A83">
        <w:t>)</w:t>
      </w:r>
      <w:r w:rsidR="001C5773" w:rsidRPr="00ED4A83">
        <w:t xml:space="preserve"> </w:t>
      </w:r>
      <w:r w:rsidR="004120AA" w:rsidRPr="00ED4A83">
        <w:t>for review</w:t>
      </w:r>
      <w:r w:rsidR="002E401C" w:rsidRPr="00ED4A83">
        <w:t xml:space="preserve"> by the B&amp;FT</w:t>
      </w:r>
      <w:r w:rsidR="004120AA" w:rsidRPr="00ED4A83">
        <w:t xml:space="preserve"> and approval by the </w:t>
      </w:r>
      <w:r w:rsidR="007007EF" w:rsidRPr="00ED4A83">
        <w:t>e</w:t>
      </w:r>
      <w:r w:rsidR="004120AA" w:rsidRPr="00ED4A83">
        <w:t>lders</w:t>
      </w:r>
      <w:r w:rsidRPr="00ED4A83">
        <w:t xml:space="preserve">.  </w:t>
      </w:r>
      <w:r w:rsidR="00D94B36" w:rsidRPr="00ED4A83">
        <w:t xml:space="preserve">A justification for increases and/or decreases to the previous year budget is part of the written submission form. </w:t>
      </w:r>
    </w:p>
    <w:p w14:paraId="0C02D612" w14:textId="77777777" w:rsidR="004418BE" w:rsidRPr="00ED4A83" w:rsidRDefault="004418BE" w:rsidP="004418BE">
      <w:pPr>
        <w:pStyle w:val="BodyText"/>
        <w:spacing w:line="276" w:lineRule="auto"/>
        <w:ind w:left="100" w:right="115"/>
      </w:pPr>
    </w:p>
    <w:p w14:paraId="63DB2C54" w14:textId="0C942E51" w:rsidR="004418BE" w:rsidRPr="00ED4A83" w:rsidRDefault="004418BE" w:rsidP="004418BE">
      <w:pPr>
        <w:adjustRightInd w:val="0"/>
        <w:spacing w:after="240" w:line="300" w:lineRule="atLeast"/>
        <w:rPr>
          <w:color w:val="000000" w:themeColor="text1"/>
          <w:sz w:val="24"/>
          <w:szCs w:val="24"/>
        </w:rPr>
      </w:pPr>
      <w:r w:rsidRPr="00ED4A83">
        <w:rPr>
          <w:color w:val="000000" w:themeColor="text1"/>
          <w:sz w:val="24"/>
          <w:szCs w:val="24"/>
        </w:rPr>
        <w:t xml:space="preserve">The </w:t>
      </w:r>
      <w:r w:rsidR="002E401C" w:rsidRPr="00ED4A83">
        <w:rPr>
          <w:color w:val="000000" w:themeColor="text1"/>
          <w:sz w:val="24"/>
          <w:szCs w:val="24"/>
        </w:rPr>
        <w:t>B&amp;FT</w:t>
      </w:r>
      <w:r w:rsidR="004129CA" w:rsidRPr="00ED4A83">
        <w:rPr>
          <w:color w:val="000000" w:themeColor="text1"/>
          <w:sz w:val="24"/>
          <w:szCs w:val="24"/>
        </w:rPr>
        <w:t xml:space="preserve"> </w:t>
      </w:r>
      <w:r w:rsidRPr="00ED4A83">
        <w:rPr>
          <w:color w:val="000000" w:themeColor="text1"/>
          <w:sz w:val="24"/>
          <w:szCs w:val="24"/>
        </w:rPr>
        <w:t>will develop a</w:t>
      </w:r>
      <w:r w:rsidR="002E401C" w:rsidRPr="00ED4A83">
        <w:rPr>
          <w:color w:val="000000" w:themeColor="text1"/>
          <w:sz w:val="24"/>
          <w:szCs w:val="24"/>
        </w:rPr>
        <w:t xml:space="preserve">n </w:t>
      </w:r>
      <w:r w:rsidRPr="00ED4A83">
        <w:rPr>
          <w:color w:val="000000" w:themeColor="text1"/>
          <w:sz w:val="24"/>
          <w:szCs w:val="24"/>
        </w:rPr>
        <w:t xml:space="preserve">estimate of how much the </w:t>
      </w:r>
      <w:r w:rsidR="002E401C" w:rsidRPr="00ED4A83">
        <w:rPr>
          <w:color w:val="000000" w:themeColor="text1"/>
          <w:sz w:val="24"/>
          <w:szCs w:val="24"/>
        </w:rPr>
        <w:t>c</w:t>
      </w:r>
      <w:r w:rsidR="00B62E5B" w:rsidRPr="00ED4A83">
        <w:rPr>
          <w:color w:val="000000" w:themeColor="text1"/>
          <w:sz w:val="24"/>
          <w:szCs w:val="24"/>
        </w:rPr>
        <w:t>hurch</w:t>
      </w:r>
      <w:r w:rsidRPr="00ED4A83">
        <w:rPr>
          <w:color w:val="000000" w:themeColor="text1"/>
          <w:sz w:val="24"/>
          <w:szCs w:val="24"/>
        </w:rPr>
        <w:t xml:space="preserve"> </w:t>
      </w:r>
      <w:r w:rsidR="002E401C" w:rsidRPr="00ED4A83">
        <w:rPr>
          <w:color w:val="000000" w:themeColor="text1"/>
          <w:sz w:val="24"/>
          <w:szCs w:val="24"/>
        </w:rPr>
        <w:t>is expected to</w:t>
      </w:r>
      <w:r w:rsidRPr="00ED4A83">
        <w:rPr>
          <w:color w:val="000000" w:themeColor="text1"/>
          <w:sz w:val="24"/>
          <w:szCs w:val="24"/>
        </w:rPr>
        <w:t xml:space="preserve"> receive in tithes and contributions for the next fiscal year</w:t>
      </w:r>
      <w:r w:rsidR="004120AA" w:rsidRPr="00ED4A83">
        <w:rPr>
          <w:color w:val="000000" w:themeColor="text1"/>
          <w:sz w:val="24"/>
          <w:szCs w:val="24"/>
        </w:rPr>
        <w:t xml:space="preserve"> using historical actuals as a baseline</w:t>
      </w:r>
      <w:r w:rsidRPr="00ED4A83">
        <w:rPr>
          <w:color w:val="000000" w:themeColor="text1"/>
          <w:sz w:val="24"/>
          <w:szCs w:val="24"/>
        </w:rPr>
        <w:t>.</w:t>
      </w:r>
      <w:r w:rsidR="004120AA" w:rsidRPr="00ED4A83">
        <w:rPr>
          <w:color w:val="000000" w:themeColor="text1"/>
          <w:sz w:val="24"/>
          <w:szCs w:val="24"/>
        </w:rPr>
        <w:t xml:space="preserve"> In addition to the historical actuals, the team will evaluate qualitative factors such as macro-economic conditions and expected giving trends to formulate an estimate to be reviewed and approved by the </w:t>
      </w:r>
      <w:r w:rsidR="002E401C" w:rsidRPr="00ED4A83">
        <w:rPr>
          <w:color w:val="000000" w:themeColor="text1"/>
          <w:sz w:val="24"/>
          <w:szCs w:val="24"/>
        </w:rPr>
        <w:t>e</w:t>
      </w:r>
      <w:r w:rsidR="004120AA" w:rsidRPr="00ED4A83">
        <w:rPr>
          <w:color w:val="000000" w:themeColor="text1"/>
          <w:sz w:val="24"/>
          <w:szCs w:val="24"/>
        </w:rPr>
        <w:t>lders.</w:t>
      </w:r>
      <w:r w:rsidRPr="00ED4A83">
        <w:rPr>
          <w:color w:val="000000" w:themeColor="text1"/>
          <w:sz w:val="24"/>
          <w:szCs w:val="24"/>
        </w:rPr>
        <w:t xml:space="preserve">  This projected revenue total should be determined before the expenditure portions of the budget are requested.  The </w:t>
      </w:r>
      <w:r w:rsidR="004129CA" w:rsidRPr="00ED4A83">
        <w:rPr>
          <w:color w:val="000000" w:themeColor="text1"/>
          <w:sz w:val="24"/>
          <w:szCs w:val="24"/>
        </w:rPr>
        <w:t>Treasurer</w:t>
      </w:r>
      <w:r w:rsidRPr="00ED4A83">
        <w:rPr>
          <w:color w:val="000000" w:themeColor="text1"/>
          <w:sz w:val="24"/>
          <w:szCs w:val="24"/>
        </w:rPr>
        <w:t xml:space="preserve"> will prepare various schedules for the </w:t>
      </w:r>
      <w:r w:rsidR="002E401C" w:rsidRPr="00ED4A83">
        <w:rPr>
          <w:color w:val="000000" w:themeColor="text1"/>
          <w:sz w:val="24"/>
          <w:szCs w:val="24"/>
        </w:rPr>
        <w:t>B&amp;FT</w:t>
      </w:r>
      <w:r w:rsidRPr="00ED4A83">
        <w:rPr>
          <w:color w:val="000000" w:themeColor="text1"/>
          <w:sz w:val="24"/>
          <w:szCs w:val="24"/>
        </w:rPr>
        <w:t xml:space="preserve">.  </w:t>
      </w:r>
      <w:r w:rsidR="002E401C" w:rsidRPr="00ED4A83">
        <w:rPr>
          <w:color w:val="000000" w:themeColor="text1"/>
          <w:sz w:val="24"/>
          <w:szCs w:val="24"/>
        </w:rPr>
        <w:t>The f</w:t>
      </w:r>
      <w:r w:rsidRPr="00ED4A83">
        <w:rPr>
          <w:color w:val="000000" w:themeColor="text1"/>
          <w:sz w:val="24"/>
          <w:szCs w:val="24"/>
        </w:rPr>
        <w:t>ollowing is a listing of such reports:</w:t>
      </w:r>
    </w:p>
    <w:p w14:paraId="6A4090C4" w14:textId="2BC19DD6" w:rsidR="004418BE" w:rsidRPr="00ED4A83" w:rsidRDefault="004120AA" w:rsidP="004418BE">
      <w:pPr>
        <w:pStyle w:val="ListParagraph"/>
        <w:numPr>
          <w:ilvl w:val="0"/>
          <w:numId w:val="10"/>
        </w:numPr>
        <w:adjustRightInd w:val="0"/>
        <w:spacing w:after="240" w:line="300" w:lineRule="atLeast"/>
        <w:contextualSpacing/>
        <w:rPr>
          <w:color w:val="000000" w:themeColor="text1"/>
          <w:sz w:val="24"/>
          <w:szCs w:val="24"/>
        </w:rPr>
      </w:pPr>
      <w:r w:rsidRPr="00ED4A83">
        <w:rPr>
          <w:color w:val="000000" w:themeColor="text1"/>
          <w:sz w:val="24"/>
          <w:szCs w:val="24"/>
        </w:rPr>
        <w:t>Statement of Activity, showing income and expenses by ministry</w:t>
      </w:r>
      <w:r w:rsidR="002E401C" w:rsidRPr="00ED4A83">
        <w:rPr>
          <w:color w:val="000000" w:themeColor="text1"/>
          <w:sz w:val="24"/>
          <w:szCs w:val="24"/>
        </w:rPr>
        <w:t>,</w:t>
      </w:r>
    </w:p>
    <w:p w14:paraId="669DE4E6" w14:textId="248A1DB7" w:rsidR="004120AA" w:rsidRPr="00ED4A83" w:rsidRDefault="004120AA" w:rsidP="004418BE">
      <w:pPr>
        <w:pStyle w:val="ListParagraph"/>
        <w:numPr>
          <w:ilvl w:val="0"/>
          <w:numId w:val="10"/>
        </w:numPr>
        <w:adjustRightInd w:val="0"/>
        <w:spacing w:after="240" w:line="300" w:lineRule="atLeast"/>
        <w:contextualSpacing/>
        <w:rPr>
          <w:color w:val="000000" w:themeColor="text1"/>
          <w:sz w:val="24"/>
          <w:szCs w:val="24"/>
        </w:rPr>
      </w:pPr>
      <w:r w:rsidRPr="00ED4A83">
        <w:rPr>
          <w:color w:val="000000" w:themeColor="text1"/>
          <w:sz w:val="24"/>
          <w:szCs w:val="24"/>
        </w:rPr>
        <w:t>Statement of Financial Position</w:t>
      </w:r>
      <w:r w:rsidR="002E401C" w:rsidRPr="00ED4A83">
        <w:rPr>
          <w:color w:val="000000" w:themeColor="text1"/>
          <w:sz w:val="24"/>
          <w:szCs w:val="24"/>
        </w:rPr>
        <w:t xml:space="preserve">, and </w:t>
      </w:r>
    </w:p>
    <w:p w14:paraId="49FEB1E1" w14:textId="22357135" w:rsidR="004418BE" w:rsidRPr="00ED4A83" w:rsidRDefault="004120AA" w:rsidP="004418BE">
      <w:pPr>
        <w:pStyle w:val="ListParagraph"/>
        <w:numPr>
          <w:ilvl w:val="0"/>
          <w:numId w:val="10"/>
        </w:numPr>
        <w:adjustRightInd w:val="0"/>
        <w:spacing w:after="240" w:line="300" w:lineRule="atLeast"/>
        <w:contextualSpacing/>
        <w:rPr>
          <w:color w:val="000000" w:themeColor="text1"/>
          <w:sz w:val="24"/>
          <w:szCs w:val="24"/>
        </w:rPr>
      </w:pPr>
      <w:r w:rsidRPr="00ED4A83">
        <w:rPr>
          <w:color w:val="000000" w:themeColor="text1"/>
          <w:sz w:val="24"/>
          <w:szCs w:val="24"/>
        </w:rPr>
        <w:t>Budget to Actual Comparisons</w:t>
      </w:r>
    </w:p>
    <w:p w14:paraId="4AFAD62F" w14:textId="15532F71" w:rsidR="004418BE" w:rsidRPr="00ED4A83" w:rsidRDefault="004120AA" w:rsidP="004418BE">
      <w:pPr>
        <w:adjustRightInd w:val="0"/>
        <w:spacing w:line="300" w:lineRule="atLeast"/>
        <w:rPr>
          <w:color w:val="000000" w:themeColor="text1"/>
          <w:sz w:val="24"/>
          <w:szCs w:val="24"/>
        </w:rPr>
      </w:pPr>
      <w:r w:rsidRPr="00ED4A83">
        <w:rPr>
          <w:color w:val="000000" w:themeColor="text1"/>
          <w:sz w:val="24"/>
          <w:szCs w:val="24"/>
        </w:rPr>
        <w:t>Projected s</w:t>
      </w:r>
      <w:r w:rsidR="004418BE" w:rsidRPr="00ED4A83">
        <w:rPr>
          <w:color w:val="000000" w:themeColor="text1"/>
          <w:sz w:val="24"/>
          <w:szCs w:val="24"/>
        </w:rPr>
        <w:t>taff salar</w:t>
      </w:r>
      <w:r w:rsidRPr="00ED4A83">
        <w:rPr>
          <w:color w:val="000000" w:themeColor="text1"/>
          <w:sz w:val="24"/>
          <w:szCs w:val="24"/>
        </w:rPr>
        <w:t>y increases</w:t>
      </w:r>
      <w:r w:rsidR="00247EA5" w:rsidRPr="00ED4A83">
        <w:rPr>
          <w:color w:val="000000" w:themeColor="text1"/>
          <w:sz w:val="24"/>
          <w:szCs w:val="24"/>
        </w:rPr>
        <w:t>, in the aggregate,</w:t>
      </w:r>
      <w:r w:rsidR="004418BE" w:rsidRPr="00ED4A83">
        <w:rPr>
          <w:color w:val="000000" w:themeColor="text1"/>
          <w:sz w:val="24"/>
          <w:szCs w:val="24"/>
        </w:rPr>
        <w:t xml:space="preserve"> will be determined by the </w:t>
      </w:r>
      <w:r w:rsidR="007007EF" w:rsidRPr="00ED4A83">
        <w:rPr>
          <w:color w:val="000000" w:themeColor="text1"/>
          <w:sz w:val="24"/>
          <w:szCs w:val="24"/>
        </w:rPr>
        <w:t>e</w:t>
      </w:r>
      <w:r w:rsidRPr="00ED4A83">
        <w:rPr>
          <w:color w:val="000000" w:themeColor="text1"/>
          <w:sz w:val="24"/>
          <w:szCs w:val="24"/>
        </w:rPr>
        <w:t>lders</w:t>
      </w:r>
      <w:r w:rsidR="004418BE" w:rsidRPr="00ED4A83">
        <w:rPr>
          <w:color w:val="000000" w:themeColor="text1"/>
          <w:sz w:val="24"/>
          <w:szCs w:val="24"/>
        </w:rPr>
        <w:t xml:space="preserve"> and will be submit</w:t>
      </w:r>
      <w:r w:rsidR="00681AC3" w:rsidRPr="00ED4A83">
        <w:rPr>
          <w:color w:val="000000" w:themeColor="text1"/>
          <w:sz w:val="24"/>
          <w:szCs w:val="24"/>
        </w:rPr>
        <w:t xml:space="preserve">ted to the </w:t>
      </w:r>
      <w:r w:rsidR="002E401C" w:rsidRPr="00ED4A83">
        <w:rPr>
          <w:color w:val="000000" w:themeColor="text1"/>
          <w:sz w:val="24"/>
          <w:szCs w:val="24"/>
        </w:rPr>
        <w:t>B&amp;FT</w:t>
      </w:r>
      <w:r w:rsidR="007D120F" w:rsidRPr="00ED4A83">
        <w:rPr>
          <w:color w:val="000000" w:themeColor="text1"/>
          <w:sz w:val="24"/>
          <w:szCs w:val="24"/>
        </w:rPr>
        <w:t xml:space="preserve"> for the budgeting process.</w:t>
      </w:r>
    </w:p>
    <w:p w14:paraId="13F7B3ED" w14:textId="6DC28815" w:rsidR="00C409B5" w:rsidRPr="00ED4A83" w:rsidRDefault="00D94B36" w:rsidP="004418BE">
      <w:pPr>
        <w:pStyle w:val="BodyText"/>
        <w:spacing w:before="201" w:line="276" w:lineRule="auto"/>
        <w:ind w:right="116"/>
      </w:pPr>
      <w:r w:rsidRPr="00ED4A83">
        <w:t xml:space="preserve">The </w:t>
      </w:r>
      <w:r w:rsidR="002E401C" w:rsidRPr="00ED4A83">
        <w:t>B&amp;FT</w:t>
      </w:r>
      <w:r w:rsidRPr="00ED4A83">
        <w:t xml:space="preserve"> receives and reviews all</w:t>
      </w:r>
      <w:r w:rsidR="004120AA" w:rsidRPr="00ED4A83">
        <w:t xml:space="preserve"> budget</w:t>
      </w:r>
      <w:r w:rsidRPr="00ED4A83">
        <w:t xml:space="preserve"> requests, performs a comparison to prior year budgets and analyzes deviations. Where insufficient information is provided to evaluate the proposal, the </w:t>
      </w:r>
      <w:r w:rsidR="00DC59CF" w:rsidRPr="00ED4A83">
        <w:t>B&amp;FT</w:t>
      </w:r>
      <w:r w:rsidRPr="00ED4A83">
        <w:t xml:space="preserve"> will reach out to the requestor for additional information.</w:t>
      </w:r>
      <w:r w:rsidR="00693773" w:rsidRPr="00ED4A83">
        <w:t xml:space="preserve">  </w:t>
      </w:r>
    </w:p>
    <w:p w14:paraId="1356395D" w14:textId="1CB3EC23" w:rsidR="00EA43A6" w:rsidRPr="00ED4A83" w:rsidRDefault="00D94B36" w:rsidP="00E3517D">
      <w:pPr>
        <w:pStyle w:val="BodyText"/>
        <w:spacing w:before="201" w:line="276" w:lineRule="auto"/>
        <w:ind w:right="119"/>
        <w:rPr>
          <w:color w:val="000000" w:themeColor="text1"/>
        </w:rPr>
      </w:pPr>
      <w:r w:rsidRPr="00ED4A83">
        <w:t xml:space="preserve">After thorough analysis of requests and consolidation of a unified budget, the </w:t>
      </w:r>
      <w:r w:rsidR="00415A77" w:rsidRPr="00ED4A83">
        <w:t xml:space="preserve">B&amp;FT </w:t>
      </w:r>
      <w:r w:rsidRPr="00ED4A83">
        <w:t xml:space="preserve">will </w:t>
      </w:r>
      <w:r w:rsidR="005D1982" w:rsidRPr="00ED4A83">
        <w:t xml:space="preserve">present </w:t>
      </w:r>
      <w:r w:rsidR="005D1982" w:rsidRPr="00ED4A83">
        <w:lastRenderedPageBreak/>
        <w:t>the</w:t>
      </w:r>
      <w:r w:rsidRPr="00ED4A83">
        <w:t xml:space="preserve"> budget </w:t>
      </w:r>
      <w:r w:rsidR="005D1982" w:rsidRPr="00ED4A83">
        <w:t xml:space="preserve">for </w:t>
      </w:r>
      <w:r w:rsidR="007C39B4" w:rsidRPr="00ED4A83">
        <w:t>elder approval</w:t>
      </w:r>
      <w:r w:rsidR="005D1982" w:rsidRPr="00ED4A83">
        <w:t xml:space="preserve">. The </w:t>
      </w:r>
      <w:r w:rsidR="007007EF" w:rsidRPr="00ED4A83">
        <w:t>e</w:t>
      </w:r>
      <w:r w:rsidR="005D1982" w:rsidRPr="00ED4A83">
        <w:t xml:space="preserve">lders will review and modify the budget, as needed, and </w:t>
      </w:r>
      <w:r w:rsidR="007C39B4" w:rsidRPr="00ED4A83">
        <w:t>subsequent</w:t>
      </w:r>
      <w:r w:rsidR="005D1982" w:rsidRPr="00ED4A83">
        <w:t>ly</w:t>
      </w:r>
      <w:r w:rsidR="007C39B4" w:rsidRPr="00ED4A83">
        <w:t xml:space="preserve"> </w:t>
      </w:r>
      <w:r w:rsidRPr="00ED4A83">
        <w:t>present</w:t>
      </w:r>
      <w:r w:rsidR="005D1982" w:rsidRPr="00ED4A83">
        <w:t xml:space="preserve"> it</w:t>
      </w:r>
      <w:r w:rsidR="007C39B4" w:rsidRPr="00ED4A83">
        <w:t xml:space="preserve"> to the </w:t>
      </w:r>
      <w:r w:rsidR="00BF1339" w:rsidRPr="00ED4A83">
        <w:t>c</w:t>
      </w:r>
      <w:r w:rsidR="007C39B4" w:rsidRPr="00ED4A83">
        <w:t>hurch</w:t>
      </w:r>
      <w:r w:rsidR="005D1982" w:rsidRPr="00ED4A83">
        <w:t xml:space="preserve"> for approval</w:t>
      </w:r>
      <w:r w:rsidRPr="00ED4A83">
        <w:t xml:space="preserve">. </w:t>
      </w:r>
      <w:r w:rsidR="00A5155B" w:rsidRPr="00ED4A83">
        <w:t xml:space="preserve"> </w:t>
      </w:r>
      <w:r w:rsidR="005D1982" w:rsidRPr="00ED4A83">
        <w:t xml:space="preserve">The annual budget will be presented at a church business meeting </w:t>
      </w:r>
      <w:r w:rsidRPr="00ED4A83">
        <w:t>for review, discussion and adoption</w:t>
      </w:r>
      <w:r w:rsidR="005D1982" w:rsidRPr="00ED4A83">
        <w:t>. The date of the meeting</w:t>
      </w:r>
      <w:r w:rsidRPr="00ED4A83">
        <w:t xml:space="preserve"> will be determined annually and communicated to the </w:t>
      </w:r>
      <w:r w:rsidR="00BF1339" w:rsidRPr="00ED4A83">
        <w:t>c</w:t>
      </w:r>
      <w:r w:rsidRPr="00ED4A83">
        <w:t>hurch</w:t>
      </w:r>
      <w:r w:rsidR="005D1982" w:rsidRPr="00ED4A83">
        <w:t xml:space="preserve"> in accordance with the </w:t>
      </w:r>
      <w:r w:rsidR="007007EF" w:rsidRPr="00ED4A83">
        <w:t>b</w:t>
      </w:r>
      <w:r w:rsidR="005D1982" w:rsidRPr="00ED4A83">
        <w:t>ylaws</w:t>
      </w:r>
      <w:r w:rsidRPr="00ED4A83">
        <w:rPr>
          <w:color w:val="000000" w:themeColor="text1"/>
        </w:rPr>
        <w:t>.</w:t>
      </w:r>
      <w:r w:rsidR="009B6769" w:rsidRPr="00ED4A83">
        <w:rPr>
          <w:color w:val="000000" w:themeColor="text1"/>
        </w:rPr>
        <w:t xml:space="preserve"> </w:t>
      </w:r>
      <w:r w:rsidRPr="00ED4A83">
        <w:rPr>
          <w:color w:val="000000" w:themeColor="text1"/>
        </w:rPr>
        <w:t xml:space="preserve">The new budget becomes effective </w:t>
      </w:r>
      <w:r w:rsidR="00355E9F" w:rsidRPr="00ED4A83">
        <w:rPr>
          <w:color w:val="000000" w:themeColor="text1"/>
        </w:rPr>
        <w:t>January</w:t>
      </w:r>
      <w:r w:rsidRPr="00ED4A83">
        <w:rPr>
          <w:color w:val="000000" w:themeColor="text1"/>
        </w:rPr>
        <w:t xml:space="preserve"> 1</w:t>
      </w:r>
      <w:r w:rsidR="00355E9F" w:rsidRPr="00ED4A83">
        <w:rPr>
          <w:color w:val="000000" w:themeColor="text1"/>
        </w:rPr>
        <w:t>st</w:t>
      </w:r>
      <w:r w:rsidRPr="00ED4A83">
        <w:rPr>
          <w:color w:val="000000" w:themeColor="text1"/>
        </w:rPr>
        <w:t>.</w:t>
      </w:r>
    </w:p>
    <w:p w14:paraId="50AF8909" w14:textId="77777777" w:rsidR="00BF1339" w:rsidRPr="00ED4A83" w:rsidRDefault="00BF1339" w:rsidP="00E3517D">
      <w:pPr>
        <w:pStyle w:val="BodyText"/>
        <w:spacing w:before="201" w:line="276" w:lineRule="auto"/>
        <w:ind w:right="119"/>
        <w:rPr>
          <w:color w:val="000000" w:themeColor="text1"/>
        </w:rPr>
      </w:pPr>
    </w:p>
    <w:p w14:paraId="3D901DC8" w14:textId="77777777" w:rsidR="00C409B5" w:rsidRPr="00ED4A83" w:rsidRDefault="00D94B36" w:rsidP="00EA43A6">
      <w:pPr>
        <w:pStyle w:val="Heading2"/>
        <w:spacing w:before="0"/>
        <w:rPr>
          <w:rFonts w:ascii="Times New Roman" w:hAnsi="Times New Roman" w:cs="Times New Roman"/>
          <w:sz w:val="28"/>
          <w:szCs w:val="28"/>
        </w:rPr>
      </w:pPr>
      <w:bookmarkStart w:id="9" w:name="_Toc208685597"/>
      <w:r w:rsidRPr="00ED4A83">
        <w:rPr>
          <w:rFonts w:ascii="Times New Roman" w:hAnsi="Times New Roman" w:cs="Times New Roman"/>
          <w:sz w:val="28"/>
          <w:szCs w:val="28"/>
        </w:rPr>
        <w:t>Budget Management</w:t>
      </w:r>
      <w:bookmarkEnd w:id="9"/>
    </w:p>
    <w:p w14:paraId="5A767180" w14:textId="77777777" w:rsidR="00575ADF" w:rsidRPr="00ED4A83" w:rsidRDefault="00575ADF" w:rsidP="00E3517D"/>
    <w:p w14:paraId="32EB6E80" w14:textId="6EFEE3AB" w:rsidR="0031203E" w:rsidRPr="00ED4A83" w:rsidRDefault="00D94B36" w:rsidP="00415A77">
      <w:pPr>
        <w:pStyle w:val="BodyText"/>
        <w:spacing w:line="276" w:lineRule="auto"/>
        <w:ind w:right="120"/>
      </w:pPr>
      <w:r w:rsidRPr="00ED4A83">
        <w:t xml:space="preserve">Budget Management is the ongoing responsibility of the </w:t>
      </w:r>
      <w:r w:rsidR="00415A77" w:rsidRPr="00ED4A83">
        <w:t>B&amp;FT.</w:t>
      </w:r>
      <w:r w:rsidR="001573ED" w:rsidRPr="00ED4A83">
        <w:t xml:space="preserve"> </w:t>
      </w:r>
      <w:r w:rsidRPr="00ED4A83">
        <w:t xml:space="preserve">Proposed budget changes during the year may come from the </w:t>
      </w:r>
      <w:r w:rsidR="00415A77" w:rsidRPr="00ED4A83">
        <w:t>B&amp;FT</w:t>
      </w:r>
      <w:r w:rsidRPr="00ED4A83">
        <w:t xml:space="preserve"> or from other </w:t>
      </w:r>
      <w:r w:rsidR="00363A78" w:rsidRPr="00ED4A83">
        <w:t>teams</w:t>
      </w:r>
      <w:r w:rsidRPr="00ED4A83">
        <w:t>. Such proposals</w:t>
      </w:r>
      <w:r w:rsidR="00C109AA" w:rsidRPr="00ED4A83">
        <w:t xml:space="preserve"> </w:t>
      </w:r>
      <w:r w:rsidRPr="00ED4A83">
        <w:t>mu</w:t>
      </w:r>
      <w:r w:rsidR="005200AE" w:rsidRPr="00ED4A83">
        <w:t xml:space="preserve">st first be presented to the </w:t>
      </w:r>
      <w:r w:rsidR="00BF1339" w:rsidRPr="00ED4A83">
        <w:t>B&amp;FT</w:t>
      </w:r>
      <w:r w:rsidR="00415A77" w:rsidRPr="00ED4A83">
        <w:t xml:space="preserve"> who</w:t>
      </w:r>
      <w:r w:rsidR="005D1982" w:rsidRPr="00ED4A83">
        <w:t xml:space="preserve"> will review the proposal</w:t>
      </w:r>
      <w:r w:rsidR="00BF1339" w:rsidRPr="00ED4A83">
        <w:t>(s)</w:t>
      </w:r>
      <w:r w:rsidR="005D1982" w:rsidRPr="00ED4A83">
        <w:t xml:space="preserve"> and provide the </w:t>
      </w:r>
      <w:r w:rsidR="00BF1339" w:rsidRPr="00ED4A83">
        <w:t>e</w:t>
      </w:r>
      <w:r w:rsidR="005D1982" w:rsidRPr="00ED4A83">
        <w:t xml:space="preserve">lders with a recommendation. The </w:t>
      </w:r>
      <w:r w:rsidR="00BF1339" w:rsidRPr="00ED4A83">
        <w:t>e</w:t>
      </w:r>
      <w:r w:rsidR="005D1982" w:rsidRPr="00ED4A83">
        <w:t>lder</w:t>
      </w:r>
      <w:r w:rsidR="00254953" w:rsidRPr="00ED4A83">
        <w:t>s</w:t>
      </w:r>
      <w:r w:rsidR="005D1982" w:rsidRPr="00ED4A83">
        <w:t xml:space="preserve"> will review the proposed budget change and make </w:t>
      </w:r>
      <w:r w:rsidR="005624E9" w:rsidRPr="00ED4A83">
        <w:t>a decision</w:t>
      </w:r>
      <w:r w:rsidR="005D1982" w:rsidRPr="00ED4A83">
        <w:t xml:space="preserve"> that will be in the best interest of the </w:t>
      </w:r>
      <w:r w:rsidR="005624E9" w:rsidRPr="00ED4A83">
        <w:t>church</w:t>
      </w:r>
      <w:r w:rsidR="005D1982" w:rsidRPr="00ED4A83">
        <w:t xml:space="preserve">. </w:t>
      </w:r>
      <w:r w:rsidR="00552C42" w:rsidRPr="00ED4A83">
        <w:t xml:space="preserve">If the </w:t>
      </w:r>
      <w:r w:rsidR="005D1982" w:rsidRPr="00ED4A83">
        <w:t xml:space="preserve">change is material, the </w:t>
      </w:r>
      <w:r w:rsidR="00BF1339" w:rsidRPr="00ED4A83">
        <w:t>e</w:t>
      </w:r>
      <w:r w:rsidR="005D1982" w:rsidRPr="00ED4A83">
        <w:t>lders will bring the change request to the congregation for formal approval</w:t>
      </w:r>
      <w:r w:rsidR="00B03608" w:rsidRPr="00ED4A83">
        <w:t>.</w:t>
      </w:r>
    </w:p>
    <w:p w14:paraId="643DA57C" w14:textId="77777777" w:rsidR="005D1982" w:rsidRPr="00ED4A83" w:rsidRDefault="005D1982" w:rsidP="00E3517D">
      <w:pPr>
        <w:pStyle w:val="Heading1"/>
        <w:ind w:left="0"/>
      </w:pPr>
    </w:p>
    <w:p w14:paraId="0CFAF367" w14:textId="439FCB0E" w:rsidR="00C409B5" w:rsidRPr="00ED4A83" w:rsidRDefault="00D94B36" w:rsidP="00E3517D">
      <w:pPr>
        <w:pStyle w:val="Heading1"/>
        <w:ind w:left="0"/>
      </w:pPr>
      <w:bookmarkStart w:id="10" w:name="_Toc208685598"/>
      <w:r w:rsidRPr="00ED4A83">
        <w:t>HANDLING OF FUNDS AND RECEIPTS</w:t>
      </w:r>
      <w:bookmarkEnd w:id="10"/>
    </w:p>
    <w:p w14:paraId="62B43711" w14:textId="77777777" w:rsidR="00EA43A6" w:rsidRPr="00ED4A83" w:rsidRDefault="00EA43A6" w:rsidP="00EA43A6">
      <w:pPr>
        <w:pStyle w:val="Heading2"/>
        <w:rPr>
          <w:rFonts w:ascii="Times New Roman" w:hAnsi="Times New Roman" w:cs="Times New Roman"/>
        </w:rPr>
      </w:pPr>
    </w:p>
    <w:p w14:paraId="12587429" w14:textId="3EA8BED5" w:rsidR="004418BE" w:rsidRPr="00ED4A83" w:rsidRDefault="0055384A" w:rsidP="00EA43A6">
      <w:pPr>
        <w:pStyle w:val="Heading2"/>
        <w:rPr>
          <w:rFonts w:ascii="Times New Roman" w:hAnsi="Times New Roman" w:cs="Times New Roman"/>
          <w:sz w:val="28"/>
          <w:szCs w:val="28"/>
        </w:rPr>
      </w:pPr>
      <w:bookmarkStart w:id="11" w:name="_Toc208685599"/>
      <w:r w:rsidRPr="00ED4A83">
        <w:rPr>
          <w:rFonts w:ascii="Times New Roman" w:hAnsi="Times New Roman" w:cs="Times New Roman"/>
          <w:sz w:val="28"/>
          <w:szCs w:val="28"/>
        </w:rPr>
        <w:t>Cash Donations</w:t>
      </w:r>
      <w:bookmarkEnd w:id="11"/>
    </w:p>
    <w:p w14:paraId="71B3C42A" w14:textId="77777777" w:rsidR="00575ADF" w:rsidRPr="00ED4A83" w:rsidRDefault="00575ADF" w:rsidP="00E3517D"/>
    <w:p w14:paraId="01F76DB3" w14:textId="671B6548" w:rsidR="004418BE" w:rsidRPr="00ED4A83" w:rsidRDefault="004418BE" w:rsidP="004418BE">
      <w:pPr>
        <w:adjustRightInd w:val="0"/>
        <w:spacing w:after="240" w:line="300" w:lineRule="atLeast"/>
        <w:rPr>
          <w:color w:val="000000" w:themeColor="text1"/>
          <w:sz w:val="24"/>
          <w:szCs w:val="24"/>
        </w:rPr>
      </w:pPr>
      <w:r w:rsidRPr="00ED4A83">
        <w:rPr>
          <w:color w:val="000000" w:themeColor="text1"/>
          <w:sz w:val="24"/>
          <w:szCs w:val="24"/>
        </w:rPr>
        <w:t xml:space="preserve">For the protection of both the contributions collected and the reputations of those who handle such </w:t>
      </w:r>
      <w:r w:rsidR="00EA43A6" w:rsidRPr="00ED4A83">
        <w:rPr>
          <w:color w:val="000000" w:themeColor="text1"/>
          <w:sz w:val="24"/>
          <w:szCs w:val="24"/>
        </w:rPr>
        <w:t xml:space="preserve">  </w:t>
      </w:r>
      <w:r w:rsidRPr="00ED4A83">
        <w:rPr>
          <w:color w:val="000000" w:themeColor="text1"/>
          <w:sz w:val="24"/>
          <w:szCs w:val="24"/>
        </w:rPr>
        <w:t xml:space="preserve">funds, care will be taken to </w:t>
      </w:r>
      <w:r w:rsidR="0055384A" w:rsidRPr="00ED4A83">
        <w:rPr>
          <w:color w:val="000000" w:themeColor="text1"/>
          <w:sz w:val="24"/>
          <w:szCs w:val="24"/>
        </w:rPr>
        <w:t>en</w:t>
      </w:r>
      <w:r w:rsidRPr="00ED4A83">
        <w:rPr>
          <w:color w:val="000000" w:themeColor="text1"/>
          <w:sz w:val="24"/>
          <w:szCs w:val="24"/>
        </w:rPr>
        <w:t xml:space="preserve">sure that cash collections are always under the control of at least two individuals </w:t>
      </w:r>
      <w:r w:rsidR="005624E9" w:rsidRPr="00ED4A83">
        <w:rPr>
          <w:color w:val="000000" w:themeColor="text1"/>
          <w:sz w:val="24"/>
          <w:szCs w:val="24"/>
        </w:rPr>
        <w:t>(see Internal Controls section for more details)</w:t>
      </w:r>
      <w:r w:rsidRPr="00ED4A83">
        <w:rPr>
          <w:color w:val="000000" w:themeColor="text1"/>
          <w:sz w:val="24"/>
          <w:szCs w:val="24"/>
        </w:rPr>
        <w:t xml:space="preserve">. </w:t>
      </w:r>
    </w:p>
    <w:p w14:paraId="02AED708" w14:textId="77777777" w:rsidR="0055384A" w:rsidRPr="00ED4A83" w:rsidRDefault="003F6539" w:rsidP="004418BE">
      <w:pPr>
        <w:adjustRightInd w:val="0"/>
        <w:spacing w:after="240" w:line="300" w:lineRule="atLeast"/>
        <w:rPr>
          <w:sz w:val="24"/>
          <w:szCs w:val="24"/>
        </w:rPr>
      </w:pPr>
      <w:r w:rsidRPr="00ED4A83">
        <w:rPr>
          <w:color w:val="000000" w:themeColor="text1"/>
          <w:sz w:val="24"/>
          <w:szCs w:val="24"/>
        </w:rPr>
        <w:t xml:space="preserve">Members of the </w:t>
      </w:r>
      <w:r w:rsidR="005624E9" w:rsidRPr="00ED4A83">
        <w:rPr>
          <w:color w:val="000000" w:themeColor="text1"/>
          <w:sz w:val="24"/>
          <w:szCs w:val="24"/>
        </w:rPr>
        <w:t>B&amp;FT</w:t>
      </w:r>
      <w:r w:rsidR="00D94B36" w:rsidRPr="00ED4A83">
        <w:rPr>
          <w:sz w:val="24"/>
          <w:szCs w:val="24"/>
        </w:rPr>
        <w:t xml:space="preserve"> will function as </w:t>
      </w:r>
      <w:r w:rsidR="005D1982" w:rsidRPr="00ED4A83">
        <w:rPr>
          <w:sz w:val="24"/>
          <w:szCs w:val="24"/>
        </w:rPr>
        <w:t>c</w:t>
      </w:r>
      <w:r w:rsidR="00D94B36" w:rsidRPr="00ED4A83">
        <w:rPr>
          <w:sz w:val="24"/>
          <w:szCs w:val="24"/>
        </w:rPr>
        <w:t xml:space="preserve">ounters. Two </w:t>
      </w:r>
      <w:r w:rsidR="005D1982" w:rsidRPr="00ED4A83">
        <w:rPr>
          <w:sz w:val="24"/>
          <w:szCs w:val="24"/>
        </w:rPr>
        <w:t>c</w:t>
      </w:r>
      <w:r w:rsidR="00D94B36" w:rsidRPr="00ED4A83">
        <w:rPr>
          <w:sz w:val="24"/>
          <w:szCs w:val="24"/>
        </w:rPr>
        <w:t>ounters</w:t>
      </w:r>
      <w:r w:rsidR="008B278C" w:rsidRPr="00ED4A83">
        <w:rPr>
          <w:sz w:val="24"/>
          <w:szCs w:val="24"/>
        </w:rPr>
        <w:t xml:space="preserve"> count the monies collected each</w:t>
      </w:r>
      <w:r w:rsidR="00D94B36" w:rsidRPr="00ED4A83">
        <w:rPr>
          <w:sz w:val="24"/>
          <w:szCs w:val="24"/>
        </w:rPr>
        <w:t xml:space="preserve"> week. The </w:t>
      </w:r>
      <w:r w:rsidR="005624E9" w:rsidRPr="00ED4A83">
        <w:rPr>
          <w:sz w:val="24"/>
          <w:szCs w:val="24"/>
        </w:rPr>
        <w:t>B&amp;FT</w:t>
      </w:r>
      <w:r w:rsidR="00D94B36" w:rsidRPr="00ED4A83">
        <w:rPr>
          <w:sz w:val="24"/>
          <w:szCs w:val="24"/>
        </w:rPr>
        <w:t xml:space="preserve"> may increase the number of </w:t>
      </w:r>
      <w:r w:rsidR="005D1982" w:rsidRPr="00ED4A83">
        <w:rPr>
          <w:sz w:val="24"/>
          <w:szCs w:val="24"/>
        </w:rPr>
        <w:t>c</w:t>
      </w:r>
      <w:r w:rsidR="00D94B36" w:rsidRPr="00ED4A83">
        <w:rPr>
          <w:sz w:val="24"/>
          <w:szCs w:val="24"/>
        </w:rPr>
        <w:t>ounters as needed and is responsible for appointing, training</w:t>
      </w:r>
      <w:r w:rsidR="004223EF" w:rsidRPr="00ED4A83">
        <w:rPr>
          <w:sz w:val="24"/>
          <w:szCs w:val="24"/>
        </w:rPr>
        <w:t>,</w:t>
      </w:r>
      <w:r w:rsidR="00D94B36" w:rsidRPr="00ED4A83">
        <w:rPr>
          <w:sz w:val="24"/>
          <w:szCs w:val="24"/>
        </w:rPr>
        <w:t xml:space="preserve"> and assigning the counters to a specific week (1st, 2nd, etc.) of the month. The </w:t>
      </w:r>
      <w:r w:rsidR="005D1982" w:rsidRPr="00ED4A83">
        <w:rPr>
          <w:sz w:val="24"/>
          <w:szCs w:val="24"/>
        </w:rPr>
        <w:t>c</w:t>
      </w:r>
      <w:r w:rsidR="00D94B36" w:rsidRPr="00ED4A83">
        <w:rPr>
          <w:sz w:val="24"/>
          <w:szCs w:val="24"/>
        </w:rPr>
        <w:t xml:space="preserve">ounters may substitute for one another if they are unable to perform their duties during their assigned week. </w:t>
      </w:r>
    </w:p>
    <w:p w14:paraId="0C3820DB" w14:textId="5EA7E999" w:rsidR="00C409B5" w:rsidRPr="00ED4A83" w:rsidRDefault="0055384A" w:rsidP="004418BE">
      <w:pPr>
        <w:adjustRightInd w:val="0"/>
        <w:spacing w:after="240" w:line="300" w:lineRule="atLeast"/>
        <w:rPr>
          <w:sz w:val="24"/>
          <w:szCs w:val="24"/>
        </w:rPr>
      </w:pPr>
      <w:r w:rsidRPr="00ED4A83">
        <w:rPr>
          <w:sz w:val="24"/>
          <w:szCs w:val="24"/>
        </w:rPr>
        <w:t>Cash donations can also be made electronically online through the church’s digital giving platform.</w:t>
      </w:r>
      <w:r w:rsidR="00F16EE4" w:rsidRPr="00ED4A83">
        <w:rPr>
          <w:sz w:val="24"/>
          <w:szCs w:val="24"/>
        </w:rPr>
        <w:t xml:space="preserve"> </w:t>
      </w:r>
    </w:p>
    <w:p w14:paraId="75A6919A" w14:textId="77777777" w:rsidR="00F20910" w:rsidRPr="00ED4A83" w:rsidRDefault="00F20910" w:rsidP="00F20910">
      <w:pPr>
        <w:adjustRightInd w:val="0"/>
        <w:spacing w:after="240" w:line="300" w:lineRule="atLeast"/>
        <w:rPr>
          <w:color w:val="000000" w:themeColor="text1"/>
          <w:sz w:val="24"/>
          <w:szCs w:val="24"/>
          <w:u w:val="single"/>
        </w:rPr>
      </w:pPr>
      <w:r w:rsidRPr="00ED4A83">
        <w:rPr>
          <w:color w:val="000000" w:themeColor="text1"/>
          <w:sz w:val="24"/>
          <w:szCs w:val="24"/>
          <w:u w:val="single"/>
        </w:rPr>
        <w:t>Recording Keeping for Contributions and Donors</w:t>
      </w:r>
    </w:p>
    <w:p w14:paraId="122CAD98" w14:textId="55D7B82E" w:rsidR="00F20910" w:rsidRPr="00ED4A83" w:rsidRDefault="00F20910" w:rsidP="00F20910">
      <w:pPr>
        <w:adjustRightInd w:val="0"/>
        <w:spacing w:after="240" w:line="300" w:lineRule="atLeast"/>
        <w:rPr>
          <w:color w:val="000000" w:themeColor="text1"/>
          <w:sz w:val="24"/>
          <w:szCs w:val="24"/>
        </w:rPr>
      </w:pPr>
      <w:r w:rsidRPr="00ED4A83">
        <w:rPr>
          <w:color w:val="000000" w:themeColor="text1"/>
          <w:sz w:val="24"/>
          <w:szCs w:val="24"/>
        </w:rPr>
        <w:t xml:space="preserve">All identifiable cash </w:t>
      </w:r>
      <w:r w:rsidR="0055384A" w:rsidRPr="00ED4A83">
        <w:rPr>
          <w:color w:val="000000" w:themeColor="text1"/>
          <w:sz w:val="24"/>
          <w:szCs w:val="24"/>
        </w:rPr>
        <w:t>donations</w:t>
      </w:r>
      <w:r w:rsidRPr="00ED4A83">
        <w:rPr>
          <w:color w:val="000000" w:themeColor="text1"/>
          <w:sz w:val="24"/>
          <w:szCs w:val="24"/>
        </w:rPr>
        <w:t xml:space="preserve"> shall be posted to the </w:t>
      </w:r>
      <w:r w:rsidR="005624E9" w:rsidRPr="00ED4A83">
        <w:rPr>
          <w:color w:val="000000" w:themeColor="text1"/>
          <w:sz w:val="24"/>
          <w:szCs w:val="24"/>
        </w:rPr>
        <w:t>c</w:t>
      </w:r>
      <w:r w:rsidRPr="00ED4A83">
        <w:rPr>
          <w:color w:val="000000" w:themeColor="text1"/>
          <w:sz w:val="24"/>
          <w:szCs w:val="24"/>
        </w:rPr>
        <w:t xml:space="preserve">hurch’s contribution system, which consists of an accurate database of all donors of the </w:t>
      </w:r>
      <w:r w:rsidR="005624E9" w:rsidRPr="00ED4A83">
        <w:rPr>
          <w:color w:val="000000" w:themeColor="text1"/>
          <w:sz w:val="24"/>
          <w:szCs w:val="24"/>
        </w:rPr>
        <w:t>c</w:t>
      </w:r>
      <w:r w:rsidRPr="00ED4A83">
        <w:rPr>
          <w:color w:val="000000" w:themeColor="text1"/>
          <w:sz w:val="24"/>
          <w:szCs w:val="24"/>
        </w:rPr>
        <w:t>hurch.  This information will be maintained on a confidential basis and all donors shall be sent a record of their contributions on an annual, or as requested, basis.</w:t>
      </w:r>
      <w:r w:rsidR="005624E9" w:rsidRPr="00ED4A83">
        <w:rPr>
          <w:color w:val="000000" w:themeColor="text1"/>
          <w:sz w:val="24"/>
          <w:szCs w:val="24"/>
        </w:rPr>
        <w:t xml:space="preserve"> This report will show each gift received by its date, purpose, and amount. Additionally, the church’s donation platform provides online access for each individual contributor to view their year-to-date donations.</w:t>
      </w:r>
      <w:r w:rsidRPr="00ED4A83">
        <w:rPr>
          <w:color w:val="000000" w:themeColor="text1"/>
          <w:sz w:val="24"/>
          <w:szCs w:val="24"/>
        </w:rPr>
        <w:t xml:space="preserve">  Donors </w:t>
      </w:r>
      <w:r w:rsidR="0055384A" w:rsidRPr="00ED4A83">
        <w:rPr>
          <w:color w:val="000000" w:themeColor="text1"/>
          <w:sz w:val="24"/>
          <w:szCs w:val="24"/>
        </w:rPr>
        <w:t>are encouraged to regularly review their account activity and</w:t>
      </w:r>
      <w:r w:rsidRPr="00ED4A83">
        <w:rPr>
          <w:color w:val="000000" w:themeColor="text1"/>
          <w:sz w:val="24"/>
          <w:szCs w:val="24"/>
        </w:rPr>
        <w:t xml:space="preserve"> to notify the Treasurer of any discrepancy on the</w:t>
      </w:r>
      <w:r w:rsidR="0055384A" w:rsidRPr="00ED4A83">
        <w:rPr>
          <w:color w:val="000000" w:themeColor="text1"/>
          <w:sz w:val="24"/>
          <w:szCs w:val="24"/>
        </w:rPr>
        <w:t>ir</w:t>
      </w:r>
      <w:r w:rsidRPr="00ED4A83">
        <w:rPr>
          <w:color w:val="000000" w:themeColor="text1"/>
          <w:sz w:val="24"/>
          <w:szCs w:val="24"/>
        </w:rPr>
        <w:t xml:space="preserve"> statement.</w:t>
      </w:r>
    </w:p>
    <w:p w14:paraId="3A4725A3" w14:textId="65D6F72A" w:rsidR="00F20910" w:rsidRPr="00ED4A83" w:rsidRDefault="00F20910" w:rsidP="004418BE">
      <w:pPr>
        <w:adjustRightInd w:val="0"/>
        <w:spacing w:after="240" w:line="300" w:lineRule="atLeast"/>
        <w:rPr>
          <w:color w:val="000000" w:themeColor="text1"/>
          <w:sz w:val="24"/>
          <w:szCs w:val="24"/>
        </w:rPr>
      </w:pPr>
      <w:r w:rsidRPr="00ED4A83">
        <w:rPr>
          <w:color w:val="000000" w:themeColor="text1"/>
          <w:sz w:val="24"/>
          <w:szCs w:val="24"/>
        </w:rPr>
        <w:t xml:space="preserve">Requests from outside organizations who wish to obtain or offer to purchase or rent Celebration Church donor database is strictly prohibited.  Additionally, no administrative staff member or </w:t>
      </w:r>
      <w:r w:rsidR="005624E9" w:rsidRPr="00ED4A83">
        <w:rPr>
          <w:color w:val="000000" w:themeColor="text1"/>
          <w:sz w:val="24"/>
          <w:szCs w:val="24"/>
        </w:rPr>
        <w:t>c</w:t>
      </w:r>
      <w:r w:rsidRPr="00ED4A83">
        <w:rPr>
          <w:color w:val="000000" w:themeColor="text1"/>
          <w:sz w:val="24"/>
          <w:szCs w:val="24"/>
        </w:rPr>
        <w:t xml:space="preserve">hurch volunteer is allowed to obtain donor information. Only the Treasurer and </w:t>
      </w:r>
      <w:r w:rsidR="005624E9" w:rsidRPr="00ED4A83">
        <w:rPr>
          <w:color w:val="000000" w:themeColor="text1"/>
          <w:sz w:val="24"/>
          <w:szCs w:val="24"/>
        </w:rPr>
        <w:t>select e</w:t>
      </w:r>
      <w:r w:rsidRPr="00ED4A83">
        <w:rPr>
          <w:color w:val="000000" w:themeColor="text1"/>
          <w:sz w:val="24"/>
          <w:szCs w:val="24"/>
        </w:rPr>
        <w:t xml:space="preserve">lders shall </w:t>
      </w:r>
      <w:r w:rsidRPr="00ED4A83">
        <w:rPr>
          <w:color w:val="000000" w:themeColor="text1"/>
          <w:sz w:val="24"/>
          <w:szCs w:val="24"/>
        </w:rPr>
        <w:lastRenderedPageBreak/>
        <w:t>have access to contribution records</w:t>
      </w:r>
      <w:r w:rsidR="005624E9" w:rsidRPr="00ED4A83">
        <w:rPr>
          <w:color w:val="000000" w:themeColor="text1"/>
          <w:sz w:val="24"/>
          <w:szCs w:val="24"/>
        </w:rPr>
        <w:t>, as determined by their job function</w:t>
      </w:r>
      <w:r w:rsidRPr="00ED4A83">
        <w:rPr>
          <w:color w:val="000000" w:themeColor="text1"/>
          <w:sz w:val="24"/>
          <w:szCs w:val="24"/>
        </w:rPr>
        <w:t>.</w:t>
      </w:r>
    </w:p>
    <w:p w14:paraId="60512735" w14:textId="71DB7807" w:rsidR="00C409B5" w:rsidRPr="00ED4A83" w:rsidRDefault="00D94B36" w:rsidP="00EA43A6">
      <w:pPr>
        <w:pStyle w:val="Heading2"/>
        <w:spacing w:before="0"/>
        <w:rPr>
          <w:rFonts w:ascii="Times New Roman" w:hAnsi="Times New Roman" w:cs="Times New Roman"/>
          <w:sz w:val="28"/>
          <w:szCs w:val="28"/>
        </w:rPr>
      </w:pPr>
      <w:bookmarkStart w:id="12" w:name="_Toc208685600"/>
      <w:r w:rsidRPr="00ED4A83">
        <w:rPr>
          <w:rFonts w:ascii="Times New Roman" w:hAnsi="Times New Roman" w:cs="Times New Roman"/>
          <w:sz w:val="28"/>
          <w:szCs w:val="28"/>
        </w:rPr>
        <w:t xml:space="preserve">Non-Cash </w:t>
      </w:r>
      <w:r w:rsidR="0055384A" w:rsidRPr="00ED4A83">
        <w:rPr>
          <w:rFonts w:ascii="Times New Roman" w:hAnsi="Times New Roman" w:cs="Times New Roman"/>
          <w:sz w:val="28"/>
          <w:szCs w:val="28"/>
        </w:rPr>
        <w:t>Donations</w:t>
      </w:r>
      <w:bookmarkEnd w:id="12"/>
    </w:p>
    <w:p w14:paraId="7970E8C4" w14:textId="77777777" w:rsidR="00575ADF" w:rsidRPr="00ED4A83" w:rsidRDefault="00575ADF" w:rsidP="00E3517D"/>
    <w:p w14:paraId="245A0F30" w14:textId="324AF2AB" w:rsidR="00C409B5" w:rsidRPr="00ED4A83" w:rsidRDefault="00D94B36" w:rsidP="00E3517D">
      <w:pPr>
        <w:pStyle w:val="BodyText"/>
        <w:spacing w:line="276" w:lineRule="auto"/>
        <w:ind w:right="116"/>
      </w:pPr>
      <w:r w:rsidRPr="00ED4A83">
        <w:t xml:space="preserve">The </w:t>
      </w:r>
      <w:r w:rsidR="0055384A" w:rsidRPr="00ED4A83">
        <w:t>c</w:t>
      </w:r>
      <w:r w:rsidR="00B62E5B" w:rsidRPr="00ED4A83">
        <w:t>hurch</w:t>
      </w:r>
      <w:r w:rsidRPr="00ED4A83">
        <w:t xml:space="preserve"> recognizes that non-cash </w:t>
      </w:r>
      <w:r w:rsidR="00F85436" w:rsidRPr="00ED4A83">
        <w:t>donations</w:t>
      </w:r>
      <w:r w:rsidRPr="00ED4A83">
        <w:t xml:space="preserve"> </w:t>
      </w:r>
      <w:r w:rsidR="00BA087C" w:rsidRPr="00ED4A83">
        <w:t>can be given to the</w:t>
      </w:r>
      <w:r w:rsidRPr="00ED4A83">
        <w:t xml:space="preserve"> </w:t>
      </w:r>
      <w:r w:rsidR="005624E9" w:rsidRPr="00ED4A83">
        <w:t>c</w:t>
      </w:r>
      <w:r w:rsidRPr="00ED4A83">
        <w:t>hurch</w:t>
      </w:r>
      <w:r w:rsidR="00BA087C" w:rsidRPr="00ED4A83">
        <w:t>, on occasion</w:t>
      </w:r>
      <w:r w:rsidRPr="00ED4A83">
        <w:t xml:space="preserve">. </w:t>
      </w:r>
      <w:r w:rsidR="0055384A" w:rsidRPr="00ED4A83">
        <w:t xml:space="preserve">The B&amp;FT should review all proposed non-cash donations prior to receipt and inform elders of the proposed non-cash contributions. </w:t>
      </w:r>
      <w:r w:rsidR="00F85436" w:rsidRPr="00ED4A83">
        <w:t xml:space="preserve">Non-cash donations may include negotiable securities, real property, personal property (e.g. playground equipment, instruments, vehicles, etc.). </w:t>
      </w:r>
      <w:r w:rsidR="0055384A" w:rsidRPr="00ED4A83">
        <w:t xml:space="preserve">The elders will review the proposed donation to </w:t>
      </w:r>
      <w:r w:rsidR="00BA087C" w:rsidRPr="00ED4A83">
        <w:t>en</w:t>
      </w:r>
      <w:r w:rsidRPr="00ED4A83">
        <w:t>sure such gifts are appropriate</w:t>
      </w:r>
      <w:r w:rsidR="005624E9" w:rsidRPr="00ED4A83">
        <w:t xml:space="preserve"> and can be</w:t>
      </w:r>
      <w:r w:rsidRPr="00ED4A83">
        <w:t xml:space="preserve"> used by the </w:t>
      </w:r>
      <w:r w:rsidR="005624E9" w:rsidRPr="00ED4A83">
        <w:t>c</w:t>
      </w:r>
      <w:r w:rsidRPr="00ED4A83">
        <w:t>hurch</w:t>
      </w:r>
      <w:r w:rsidR="0055384A" w:rsidRPr="00ED4A83">
        <w:t xml:space="preserve"> before </w:t>
      </w:r>
      <w:r w:rsidR="00F85436" w:rsidRPr="00ED4A83">
        <w:t xml:space="preserve">accepting the donation.  </w:t>
      </w:r>
    </w:p>
    <w:p w14:paraId="2E05610E" w14:textId="65FAAA12" w:rsidR="003568AD" w:rsidRPr="00ED4A83" w:rsidRDefault="00D94B36" w:rsidP="00E3517D">
      <w:pPr>
        <w:pStyle w:val="BodyText"/>
        <w:spacing w:before="202" w:line="276" w:lineRule="auto"/>
        <w:ind w:right="113"/>
      </w:pPr>
      <w:r w:rsidRPr="00ED4A83">
        <w:t>Gifts of negotiable securities will be welcomed and should be</w:t>
      </w:r>
      <w:r w:rsidR="00BA087C" w:rsidRPr="00ED4A83">
        <w:t xml:space="preserve"> evaluated on a case-by-case basis as to when </w:t>
      </w:r>
      <w:r w:rsidR="00563EB1" w:rsidRPr="00ED4A83">
        <w:t>they</w:t>
      </w:r>
      <w:r w:rsidR="00BA087C" w:rsidRPr="00ED4A83">
        <w:t xml:space="preserve"> should</w:t>
      </w:r>
      <w:r w:rsidRPr="00ED4A83">
        <w:t xml:space="preserve"> </w:t>
      </w:r>
      <w:r w:rsidR="00BA087C" w:rsidRPr="00ED4A83">
        <w:t xml:space="preserve">be </w:t>
      </w:r>
      <w:r w:rsidRPr="00ED4A83">
        <w:t>convert</w:t>
      </w:r>
      <w:r w:rsidR="00BA087C" w:rsidRPr="00ED4A83">
        <w:t>ed</w:t>
      </w:r>
      <w:r w:rsidRPr="00ED4A83">
        <w:t xml:space="preserve"> into cash. All gifts will become the property of the </w:t>
      </w:r>
      <w:proofErr w:type="gramStart"/>
      <w:r w:rsidR="00F85436" w:rsidRPr="00ED4A83">
        <w:t>c</w:t>
      </w:r>
      <w:r w:rsidRPr="00ED4A83">
        <w:t>hurch</w:t>
      </w:r>
      <w:proofErr w:type="gramEnd"/>
      <w:r w:rsidRPr="00ED4A83">
        <w:t xml:space="preserve"> and</w:t>
      </w:r>
      <w:r w:rsidR="003568AD" w:rsidRPr="00ED4A83">
        <w:t xml:space="preserve"> their use </w:t>
      </w:r>
      <w:r w:rsidR="00F85436" w:rsidRPr="00ED4A83">
        <w:t xml:space="preserve">is under the </w:t>
      </w:r>
      <w:r w:rsidRPr="00ED4A83">
        <w:t>sole</w:t>
      </w:r>
      <w:r w:rsidR="00F85436" w:rsidRPr="00ED4A83">
        <w:t xml:space="preserve"> control and</w:t>
      </w:r>
      <w:r w:rsidRPr="00ED4A83">
        <w:t xml:space="preserve"> discretion of the</w:t>
      </w:r>
      <w:r w:rsidR="00E50B7F" w:rsidRPr="00ED4A83">
        <w:t xml:space="preserve"> </w:t>
      </w:r>
      <w:r w:rsidR="00F85436" w:rsidRPr="00ED4A83">
        <w:t xml:space="preserve">church, </w:t>
      </w:r>
      <w:r w:rsidRPr="00ED4A83">
        <w:t>except when a donor has directed the gift for a</w:t>
      </w:r>
      <w:r w:rsidR="00F85436" w:rsidRPr="00ED4A83">
        <w:t>n approved designated account</w:t>
      </w:r>
      <w:r w:rsidRPr="00ED4A83">
        <w:t>.</w:t>
      </w:r>
      <w:r w:rsidRPr="00ED4A83">
        <w:rPr>
          <w:spacing w:val="50"/>
        </w:rPr>
        <w:t xml:space="preserve"> </w:t>
      </w:r>
      <w:r w:rsidRPr="00ED4A83">
        <w:t>For</w:t>
      </w:r>
      <w:r w:rsidRPr="00ED4A83">
        <w:rPr>
          <w:spacing w:val="23"/>
        </w:rPr>
        <w:t xml:space="preserve"> </w:t>
      </w:r>
      <w:r w:rsidRPr="00ED4A83">
        <w:t>all</w:t>
      </w:r>
      <w:r w:rsidRPr="00ED4A83">
        <w:rPr>
          <w:spacing w:val="27"/>
        </w:rPr>
        <w:t xml:space="preserve"> </w:t>
      </w:r>
      <w:r w:rsidR="00F85436" w:rsidRPr="00ED4A83">
        <w:t>donations</w:t>
      </w:r>
      <w:r w:rsidRPr="00ED4A83">
        <w:rPr>
          <w:spacing w:val="26"/>
        </w:rPr>
        <w:t xml:space="preserve"> </w:t>
      </w:r>
      <w:r w:rsidRPr="00ED4A83">
        <w:t>accepted</w:t>
      </w:r>
      <w:r w:rsidRPr="00ED4A83">
        <w:rPr>
          <w:spacing w:val="23"/>
        </w:rPr>
        <w:t xml:space="preserve"> </w:t>
      </w:r>
      <w:r w:rsidRPr="00ED4A83">
        <w:t>by</w:t>
      </w:r>
      <w:r w:rsidRPr="00ED4A83">
        <w:rPr>
          <w:spacing w:val="20"/>
        </w:rPr>
        <w:t xml:space="preserve"> </w:t>
      </w:r>
      <w:r w:rsidRPr="00ED4A83">
        <w:t>the</w:t>
      </w:r>
      <w:r w:rsidRPr="00ED4A83">
        <w:rPr>
          <w:spacing w:val="25"/>
        </w:rPr>
        <w:t xml:space="preserve"> </w:t>
      </w:r>
      <w:r w:rsidR="00F85436" w:rsidRPr="00ED4A83">
        <w:t>c</w:t>
      </w:r>
      <w:r w:rsidRPr="00ED4A83">
        <w:t>hurch,</w:t>
      </w:r>
      <w:r w:rsidRPr="00ED4A83">
        <w:rPr>
          <w:spacing w:val="26"/>
        </w:rPr>
        <w:t xml:space="preserve"> </w:t>
      </w:r>
      <w:r w:rsidRPr="00ED4A83">
        <w:t>a</w:t>
      </w:r>
      <w:r w:rsidRPr="00ED4A83">
        <w:rPr>
          <w:spacing w:val="23"/>
        </w:rPr>
        <w:t xml:space="preserve"> </w:t>
      </w:r>
      <w:r w:rsidRPr="00ED4A83">
        <w:t>donation</w:t>
      </w:r>
      <w:r w:rsidRPr="00ED4A83">
        <w:rPr>
          <w:spacing w:val="25"/>
        </w:rPr>
        <w:t xml:space="preserve"> </w:t>
      </w:r>
      <w:r w:rsidRPr="00ED4A83">
        <w:t>letter</w:t>
      </w:r>
      <w:r w:rsidRPr="00ED4A83">
        <w:rPr>
          <w:spacing w:val="22"/>
        </w:rPr>
        <w:t xml:space="preserve"> </w:t>
      </w:r>
      <w:r w:rsidRPr="00ED4A83">
        <w:t>will</w:t>
      </w:r>
      <w:r w:rsidRPr="00ED4A83">
        <w:rPr>
          <w:spacing w:val="25"/>
        </w:rPr>
        <w:t xml:space="preserve"> </w:t>
      </w:r>
      <w:r w:rsidRPr="00ED4A83">
        <w:t>be</w:t>
      </w:r>
      <w:r w:rsidRPr="00ED4A83">
        <w:rPr>
          <w:spacing w:val="25"/>
        </w:rPr>
        <w:t xml:space="preserve"> </w:t>
      </w:r>
      <w:r w:rsidRPr="00ED4A83">
        <w:t>sent</w:t>
      </w:r>
      <w:r w:rsidR="00696639" w:rsidRPr="00ED4A83">
        <w:t xml:space="preserve"> by the Treasurer</w:t>
      </w:r>
      <w:r w:rsidRPr="00ED4A83">
        <w:rPr>
          <w:spacing w:val="25"/>
        </w:rPr>
        <w:t xml:space="preserve"> </w:t>
      </w:r>
      <w:r w:rsidRPr="00ED4A83">
        <w:t>to</w:t>
      </w:r>
      <w:r w:rsidRPr="00ED4A83">
        <w:rPr>
          <w:spacing w:val="25"/>
        </w:rPr>
        <w:t xml:space="preserve"> </w:t>
      </w:r>
      <w:r w:rsidRPr="00ED4A83">
        <w:t>the</w:t>
      </w:r>
      <w:r w:rsidRPr="00ED4A83">
        <w:rPr>
          <w:spacing w:val="23"/>
        </w:rPr>
        <w:t xml:space="preserve"> </w:t>
      </w:r>
      <w:r w:rsidRPr="00ED4A83">
        <w:t>donor</w:t>
      </w:r>
      <w:r w:rsidRPr="00ED4A83">
        <w:rPr>
          <w:spacing w:val="23"/>
        </w:rPr>
        <w:t xml:space="preserve"> </w:t>
      </w:r>
      <w:r w:rsidRPr="00ED4A83">
        <w:t xml:space="preserve">for their tax purposes. All non-cash </w:t>
      </w:r>
      <w:r w:rsidR="00F85436" w:rsidRPr="00ED4A83">
        <w:t xml:space="preserve">donations </w:t>
      </w:r>
      <w:r w:rsidRPr="00ED4A83">
        <w:t>of this nat</w:t>
      </w:r>
      <w:r w:rsidR="003568AD" w:rsidRPr="00ED4A83">
        <w:t xml:space="preserve">ure will be specifically noted </w:t>
      </w:r>
      <w:r w:rsidRPr="00ED4A83">
        <w:t xml:space="preserve">in detail as to the type of </w:t>
      </w:r>
      <w:r w:rsidR="00F85436" w:rsidRPr="00ED4A83">
        <w:t>gift</w:t>
      </w:r>
      <w:r w:rsidRPr="00ED4A83">
        <w:t xml:space="preserve">, but it is the donor’s sole responsibility to justify </w:t>
      </w:r>
      <w:r w:rsidR="00F85436" w:rsidRPr="00ED4A83">
        <w:t>the</w:t>
      </w:r>
      <w:r w:rsidRPr="00ED4A83">
        <w:t xml:space="preserve"> tax deduction value. </w:t>
      </w:r>
    </w:p>
    <w:p w14:paraId="28809149" w14:textId="77777777" w:rsidR="00EA43A6" w:rsidRPr="00ED4A83" w:rsidRDefault="00EA43A6" w:rsidP="00EA43A6">
      <w:pPr>
        <w:pStyle w:val="Heading2"/>
        <w:rPr>
          <w:rFonts w:ascii="Times New Roman" w:hAnsi="Times New Roman" w:cs="Times New Roman"/>
        </w:rPr>
      </w:pPr>
    </w:p>
    <w:p w14:paraId="1F692DE7" w14:textId="5D2D28BC" w:rsidR="00C409B5" w:rsidRPr="00ED4A83" w:rsidRDefault="00D94B36" w:rsidP="00575ADF">
      <w:pPr>
        <w:pStyle w:val="Heading2"/>
        <w:spacing w:before="0"/>
        <w:rPr>
          <w:rFonts w:ascii="Times New Roman" w:hAnsi="Times New Roman" w:cs="Times New Roman"/>
          <w:sz w:val="28"/>
          <w:szCs w:val="28"/>
        </w:rPr>
      </w:pPr>
      <w:bookmarkStart w:id="13" w:name="_Toc208685601"/>
      <w:r w:rsidRPr="00ED4A83">
        <w:rPr>
          <w:rFonts w:ascii="Times New Roman" w:hAnsi="Times New Roman" w:cs="Times New Roman"/>
          <w:sz w:val="28"/>
          <w:szCs w:val="28"/>
        </w:rPr>
        <w:t>Designated Funds</w:t>
      </w:r>
      <w:bookmarkEnd w:id="13"/>
    </w:p>
    <w:p w14:paraId="0F192CB4" w14:textId="77777777" w:rsidR="00575ADF" w:rsidRPr="00ED4A83" w:rsidRDefault="00575ADF" w:rsidP="00E3517D"/>
    <w:p w14:paraId="49EF3ED1" w14:textId="77777777" w:rsidR="002A5168" w:rsidRPr="00ED4A83" w:rsidRDefault="00F20910" w:rsidP="00E3517D">
      <w:pPr>
        <w:pStyle w:val="BodyText"/>
        <w:spacing w:line="276" w:lineRule="auto"/>
        <w:ind w:right="121"/>
      </w:pPr>
      <w:r w:rsidRPr="00ED4A83">
        <w:t>Celebration Church has several designated funds</w:t>
      </w:r>
      <w:r w:rsidR="00CD7F18" w:rsidRPr="00ED4A83">
        <w:t xml:space="preserve">, and as such, has written this policy to prevent the unintentional misappropriation of funds. </w:t>
      </w:r>
      <w:r w:rsidR="002A5168" w:rsidRPr="00ED4A83">
        <w:t xml:space="preserve">Misappropriation can occur when donations are solicited for a specific reason and then used for a completely different reason without informing the donors. </w:t>
      </w:r>
    </w:p>
    <w:p w14:paraId="14523CB6" w14:textId="77777777" w:rsidR="009122F6" w:rsidRPr="00ED4A83" w:rsidRDefault="009122F6" w:rsidP="00E3517D">
      <w:pPr>
        <w:pStyle w:val="BodyText"/>
        <w:spacing w:line="276" w:lineRule="auto"/>
        <w:ind w:right="121"/>
      </w:pPr>
    </w:p>
    <w:p w14:paraId="59F741CC" w14:textId="1C89700E" w:rsidR="009122F6" w:rsidRPr="00ED4A83" w:rsidRDefault="009122F6" w:rsidP="009122F6">
      <w:pPr>
        <w:adjustRightInd w:val="0"/>
        <w:spacing w:after="240" w:line="300" w:lineRule="atLeast"/>
        <w:rPr>
          <w:color w:val="000000" w:themeColor="text1"/>
          <w:sz w:val="24"/>
          <w:szCs w:val="24"/>
          <w:u w:val="single"/>
        </w:rPr>
      </w:pPr>
      <w:r w:rsidRPr="00ED4A83">
        <w:rPr>
          <w:color w:val="000000" w:themeColor="text1"/>
          <w:sz w:val="24"/>
          <w:szCs w:val="24"/>
          <w:u w:val="single"/>
        </w:rPr>
        <w:t>Designated vs Restricted Donations</w:t>
      </w:r>
    </w:p>
    <w:p w14:paraId="1645D9BB" w14:textId="62DEDE19" w:rsidR="009122F6" w:rsidRPr="00ED4A83" w:rsidRDefault="00AF77E1" w:rsidP="009122F6">
      <w:pPr>
        <w:adjustRightInd w:val="0"/>
        <w:spacing w:after="240" w:line="300" w:lineRule="atLeast"/>
        <w:rPr>
          <w:color w:val="000000" w:themeColor="text1"/>
          <w:sz w:val="24"/>
          <w:szCs w:val="24"/>
        </w:rPr>
      </w:pPr>
      <w:r w:rsidRPr="00ED4A83">
        <w:rPr>
          <w:color w:val="000000" w:themeColor="text1"/>
          <w:sz w:val="24"/>
          <w:szCs w:val="24"/>
        </w:rPr>
        <w:t xml:space="preserve">Celebration Church makes a distinction between designated funds and restricted funds. </w:t>
      </w:r>
    </w:p>
    <w:p w14:paraId="3927562B" w14:textId="661C8A9C" w:rsidR="00CF51A5" w:rsidRPr="000024F7" w:rsidRDefault="00CF51A5" w:rsidP="00E41633">
      <w:pPr>
        <w:pStyle w:val="ListParagraph"/>
        <w:numPr>
          <w:ilvl w:val="1"/>
          <w:numId w:val="18"/>
        </w:numPr>
        <w:adjustRightInd w:val="0"/>
        <w:spacing w:after="240" w:line="300" w:lineRule="atLeast"/>
        <w:ind w:left="720"/>
        <w:rPr>
          <w:color w:val="000000" w:themeColor="text1"/>
          <w:sz w:val="24"/>
          <w:szCs w:val="24"/>
        </w:rPr>
      </w:pPr>
      <w:r w:rsidRPr="000024F7">
        <w:rPr>
          <w:color w:val="000000" w:themeColor="text1"/>
          <w:sz w:val="24"/>
          <w:szCs w:val="24"/>
        </w:rPr>
        <w:t xml:space="preserve">Designated fund: when a donor gives and notes a desired intent for his or her donation. These are donations with a suggested use for the church. Designated donations may be claimed as a tax-deductible donation by the donor. </w:t>
      </w:r>
      <w:proofErr w:type="gramStart"/>
      <w:r w:rsidRPr="000024F7">
        <w:rPr>
          <w:color w:val="000000" w:themeColor="text1"/>
          <w:sz w:val="24"/>
          <w:szCs w:val="24"/>
        </w:rPr>
        <w:t>In order for</w:t>
      </w:r>
      <w:proofErr w:type="gramEnd"/>
      <w:r w:rsidRPr="000024F7">
        <w:rPr>
          <w:color w:val="000000" w:themeColor="text1"/>
          <w:sz w:val="24"/>
          <w:szCs w:val="24"/>
        </w:rPr>
        <w:t xml:space="preserve"> a donor to claim a tax deduction on a donation given to your church, he/she must relinquish control and give the church the ability to use the donation at its discretion. According to IRS PLR-200250029:</w:t>
      </w:r>
    </w:p>
    <w:p w14:paraId="396DF34C" w14:textId="0FD9AFFF" w:rsidR="00CF51A5" w:rsidRPr="000024F7" w:rsidRDefault="00CF51A5" w:rsidP="00E41633">
      <w:pPr>
        <w:pStyle w:val="ListParagraph"/>
        <w:adjustRightInd w:val="0"/>
        <w:spacing w:after="240" w:line="300" w:lineRule="atLeast"/>
        <w:ind w:left="720" w:firstLine="0"/>
        <w:rPr>
          <w:i/>
          <w:iCs/>
          <w:color w:val="000000" w:themeColor="text1"/>
          <w:sz w:val="24"/>
          <w:szCs w:val="24"/>
        </w:rPr>
      </w:pPr>
      <w:r w:rsidRPr="000024F7">
        <w:rPr>
          <w:i/>
          <w:iCs/>
          <w:color w:val="000000" w:themeColor="text1"/>
          <w:sz w:val="24"/>
          <w:szCs w:val="24"/>
        </w:rPr>
        <w:t>“The organization must have control and discretion over the contribution, unfettered by a commitment or understanding that the contribution would benefit a designated individual. Rev. Rul. 62-113. The donor’s intent must be to benefit the organization and not the individual recipient. Rev. Rul. 68-484.”</w:t>
      </w:r>
    </w:p>
    <w:p w14:paraId="1A6113AF" w14:textId="745BF1B0" w:rsidR="00CF51A5" w:rsidRPr="000024F7" w:rsidRDefault="00CF51A5" w:rsidP="00E41633">
      <w:pPr>
        <w:pStyle w:val="ListParagraph"/>
        <w:numPr>
          <w:ilvl w:val="1"/>
          <w:numId w:val="18"/>
        </w:numPr>
        <w:adjustRightInd w:val="0"/>
        <w:spacing w:after="240" w:line="300" w:lineRule="atLeast"/>
        <w:ind w:left="720"/>
        <w:rPr>
          <w:color w:val="000000" w:themeColor="text1"/>
          <w:sz w:val="24"/>
          <w:szCs w:val="24"/>
        </w:rPr>
      </w:pPr>
      <w:r w:rsidRPr="000024F7">
        <w:rPr>
          <w:color w:val="000000" w:themeColor="text1"/>
          <w:sz w:val="24"/>
          <w:szCs w:val="24"/>
        </w:rPr>
        <w:t xml:space="preserve">Restricted fund: when a donor gives with a required intent for his/her donation. In other words, a donor requires that his/her donation must be used for a specific purpose and for that specific purpose only. Restricted donations are not tax-deductible to the donor because </w:t>
      </w:r>
      <w:r w:rsidRPr="000024F7">
        <w:rPr>
          <w:color w:val="000000" w:themeColor="text1"/>
          <w:sz w:val="24"/>
          <w:szCs w:val="24"/>
        </w:rPr>
        <w:lastRenderedPageBreak/>
        <w:t>the church does not have control over the use of the funds.</w:t>
      </w:r>
      <w:r w:rsidRPr="000024F7">
        <w:rPr>
          <w:color w:val="444444"/>
          <w:shd w:val="clear" w:color="auto" w:fill="FFFFFF"/>
        </w:rPr>
        <w:t> </w:t>
      </w:r>
    </w:p>
    <w:p w14:paraId="7888DA1F" w14:textId="5B5E5B2D" w:rsidR="002A5168" w:rsidRPr="00ED4A83" w:rsidRDefault="00606F0F" w:rsidP="00ED4A83">
      <w:pPr>
        <w:adjustRightInd w:val="0"/>
        <w:spacing w:after="240" w:line="300" w:lineRule="atLeast"/>
        <w:rPr>
          <w:color w:val="000000" w:themeColor="text1"/>
          <w:sz w:val="24"/>
          <w:szCs w:val="24"/>
        </w:rPr>
      </w:pPr>
      <w:r w:rsidRPr="00ED4A83">
        <w:rPr>
          <w:color w:val="000000" w:themeColor="text1"/>
          <w:sz w:val="24"/>
          <w:szCs w:val="24"/>
        </w:rPr>
        <w:t xml:space="preserve">Given the definitions </w:t>
      </w:r>
      <w:r w:rsidR="00C312AE">
        <w:rPr>
          <w:color w:val="000000" w:themeColor="text1"/>
          <w:sz w:val="24"/>
          <w:szCs w:val="24"/>
        </w:rPr>
        <w:t xml:space="preserve">noted </w:t>
      </w:r>
      <w:r w:rsidRPr="00ED4A83">
        <w:rPr>
          <w:color w:val="000000" w:themeColor="text1"/>
          <w:sz w:val="24"/>
          <w:szCs w:val="24"/>
        </w:rPr>
        <w:t>above, Celebration Church will onl</w:t>
      </w:r>
      <w:r w:rsidR="00ED4A83" w:rsidRPr="00ED4A83">
        <w:rPr>
          <w:color w:val="000000" w:themeColor="text1"/>
          <w:sz w:val="24"/>
          <w:szCs w:val="24"/>
        </w:rPr>
        <w:t xml:space="preserve">y accept </w:t>
      </w:r>
      <w:r w:rsidR="00306D26">
        <w:rPr>
          <w:color w:val="000000" w:themeColor="text1"/>
          <w:sz w:val="24"/>
          <w:szCs w:val="24"/>
        </w:rPr>
        <w:t xml:space="preserve">donations to </w:t>
      </w:r>
      <w:r w:rsidR="00ED4A83" w:rsidRPr="00ED4A83">
        <w:rPr>
          <w:color w:val="000000" w:themeColor="text1"/>
          <w:sz w:val="24"/>
          <w:szCs w:val="24"/>
        </w:rPr>
        <w:t xml:space="preserve">designated </w:t>
      </w:r>
      <w:r w:rsidR="00306D26">
        <w:rPr>
          <w:color w:val="000000" w:themeColor="text1"/>
          <w:sz w:val="24"/>
          <w:szCs w:val="24"/>
        </w:rPr>
        <w:t>funds</w:t>
      </w:r>
      <w:r w:rsidR="00ED4A83" w:rsidRPr="00ED4A83">
        <w:rPr>
          <w:color w:val="000000" w:themeColor="text1"/>
          <w:sz w:val="24"/>
          <w:szCs w:val="24"/>
        </w:rPr>
        <w:t xml:space="preserve"> from church donors.</w:t>
      </w:r>
    </w:p>
    <w:p w14:paraId="28F49F8C" w14:textId="527BC569" w:rsidR="00F20910" w:rsidRDefault="00F20910" w:rsidP="00306D26">
      <w:pPr>
        <w:pStyle w:val="BodyText"/>
        <w:spacing w:line="276" w:lineRule="auto"/>
        <w:ind w:right="121"/>
        <w:rPr>
          <w:rFonts w:eastAsiaTheme="minorHAnsi"/>
        </w:rPr>
      </w:pPr>
      <w:r w:rsidRPr="00ED4A83">
        <w:t xml:space="preserve">Designated funds must be approved by the elders of the church before any gifts are ever received against the designated fund. </w:t>
      </w:r>
      <w:r w:rsidR="004C7C56" w:rsidRPr="00ED4A83">
        <w:rPr>
          <w:rFonts w:eastAsiaTheme="minorHAnsi"/>
        </w:rPr>
        <w:t>All contributions designated for specific purposes shall be</w:t>
      </w:r>
      <w:r w:rsidR="00C312AE">
        <w:rPr>
          <w:rFonts w:eastAsiaTheme="minorHAnsi"/>
        </w:rPr>
        <w:t xml:space="preserve"> accurately</w:t>
      </w:r>
      <w:r w:rsidR="004C7C56" w:rsidRPr="00ED4A83">
        <w:rPr>
          <w:rFonts w:eastAsiaTheme="minorHAnsi"/>
        </w:rPr>
        <w:t xml:space="preserve"> recorded and maintained in separate</w:t>
      </w:r>
      <w:r w:rsidR="00C312AE">
        <w:rPr>
          <w:rFonts w:eastAsiaTheme="minorHAnsi"/>
        </w:rPr>
        <w:t xml:space="preserve"> </w:t>
      </w:r>
      <w:r w:rsidR="004C7C56" w:rsidRPr="00ED4A83">
        <w:rPr>
          <w:rFonts w:eastAsiaTheme="minorHAnsi"/>
        </w:rPr>
        <w:t>accounts within the church’s financial records. These funds shall be used exclusively for their intended purpose and may not be redirected without approval of the elders</w:t>
      </w:r>
      <w:r w:rsidR="003F5A2D" w:rsidRPr="00ED4A83">
        <w:rPr>
          <w:rFonts w:eastAsiaTheme="minorHAnsi"/>
        </w:rPr>
        <w:t xml:space="preserve"> / church</w:t>
      </w:r>
      <w:r w:rsidR="004C7C56" w:rsidRPr="00ED4A83">
        <w:rPr>
          <w:rFonts w:eastAsiaTheme="minorHAnsi"/>
        </w:rPr>
        <w:t xml:space="preserve"> and</w:t>
      </w:r>
      <w:r w:rsidR="00306D26">
        <w:rPr>
          <w:rFonts w:eastAsiaTheme="minorHAnsi"/>
        </w:rPr>
        <w:t xml:space="preserve"> </w:t>
      </w:r>
      <w:r w:rsidR="004C7C56" w:rsidRPr="00ED4A83">
        <w:rPr>
          <w:rFonts w:eastAsiaTheme="minorHAnsi"/>
        </w:rPr>
        <w:t xml:space="preserve">the donor’s consent. The </w:t>
      </w:r>
      <w:r w:rsidR="003F5A2D" w:rsidRPr="00ED4A83">
        <w:rPr>
          <w:rFonts w:eastAsiaTheme="minorHAnsi"/>
        </w:rPr>
        <w:t>B&amp;FT</w:t>
      </w:r>
      <w:r w:rsidR="004C7C56" w:rsidRPr="00ED4A83">
        <w:rPr>
          <w:rFonts w:eastAsiaTheme="minorHAnsi"/>
        </w:rPr>
        <w:t xml:space="preserve"> shall oversee the management and reporting of designated funds to ensure integrity, transparency, and compliance with </w:t>
      </w:r>
      <w:r w:rsidR="003F5A2D" w:rsidRPr="00ED4A83">
        <w:rPr>
          <w:rFonts w:eastAsiaTheme="minorHAnsi"/>
        </w:rPr>
        <w:t xml:space="preserve">IRS rules, </w:t>
      </w:r>
      <w:r w:rsidR="004C7C56" w:rsidRPr="00ED4A83">
        <w:rPr>
          <w:rFonts w:eastAsiaTheme="minorHAnsi"/>
        </w:rPr>
        <w:t>donor intent</w:t>
      </w:r>
      <w:r w:rsidR="003F5A2D" w:rsidRPr="00ED4A83">
        <w:rPr>
          <w:rFonts w:eastAsiaTheme="minorHAnsi"/>
        </w:rPr>
        <w:t>,</w:t>
      </w:r>
      <w:r w:rsidR="004C7C56" w:rsidRPr="00ED4A83">
        <w:rPr>
          <w:rFonts w:eastAsiaTheme="minorHAnsi"/>
        </w:rPr>
        <w:t xml:space="preserve"> and the church’s mission. Inactive designated funds may be closed, </w:t>
      </w:r>
      <w:r w:rsidR="00306D26">
        <w:rPr>
          <w:rFonts w:eastAsiaTheme="minorHAnsi"/>
        </w:rPr>
        <w:t>at which time, the B&amp;FT will make donors aware and give them the option for a refund or ask them to re-designate to an open designated fund or general fund. If donors receive a refund, they may be required to amend their taxes on form 1040X.</w:t>
      </w:r>
    </w:p>
    <w:p w14:paraId="559C58E3" w14:textId="77777777" w:rsidR="00306D26" w:rsidRPr="00306D26" w:rsidRDefault="00306D26" w:rsidP="00306D26">
      <w:pPr>
        <w:pStyle w:val="BodyText"/>
        <w:spacing w:line="276" w:lineRule="auto"/>
        <w:ind w:right="121"/>
        <w:rPr>
          <w:rFonts w:eastAsiaTheme="minorHAnsi"/>
        </w:rPr>
      </w:pPr>
    </w:p>
    <w:p w14:paraId="343DCAEE" w14:textId="77777777" w:rsidR="00504C0B" w:rsidRPr="00ED4A83" w:rsidRDefault="00504C0B" w:rsidP="00EA43A6">
      <w:pPr>
        <w:pStyle w:val="Heading2"/>
        <w:rPr>
          <w:rFonts w:ascii="Times New Roman" w:hAnsi="Times New Roman" w:cs="Times New Roman"/>
          <w:sz w:val="28"/>
          <w:szCs w:val="28"/>
        </w:rPr>
      </w:pPr>
      <w:bookmarkStart w:id="14" w:name="_Toc208685602"/>
      <w:r w:rsidRPr="00ED4A83">
        <w:rPr>
          <w:rFonts w:ascii="Times New Roman" w:hAnsi="Times New Roman" w:cs="Times New Roman"/>
          <w:sz w:val="28"/>
          <w:szCs w:val="28"/>
        </w:rPr>
        <w:t>Benevolence Fund</w:t>
      </w:r>
      <w:bookmarkEnd w:id="14"/>
    </w:p>
    <w:p w14:paraId="68136B73" w14:textId="77777777" w:rsidR="00575ADF" w:rsidRPr="00ED4A83" w:rsidRDefault="00575ADF" w:rsidP="00E3517D"/>
    <w:p w14:paraId="419EDC8F" w14:textId="42E127D7" w:rsidR="00504C0B" w:rsidRPr="00ED4A83" w:rsidRDefault="00504C0B" w:rsidP="00504C0B">
      <w:pPr>
        <w:adjustRightInd w:val="0"/>
        <w:spacing w:after="240" w:line="300" w:lineRule="atLeast"/>
        <w:rPr>
          <w:sz w:val="24"/>
          <w:szCs w:val="24"/>
        </w:rPr>
      </w:pPr>
      <w:r w:rsidRPr="00ED4A83">
        <w:rPr>
          <w:sz w:val="24"/>
          <w:szCs w:val="24"/>
        </w:rPr>
        <w:t xml:space="preserve">The </w:t>
      </w:r>
      <w:r w:rsidR="006918F5">
        <w:rPr>
          <w:sz w:val="24"/>
          <w:szCs w:val="24"/>
        </w:rPr>
        <w:t>c</w:t>
      </w:r>
      <w:r w:rsidRPr="00ED4A83">
        <w:rPr>
          <w:sz w:val="24"/>
          <w:szCs w:val="24"/>
        </w:rPr>
        <w:t xml:space="preserve">hurch, in exercise of its religious and charitable purposes, has established a benevolence fund to assist persons in financial need. </w:t>
      </w:r>
      <w:r w:rsidR="00082755" w:rsidRPr="00082755">
        <w:rPr>
          <w:sz w:val="24"/>
          <w:szCs w:val="24"/>
        </w:rPr>
        <w:t xml:space="preserve">The purpose of the </w:t>
      </w:r>
      <w:r w:rsidR="00E1057E">
        <w:rPr>
          <w:sz w:val="24"/>
          <w:szCs w:val="24"/>
        </w:rPr>
        <w:t>b</w:t>
      </w:r>
      <w:r w:rsidR="00082755" w:rsidRPr="00082755">
        <w:rPr>
          <w:sz w:val="24"/>
          <w:szCs w:val="24"/>
        </w:rPr>
        <w:t xml:space="preserve">enevolence </w:t>
      </w:r>
      <w:r w:rsidR="00E1057E">
        <w:rPr>
          <w:sz w:val="24"/>
          <w:szCs w:val="24"/>
        </w:rPr>
        <w:t>m</w:t>
      </w:r>
      <w:r w:rsidR="00082755" w:rsidRPr="00082755">
        <w:rPr>
          <w:sz w:val="24"/>
          <w:szCs w:val="24"/>
        </w:rPr>
        <w:t>inistry is to demonstrate the love and compassion of Christ by helping individuals and families in need, both within the church body and, as resources allow, within the local community (Galatians 6:10; James 2:15–16).</w:t>
      </w:r>
      <w:r w:rsidR="00082755">
        <w:rPr>
          <w:sz w:val="24"/>
          <w:szCs w:val="24"/>
        </w:rPr>
        <w:t xml:space="preserve"> </w:t>
      </w:r>
      <w:r w:rsidRPr="00ED4A83">
        <w:rPr>
          <w:sz w:val="24"/>
          <w:szCs w:val="24"/>
        </w:rPr>
        <w:t xml:space="preserve">The </w:t>
      </w:r>
      <w:r w:rsidR="006918F5">
        <w:rPr>
          <w:sz w:val="24"/>
          <w:szCs w:val="24"/>
        </w:rPr>
        <w:t>c</w:t>
      </w:r>
      <w:r w:rsidRPr="00ED4A83">
        <w:rPr>
          <w:sz w:val="24"/>
          <w:szCs w:val="24"/>
        </w:rPr>
        <w:t xml:space="preserve">hurch welcomes contributions to the fund. The administration of the fund, including all disbursements, is subject to the discretion of </w:t>
      </w:r>
      <w:r w:rsidR="007F0815" w:rsidRPr="00ED4A83">
        <w:rPr>
          <w:color w:val="000000" w:themeColor="text1"/>
          <w:sz w:val="24"/>
          <w:szCs w:val="24"/>
        </w:rPr>
        <w:t xml:space="preserve">the </w:t>
      </w:r>
      <w:r w:rsidR="006077A0">
        <w:rPr>
          <w:color w:val="000000" w:themeColor="text1"/>
          <w:sz w:val="24"/>
          <w:szCs w:val="24"/>
        </w:rPr>
        <w:t>elders and d</w:t>
      </w:r>
      <w:r w:rsidR="007F0815" w:rsidRPr="00ED4A83">
        <w:rPr>
          <w:color w:val="000000" w:themeColor="text1"/>
          <w:sz w:val="24"/>
          <w:szCs w:val="24"/>
        </w:rPr>
        <w:t>eacons</w:t>
      </w:r>
      <w:r w:rsidRPr="00ED4A83">
        <w:rPr>
          <w:color w:val="000000" w:themeColor="text1"/>
          <w:sz w:val="24"/>
          <w:szCs w:val="24"/>
        </w:rPr>
        <w:t>. The</w:t>
      </w:r>
      <w:r w:rsidR="006077A0">
        <w:rPr>
          <w:color w:val="000000" w:themeColor="text1"/>
          <w:sz w:val="24"/>
          <w:szCs w:val="24"/>
        </w:rPr>
        <w:t xml:space="preserve"> elders and</w:t>
      </w:r>
      <w:r w:rsidRPr="00ED4A83">
        <w:rPr>
          <w:color w:val="000000" w:themeColor="text1"/>
          <w:sz w:val="24"/>
          <w:szCs w:val="24"/>
        </w:rPr>
        <w:t xml:space="preserve"> </w:t>
      </w:r>
      <w:r w:rsidR="006077A0">
        <w:rPr>
          <w:color w:val="000000" w:themeColor="text1"/>
          <w:sz w:val="24"/>
          <w:szCs w:val="24"/>
        </w:rPr>
        <w:t>d</w:t>
      </w:r>
      <w:r w:rsidR="00B17D80" w:rsidRPr="00ED4A83">
        <w:rPr>
          <w:color w:val="000000" w:themeColor="text1"/>
          <w:sz w:val="24"/>
          <w:szCs w:val="24"/>
        </w:rPr>
        <w:t>eacons</w:t>
      </w:r>
      <w:r w:rsidR="00945E9B" w:rsidRPr="00ED4A83">
        <w:rPr>
          <w:color w:val="000000" w:themeColor="text1"/>
          <w:sz w:val="24"/>
          <w:szCs w:val="24"/>
        </w:rPr>
        <w:t xml:space="preserve"> </w:t>
      </w:r>
      <w:r w:rsidRPr="00ED4A83">
        <w:rPr>
          <w:color w:val="000000" w:themeColor="text1"/>
          <w:sz w:val="24"/>
          <w:szCs w:val="24"/>
        </w:rPr>
        <w:t>may consider recommendations from anyone</w:t>
      </w:r>
      <w:r w:rsidR="007F0815" w:rsidRPr="00ED4A83">
        <w:rPr>
          <w:color w:val="000000" w:themeColor="text1"/>
          <w:sz w:val="24"/>
          <w:szCs w:val="24"/>
        </w:rPr>
        <w:t xml:space="preserve"> </w:t>
      </w:r>
      <w:r w:rsidR="006077A0">
        <w:rPr>
          <w:color w:val="000000" w:themeColor="text1"/>
          <w:sz w:val="24"/>
          <w:szCs w:val="24"/>
        </w:rPr>
        <w:t>but</w:t>
      </w:r>
      <w:r w:rsidR="007F0815" w:rsidRPr="00ED4A83">
        <w:rPr>
          <w:color w:val="000000" w:themeColor="text1"/>
          <w:sz w:val="24"/>
          <w:szCs w:val="24"/>
        </w:rPr>
        <w:t xml:space="preserve"> </w:t>
      </w:r>
      <w:r w:rsidR="002B3FB8" w:rsidRPr="00ED4A83">
        <w:rPr>
          <w:color w:val="000000" w:themeColor="text1"/>
          <w:sz w:val="24"/>
          <w:szCs w:val="24"/>
        </w:rPr>
        <w:t>are</w:t>
      </w:r>
      <w:r w:rsidRPr="00ED4A83">
        <w:rPr>
          <w:color w:val="000000" w:themeColor="text1"/>
          <w:sz w:val="24"/>
          <w:szCs w:val="24"/>
        </w:rPr>
        <w:t xml:space="preserve"> </w:t>
      </w:r>
      <w:r w:rsidRPr="00ED4A83">
        <w:rPr>
          <w:sz w:val="24"/>
          <w:szCs w:val="24"/>
        </w:rPr>
        <w:t xml:space="preserve">not bound in any way to honor the recommendations. Donors will not be permitted to recover a contribution because the </w:t>
      </w:r>
      <w:r w:rsidR="006077A0">
        <w:rPr>
          <w:sz w:val="24"/>
          <w:szCs w:val="24"/>
        </w:rPr>
        <w:t>e</w:t>
      </w:r>
      <w:r w:rsidR="007F0815" w:rsidRPr="00ED4A83">
        <w:rPr>
          <w:sz w:val="24"/>
          <w:szCs w:val="24"/>
        </w:rPr>
        <w:t xml:space="preserve">lders or </w:t>
      </w:r>
      <w:r w:rsidR="006077A0">
        <w:rPr>
          <w:sz w:val="24"/>
          <w:szCs w:val="24"/>
        </w:rPr>
        <w:t>d</w:t>
      </w:r>
      <w:r w:rsidR="002B3FB8" w:rsidRPr="00ED4A83">
        <w:rPr>
          <w:sz w:val="24"/>
          <w:szCs w:val="24"/>
        </w:rPr>
        <w:t>eacons</w:t>
      </w:r>
      <w:r w:rsidRPr="00ED4A83">
        <w:rPr>
          <w:sz w:val="24"/>
          <w:szCs w:val="24"/>
        </w:rPr>
        <w:t xml:space="preserve"> failed to honor the donor’s recommendation. </w:t>
      </w:r>
    </w:p>
    <w:p w14:paraId="462AF61D" w14:textId="16D1FBFE" w:rsidR="00504C0B" w:rsidRDefault="009B498C" w:rsidP="009B498C">
      <w:pPr>
        <w:tabs>
          <w:tab w:val="left" w:pos="220"/>
          <w:tab w:val="left" w:pos="720"/>
        </w:tabs>
        <w:adjustRightInd w:val="0"/>
        <w:spacing w:after="240" w:line="300" w:lineRule="atLeast"/>
        <w:contextualSpacing/>
        <w:rPr>
          <w:color w:val="000000" w:themeColor="text1"/>
          <w:sz w:val="24"/>
          <w:szCs w:val="24"/>
        </w:rPr>
      </w:pPr>
      <w:r>
        <w:rPr>
          <w:color w:val="000000" w:themeColor="text1"/>
          <w:sz w:val="24"/>
          <w:szCs w:val="24"/>
        </w:rPr>
        <w:t xml:space="preserve">To initiate a benevolence request, the individual requesting should complete a Benevolence Request Form (Exhibit E) and submit it to a deacon or elder. </w:t>
      </w:r>
    </w:p>
    <w:p w14:paraId="3D0132AE" w14:textId="77777777" w:rsidR="009B498C" w:rsidRDefault="009B498C" w:rsidP="009B498C">
      <w:pPr>
        <w:tabs>
          <w:tab w:val="left" w:pos="220"/>
          <w:tab w:val="left" w:pos="720"/>
        </w:tabs>
        <w:adjustRightInd w:val="0"/>
        <w:spacing w:after="240" w:line="300" w:lineRule="atLeast"/>
        <w:contextualSpacing/>
        <w:rPr>
          <w:color w:val="000000" w:themeColor="text1"/>
          <w:sz w:val="24"/>
          <w:szCs w:val="24"/>
        </w:rPr>
      </w:pPr>
    </w:p>
    <w:p w14:paraId="5DD6BF18" w14:textId="77777777" w:rsidR="009B498C" w:rsidRPr="009B498C" w:rsidRDefault="009B498C" w:rsidP="009B498C">
      <w:pPr>
        <w:tabs>
          <w:tab w:val="left" w:pos="220"/>
          <w:tab w:val="left" w:pos="720"/>
        </w:tabs>
        <w:adjustRightInd w:val="0"/>
        <w:spacing w:after="240" w:line="300" w:lineRule="atLeast"/>
        <w:contextualSpacing/>
        <w:rPr>
          <w:color w:val="000000" w:themeColor="text1"/>
          <w:sz w:val="24"/>
          <w:szCs w:val="24"/>
          <w:u w:val="single"/>
        </w:rPr>
      </w:pPr>
      <w:r w:rsidRPr="009B498C">
        <w:rPr>
          <w:color w:val="000000" w:themeColor="text1"/>
          <w:sz w:val="24"/>
          <w:szCs w:val="24"/>
          <w:u w:val="single"/>
        </w:rPr>
        <w:t>Eligibility</w:t>
      </w:r>
    </w:p>
    <w:p w14:paraId="64997B3F" w14:textId="77777777" w:rsidR="009B498C" w:rsidRDefault="009B498C" w:rsidP="009B498C">
      <w:pPr>
        <w:pStyle w:val="ListParagraph"/>
        <w:numPr>
          <w:ilvl w:val="0"/>
          <w:numId w:val="41"/>
        </w:numPr>
        <w:tabs>
          <w:tab w:val="left" w:pos="220"/>
          <w:tab w:val="left" w:pos="720"/>
        </w:tabs>
        <w:adjustRightInd w:val="0"/>
        <w:spacing w:after="240" w:line="300" w:lineRule="atLeast"/>
        <w:contextualSpacing/>
        <w:rPr>
          <w:color w:val="000000" w:themeColor="text1"/>
          <w:sz w:val="24"/>
          <w:szCs w:val="24"/>
        </w:rPr>
      </w:pPr>
      <w:r w:rsidRPr="009B498C">
        <w:rPr>
          <w:color w:val="000000" w:themeColor="text1"/>
          <w:sz w:val="24"/>
          <w:szCs w:val="24"/>
        </w:rPr>
        <w:t>Church Members – Priority shall be given to members of the church family who are facing financial hardship.</w:t>
      </w:r>
    </w:p>
    <w:p w14:paraId="6CD09F7D" w14:textId="77777777" w:rsidR="009B498C" w:rsidRDefault="009B498C" w:rsidP="009B498C">
      <w:pPr>
        <w:pStyle w:val="ListParagraph"/>
        <w:numPr>
          <w:ilvl w:val="0"/>
          <w:numId w:val="41"/>
        </w:numPr>
        <w:tabs>
          <w:tab w:val="left" w:pos="220"/>
          <w:tab w:val="left" w:pos="720"/>
        </w:tabs>
        <w:adjustRightInd w:val="0"/>
        <w:spacing w:after="240" w:line="300" w:lineRule="atLeast"/>
        <w:contextualSpacing/>
        <w:rPr>
          <w:color w:val="000000" w:themeColor="text1"/>
          <w:sz w:val="24"/>
          <w:szCs w:val="24"/>
        </w:rPr>
      </w:pPr>
      <w:r w:rsidRPr="009B498C">
        <w:rPr>
          <w:color w:val="000000" w:themeColor="text1"/>
          <w:sz w:val="24"/>
          <w:szCs w:val="24"/>
        </w:rPr>
        <w:t>Non-Members – Assistance to non-members may be considered on a case-by-case basis, with the goal of gospel witness and community care, and only as funds allow.</w:t>
      </w:r>
    </w:p>
    <w:p w14:paraId="53BFB077" w14:textId="63D49122" w:rsidR="009B498C" w:rsidRPr="009B498C" w:rsidRDefault="009B498C" w:rsidP="009B498C">
      <w:pPr>
        <w:pStyle w:val="ListParagraph"/>
        <w:numPr>
          <w:ilvl w:val="0"/>
          <w:numId w:val="41"/>
        </w:numPr>
        <w:tabs>
          <w:tab w:val="left" w:pos="220"/>
          <w:tab w:val="left" w:pos="720"/>
        </w:tabs>
        <w:adjustRightInd w:val="0"/>
        <w:spacing w:after="240" w:line="300" w:lineRule="atLeast"/>
        <w:contextualSpacing/>
        <w:rPr>
          <w:color w:val="000000" w:themeColor="text1"/>
          <w:sz w:val="24"/>
          <w:szCs w:val="24"/>
        </w:rPr>
      </w:pPr>
      <w:r w:rsidRPr="009B498C">
        <w:rPr>
          <w:color w:val="000000" w:themeColor="text1"/>
          <w:sz w:val="24"/>
          <w:szCs w:val="24"/>
        </w:rPr>
        <w:t>Individuals with ongoing needs may be referred to additional resources (financial counseling, community services, employment support, etc.) as appropriate.</w:t>
      </w:r>
    </w:p>
    <w:p w14:paraId="793083C8" w14:textId="77777777" w:rsidR="00504C0B" w:rsidRPr="00ED4A83" w:rsidRDefault="00504C0B" w:rsidP="00E3517D">
      <w:pPr>
        <w:pStyle w:val="Heading2"/>
        <w:rPr>
          <w:rFonts w:ascii="Times New Roman" w:hAnsi="Times New Roman" w:cs="Times New Roman"/>
          <w:sz w:val="28"/>
          <w:szCs w:val="28"/>
        </w:rPr>
      </w:pPr>
      <w:bookmarkStart w:id="15" w:name="_Toc208685603"/>
      <w:r w:rsidRPr="00ED4A83">
        <w:rPr>
          <w:rFonts w:ascii="Times New Roman" w:hAnsi="Times New Roman" w:cs="Times New Roman"/>
          <w:sz w:val="28"/>
          <w:szCs w:val="28"/>
        </w:rPr>
        <w:t>Reserve Funds</w:t>
      </w:r>
      <w:bookmarkEnd w:id="15"/>
    </w:p>
    <w:p w14:paraId="553C9A46" w14:textId="77777777" w:rsidR="00504C0B" w:rsidRPr="00ED4A83" w:rsidRDefault="00504C0B" w:rsidP="00504C0B">
      <w:pPr>
        <w:tabs>
          <w:tab w:val="left" w:pos="220"/>
          <w:tab w:val="left" w:pos="720"/>
        </w:tabs>
        <w:adjustRightInd w:val="0"/>
        <w:spacing w:after="240" w:line="300" w:lineRule="atLeast"/>
        <w:contextualSpacing/>
        <w:rPr>
          <w:color w:val="000000" w:themeColor="text1"/>
          <w:sz w:val="24"/>
          <w:szCs w:val="24"/>
        </w:rPr>
      </w:pPr>
    </w:p>
    <w:p w14:paraId="10F74AC5" w14:textId="7C68F883" w:rsidR="005D5816" w:rsidRPr="00ED4A83" w:rsidRDefault="00504C0B" w:rsidP="005D5816">
      <w:pPr>
        <w:adjustRightInd w:val="0"/>
        <w:spacing w:after="240" w:line="300" w:lineRule="atLeast"/>
        <w:rPr>
          <w:color w:val="000000" w:themeColor="text1"/>
          <w:sz w:val="24"/>
          <w:szCs w:val="24"/>
        </w:rPr>
      </w:pPr>
      <w:r w:rsidRPr="00ED4A83">
        <w:rPr>
          <w:color w:val="000000" w:themeColor="text1"/>
          <w:sz w:val="24"/>
          <w:szCs w:val="24"/>
        </w:rPr>
        <w:t xml:space="preserve">The </w:t>
      </w:r>
      <w:r w:rsidR="00B62E5B" w:rsidRPr="00ED4A83">
        <w:rPr>
          <w:color w:val="000000" w:themeColor="text1"/>
          <w:sz w:val="24"/>
          <w:szCs w:val="24"/>
        </w:rPr>
        <w:t>Church</w:t>
      </w:r>
      <w:r w:rsidRPr="00ED4A83">
        <w:rPr>
          <w:color w:val="000000" w:themeColor="text1"/>
          <w:sz w:val="24"/>
          <w:szCs w:val="24"/>
        </w:rPr>
        <w:t xml:space="preserve"> will maintain </w:t>
      </w:r>
      <w:r w:rsidR="006B7CD0" w:rsidRPr="00ED4A83">
        <w:rPr>
          <w:color w:val="000000" w:themeColor="text1"/>
          <w:sz w:val="24"/>
          <w:szCs w:val="24"/>
        </w:rPr>
        <w:t>90 days cash</w:t>
      </w:r>
      <w:r w:rsidRPr="00ED4A83">
        <w:rPr>
          <w:color w:val="000000" w:themeColor="text1"/>
          <w:sz w:val="24"/>
          <w:szCs w:val="24"/>
        </w:rPr>
        <w:t xml:space="preserve"> </w:t>
      </w:r>
      <w:r w:rsidR="007237BA" w:rsidRPr="00ED4A83">
        <w:rPr>
          <w:color w:val="000000" w:themeColor="text1"/>
          <w:sz w:val="24"/>
          <w:szCs w:val="24"/>
        </w:rPr>
        <w:t xml:space="preserve">on hand </w:t>
      </w:r>
      <w:r w:rsidR="00D00521" w:rsidRPr="00ED4A83">
        <w:rPr>
          <w:color w:val="000000" w:themeColor="text1"/>
          <w:sz w:val="24"/>
          <w:szCs w:val="24"/>
        </w:rPr>
        <w:t xml:space="preserve">in </w:t>
      </w:r>
      <w:r w:rsidRPr="00ED4A83">
        <w:rPr>
          <w:color w:val="000000" w:themeColor="text1"/>
          <w:sz w:val="24"/>
          <w:szCs w:val="24"/>
        </w:rPr>
        <w:t>reserve funds to be used in the case of emergency or temporary budget shortfall.</w:t>
      </w:r>
      <w:r w:rsidR="006F6B9B" w:rsidRPr="00ED4A83">
        <w:rPr>
          <w:color w:val="000000" w:themeColor="text1"/>
          <w:sz w:val="24"/>
          <w:szCs w:val="24"/>
        </w:rPr>
        <w:t xml:space="preserve"> The reserve fund should be maintained within a restricted </w:t>
      </w:r>
      <w:r w:rsidR="006F6B9B" w:rsidRPr="00ED4A83">
        <w:rPr>
          <w:color w:val="000000" w:themeColor="text1"/>
          <w:sz w:val="24"/>
          <w:szCs w:val="24"/>
        </w:rPr>
        <w:lastRenderedPageBreak/>
        <w:t>cash account on the Statement of Financial Position, otherwise known as the Balance Sheet.</w:t>
      </w:r>
      <w:r w:rsidRPr="00ED4A83">
        <w:rPr>
          <w:color w:val="000000" w:themeColor="text1"/>
          <w:sz w:val="24"/>
          <w:szCs w:val="24"/>
        </w:rPr>
        <w:t xml:space="preserve"> </w:t>
      </w:r>
      <w:r w:rsidR="006F6B9B" w:rsidRPr="00ED4A83">
        <w:rPr>
          <w:color w:val="000000" w:themeColor="text1"/>
          <w:sz w:val="24"/>
          <w:szCs w:val="24"/>
        </w:rPr>
        <w:t>If</w:t>
      </w:r>
      <w:r w:rsidRPr="00ED4A83">
        <w:rPr>
          <w:color w:val="000000" w:themeColor="text1"/>
          <w:sz w:val="24"/>
          <w:szCs w:val="24"/>
        </w:rPr>
        <w:t xml:space="preserve"> the reserve fund falls below this minimum, the </w:t>
      </w:r>
      <w:r w:rsidR="00D00521" w:rsidRPr="00ED4A83">
        <w:rPr>
          <w:color w:val="000000" w:themeColor="text1"/>
          <w:sz w:val="24"/>
          <w:szCs w:val="24"/>
        </w:rPr>
        <w:t>B</w:t>
      </w:r>
      <w:r w:rsidR="007655BA" w:rsidRPr="00ED4A83">
        <w:rPr>
          <w:color w:val="000000" w:themeColor="text1"/>
          <w:sz w:val="24"/>
          <w:szCs w:val="24"/>
        </w:rPr>
        <w:t xml:space="preserve">udget </w:t>
      </w:r>
      <w:r w:rsidR="00D00521" w:rsidRPr="00ED4A83">
        <w:rPr>
          <w:color w:val="000000" w:themeColor="text1"/>
          <w:sz w:val="24"/>
          <w:szCs w:val="24"/>
        </w:rPr>
        <w:t>&amp;</w:t>
      </w:r>
      <w:r w:rsidR="007655BA" w:rsidRPr="00ED4A83">
        <w:rPr>
          <w:color w:val="000000" w:themeColor="text1"/>
          <w:sz w:val="24"/>
          <w:szCs w:val="24"/>
        </w:rPr>
        <w:t xml:space="preserve"> </w:t>
      </w:r>
      <w:r w:rsidR="00D00521" w:rsidRPr="00ED4A83">
        <w:rPr>
          <w:color w:val="000000" w:themeColor="text1"/>
          <w:sz w:val="24"/>
          <w:szCs w:val="24"/>
        </w:rPr>
        <w:t>F</w:t>
      </w:r>
      <w:r w:rsidR="007655BA" w:rsidRPr="00ED4A83">
        <w:rPr>
          <w:color w:val="000000" w:themeColor="text1"/>
          <w:sz w:val="24"/>
          <w:szCs w:val="24"/>
        </w:rPr>
        <w:t xml:space="preserve">inance </w:t>
      </w:r>
      <w:r w:rsidR="00D00521" w:rsidRPr="00ED4A83">
        <w:rPr>
          <w:color w:val="000000" w:themeColor="text1"/>
          <w:sz w:val="24"/>
          <w:szCs w:val="24"/>
        </w:rPr>
        <w:t>T</w:t>
      </w:r>
      <w:r w:rsidR="007655BA" w:rsidRPr="00ED4A83">
        <w:rPr>
          <w:color w:val="000000" w:themeColor="text1"/>
          <w:sz w:val="24"/>
          <w:szCs w:val="24"/>
        </w:rPr>
        <w:t xml:space="preserve">eam </w:t>
      </w:r>
      <w:r w:rsidRPr="00ED4A83">
        <w:rPr>
          <w:color w:val="000000" w:themeColor="text1"/>
          <w:sz w:val="24"/>
          <w:szCs w:val="24"/>
        </w:rPr>
        <w:t xml:space="preserve">shall immediately </w:t>
      </w:r>
      <w:r w:rsidR="006F6B9B" w:rsidRPr="00ED4A83">
        <w:rPr>
          <w:color w:val="000000" w:themeColor="text1"/>
          <w:sz w:val="24"/>
          <w:szCs w:val="24"/>
        </w:rPr>
        <w:t xml:space="preserve">notify the Elders and </w:t>
      </w:r>
      <w:r w:rsidRPr="00ED4A83">
        <w:rPr>
          <w:color w:val="000000" w:themeColor="text1"/>
          <w:sz w:val="24"/>
          <w:szCs w:val="24"/>
        </w:rPr>
        <w:t>establish a plan to replenish the reserve funds within a reasonable amount of time.</w:t>
      </w:r>
      <w:r w:rsidR="00693773" w:rsidRPr="00ED4A83">
        <w:rPr>
          <w:color w:val="000000" w:themeColor="text1"/>
          <w:sz w:val="24"/>
          <w:szCs w:val="24"/>
        </w:rPr>
        <w:t xml:space="preserve">  </w:t>
      </w:r>
    </w:p>
    <w:p w14:paraId="79FC2B26" w14:textId="77777777" w:rsidR="005D5816" w:rsidRPr="00ED4A83" w:rsidRDefault="00693773" w:rsidP="00EA43A6">
      <w:pPr>
        <w:pStyle w:val="Heading2"/>
        <w:rPr>
          <w:rFonts w:ascii="Times New Roman" w:hAnsi="Times New Roman" w:cs="Times New Roman"/>
        </w:rPr>
      </w:pPr>
      <w:bookmarkStart w:id="16" w:name="_Toc208685604"/>
      <w:r w:rsidRPr="00ED4A83">
        <w:rPr>
          <w:rFonts w:ascii="Times New Roman" w:hAnsi="Times New Roman" w:cs="Times New Roman"/>
          <w:sz w:val="28"/>
          <w:szCs w:val="28"/>
        </w:rPr>
        <w:t xml:space="preserve">Future </w:t>
      </w:r>
      <w:r w:rsidR="00C73CF0" w:rsidRPr="00ED4A83">
        <w:rPr>
          <w:rFonts w:ascii="Times New Roman" w:hAnsi="Times New Roman" w:cs="Times New Roman"/>
          <w:sz w:val="28"/>
          <w:szCs w:val="28"/>
        </w:rPr>
        <w:t>Building</w:t>
      </w:r>
      <w:r w:rsidR="005D5816" w:rsidRPr="00ED4A83">
        <w:rPr>
          <w:rFonts w:ascii="Times New Roman" w:hAnsi="Times New Roman" w:cs="Times New Roman"/>
          <w:sz w:val="28"/>
          <w:szCs w:val="28"/>
        </w:rPr>
        <w:t xml:space="preserve"> Fund</w:t>
      </w:r>
      <w:bookmarkEnd w:id="16"/>
    </w:p>
    <w:p w14:paraId="00A2ADB5" w14:textId="77777777" w:rsidR="00575ADF" w:rsidRPr="00ED4A83" w:rsidRDefault="00575ADF" w:rsidP="00E3517D"/>
    <w:p w14:paraId="45B57614" w14:textId="268AE3F9" w:rsidR="00575ADF" w:rsidRPr="00ED4A83" w:rsidRDefault="005D5816" w:rsidP="00575ADF">
      <w:pPr>
        <w:adjustRightInd w:val="0"/>
        <w:spacing w:after="240" w:line="300" w:lineRule="atLeast"/>
        <w:rPr>
          <w:sz w:val="24"/>
          <w:szCs w:val="24"/>
        </w:rPr>
      </w:pPr>
      <w:r w:rsidRPr="00ED4A83">
        <w:rPr>
          <w:sz w:val="24"/>
          <w:szCs w:val="24"/>
        </w:rPr>
        <w:t xml:space="preserve">The </w:t>
      </w:r>
      <w:r w:rsidR="0088101B" w:rsidRPr="00ED4A83">
        <w:rPr>
          <w:sz w:val="24"/>
          <w:szCs w:val="24"/>
        </w:rPr>
        <w:t>C</w:t>
      </w:r>
      <w:r w:rsidRPr="00ED4A83">
        <w:rPr>
          <w:sz w:val="24"/>
          <w:szCs w:val="24"/>
        </w:rPr>
        <w:t xml:space="preserve">hurch, in exercise of its religious purposes, has established a </w:t>
      </w:r>
      <w:r w:rsidR="00C85E15" w:rsidRPr="00ED4A83">
        <w:rPr>
          <w:sz w:val="24"/>
          <w:szCs w:val="24"/>
        </w:rPr>
        <w:t>building</w:t>
      </w:r>
      <w:r w:rsidRPr="00ED4A83">
        <w:rPr>
          <w:sz w:val="24"/>
          <w:szCs w:val="24"/>
        </w:rPr>
        <w:t xml:space="preserve"> fund to provide for the future needs of the </w:t>
      </w:r>
      <w:r w:rsidR="0088101B" w:rsidRPr="00ED4A83">
        <w:rPr>
          <w:sz w:val="24"/>
          <w:szCs w:val="24"/>
        </w:rPr>
        <w:t>C</w:t>
      </w:r>
      <w:r w:rsidRPr="00ED4A83">
        <w:rPr>
          <w:sz w:val="24"/>
          <w:szCs w:val="24"/>
        </w:rPr>
        <w:t xml:space="preserve">hurch for, expansion, or construction of facilities for the </w:t>
      </w:r>
      <w:r w:rsidR="00B62E5B" w:rsidRPr="00ED4A83">
        <w:rPr>
          <w:sz w:val="24"/>
          <w:szCs w:val="24"/>
        </w:rPr>
        <w:t>Church</w:t>
      </w:r>
      <w:r w:rsidRPr="00ED4A83">
        <w:rPr>
          <w:sz w:val="24"/>
          <w:szCs w:val="24"/>
        </w:rPr>
        <w:t xml:space="preserve">. The </w:t>
      </w:r>
      <w:r w:rsidR="0088101B" w:rsidRPr="00ED4A83">
        <w:rPr>
          <w:sz w:val="24"/>
          <w:szCs w:val="24"/>
        </w:rPr>
        <w:t>C</w:t>
      </w:r>
      <w:r w:rsidRPr="00ED4A83">
        <w:rPr>
          <w:sz w:val="24"/>
          <w:szCs w:val="24"/>
        </w:rPr>
        <w:t xml:space="preserve">hurch welcomes contributions to the fund. The administration of the fund, including all disbursements, is subject to the </w:t>
      </w:r>
      <w:r w:rsidR="00C85E15" w:rsidRPr="00ED4A83">
        <w:rPr>
          <w:sz w:val="24"/>
          <w:szCs w:val="24"/>
        </w:rPr>
        <w:t xml:space="preserve">approval of the </w:t>
      </w:r>
      <w:r w:rsidR="006F6B9B" w:rsidRPr="00ED4A83">
        <w:rPr>
          <w:sz w:val="24"/>
          <w:szCs w:val="24"/>
        </w:rPr>
        <w:t>Elders</w:t>
      </w:r>
      <w:r w:rsidR="00256A8E" w:rsidRPr="00ED4A83">
        <w:rPr>
          <w:sz w:val="24"/>
          <w:szCs w:val="24"/>
        </w:rPr>
        <w:t>.</w:t>
      </w:r>
      <w:r w:rsidR="00142069" w:rsidRPr="00ED4A83">
        <w:rPr>
          <w:sz w:val="24"/>
          <w:szCs w:val="24"/>
        </w:rPr>
        <w:t xml:space="preserve"> </w:t>
      </w:r>
      <w:r w:rsidRPr="00ED4A83">
        <w:rPr>
          <w:sz w:val="24"/>
          <w:szCs w:val="24"/>
        </w:rPr>
        <w:t xml:space="preserve">The </w:t>
      </w:r>
      <w:r w:rsidR="00B62E5B" w:rsidRPr="00ED4A83">
        <w:rPr>
          <w:sz w:val="24"/>
          <w:szCs w:val="24"/>
        </w:rPr>
        <w:t>Church</w:t>
      </w:r>
      <w:r w:rsidRPr="00ED4A83">
        <w:rPr>
          <w:sz w:val="24"/>
          <w:szCs w:val="24"/>
        </w:rPr>
        <w:t xml:space="preserve"> recognizes that planning for future needs is a practice of good stewardship and has established this fund as an ongoing fund. </w:t>
      </w:r>
    </w:p>
    <w:p w14:paraId="21D66425" w14:textId="77777777" w:rsidR="00F20910" w:rsidRPr="00ED4A83" w:rsidRDefault="00F20910" w:rsidP="00F20910">
      <w:pPr>
        <w:pStyle w:val="Heading2"/>
        <w:rPr>
          <w:rFonts w:ascii="Times New Roman" w:hAnsi="Times New Roman" w:cs="Times New Roman"/>
          <w:sz w:val="28"/>
          <w:szCs w:val="28"/>
        </w:rPr>
      </w:pPr>
      <w:bookmarkStart w:id="17" w:name="_Toc208685605"/>
      <w:r w:rsidRPr="00ED4A83">
        <w:rPr>
          <w:rFonts w:ascii="Times New Roman" w:hAnsi="Times New Roman" w:cs="Times New Roman"/>
          <w:sz w:val="28"/>
          <w:szCs w:val="28"/>
        </w:rPr>
        <w:t>Missions Giving</w:t>
      </w:r>
      <w:bookmarkEnd w:id="17"/>
    </w:p>
    <w:p w14:paraId="38CCB144" w14:textId="77777777" w:rsidR="00F20910" w:rsidRPr="00ED4A83" w:rsidRDefault="00F20910" w:rsidP="00F20910"/>
    <w:p w14:paraId="70B8498E" w14:textId="72E1426F" w:rsidR="00142069" w:rsidRPr="00ED4A83" w:rsidRDefault="00F20910" w:rsidP="00575ADF">
      <w:pPr>
        <w:adjustRightInd w:val="0"/>
        <w:spacing w:after="240" w:line="300" w:lineRule="atLeast"/>
        <w:rPr>
          <w:sz w:val="24"/>
          <w:szCs w:val="24"/>
        </w:rPr>
      </w:pPr>
      <w:r w:rsidRPr="00ED4A83">
        <w:rPr>
          <w:rFonts w:eastAsiaTheme="minorHAnsi"/>
          <w:sz w:val="24"/>
          <w:szCs w:val="24"/>
        </w:rPr>
        <w:t xml:space="preserve">The </w:t>
      </w:r>
      <w:r w:rsidR="009B498C">
        <w:rPr>
          <w:rFonts w:eastAsiaTheme="minorHAnsi"/>
          <w:sz w:val="24"/>
          <w:szCs w:val="24"/>
        </w:rPr>
        <w:t>c</w:t>
      </w:r>
      <w:r w:rsidRPr="00ED4A83">
        <w:rPr>
          <w:rFonts w:eastAsiaTheme="minorHAnsi"/>
          <w:sz w:val="24"/>
          <w:szCs w:val="24"/>
        </w:rPr>
        <w:t xml:space="preserve">hurch is called to participate in God’s mission of making disciples of all nations (Matthew 28:18–20). Throughout Scripture, God’s people are commanded to proclaim His name among the nations (Psalm 96:3; Isaiah 49:6). In the New Testament, the early church supported and sent out missionaries, such as Paul and Barnabas, through prayer and financial gifts (Acts 13:2–3; Philippians 4:15–16). Giving to missions reflects obedience to Christ’s Great Commission, love for the lost, and partnership in the advancement of the gospel. When the </w:t>
      </w:r>
      <w:r w:rsidR="009B498C">
        <w:rPr>
          <w:rFonts w:eastAsiaTheme="minorHAnsi"/>
          <w:sz w:val="24"/>
          <w:szCs w:val="24"/>
        </w:rPr>
        <w:t>C</w:t>
      </w:r>
      <w:r w:rsidRPr="00ED4A83">
        <w:rPr>
          <w:rFonts w:eastAsiaTheme="minorHAnsi"/>
          <w:sz w:val="24"/>
          <w:szCs w:val="24"/>
        </w:rPr>
        <w:t xml:space="preserve">hurch contributes to missions, it extends God’s kingdom beyond its local congregation, following the pattern of generosity and sacrifice modeled by the early believers. </w:t>
      </w:r>
      <w:r w:rsidRPr="00ED4A83">
        <w:rPr>
          <w:sz w:val="24"/>
          <w:szCs w:val="24"/>
        </w:rPr>
        <w:t xml:space="preserve">The </w:t>
      </w:r>
      <w:r w:rsidR="009B498C">
        <w:rPr>
          <w:sz w:val="24"/>
          <w:szCs w:val="24"/>
        </w:rPr>
        <w:t>e</w:t>
      </w:r>
      <w:r w:rsidRPr="00ED4A83">
        <w:rPr>
          <w:sz w:val="24"/>
          <w:szCs w:val="24"/>
        </w:rPr>
        <w:t xml:space="preserve">lders will assess, as part of the annual budgeting process, what the appropriate mission giving percentage is for each year. The </w:t>
      </w:r>
      <w:r w:rsidR="009B498C">
        <w:rPr>
          <w:sz w:val="24"/>
          <w:szCs w:val="24"/>
        </w:rPr>
        <w:t>c</w:t>
      </w:r>
      <w:r w:rsidRPr="00ED4A83">
        <w:rPr>
          <w:sz w:val="24"/>
          <w:szCs w:val="24"/>
        </w:rPr>
        <w:t xml:space="preserve">hurch directly and indirectly supports individual missionaries and various missionary organizations. Additionally, as a Southern Baptist church, Celebration accepts the national, state, and associational special mission offerings promoted by the Southern Baptist Convention, and the Colorado Baptist Convention. </w:t>
      </w:r>
    </w:p>
    <w:p w14:paraId="6D459346" w14:textId="77777777" w:rsidR="00C409B5" w:rsidRPr="00ED4A83" w:rsidRDefault="00D94B36" w:rsidP="00E3517D">
      <w:pPr>
        <w:pStyle w:val="Heading1"/>
        <w:ind w:left="0"/>
      </w:pPr>
      <w:bookmarkStart w:id="18" w:name="_Toc208685606"/>
      <w:r w:rsidRPr="00ED4A83">
        <w:t>HANDLING OF DISBURSEMENTS</w:t>
      </w:r>
      <w:bookmarkEnd w:id="18"/>
    </w:p>
    <w:p w14:paraId="4910F8D2" w14:textId="77777777" w:rsidR="00575ADF" w:rsidRPr="00ED4A83" w:rsidRDefault="00575ADF" w:rsidP="00EA43A6">
      <w:pPr>
        <w:pStyle w:val="Heading2"/>
        <w:rPr>
          <w:rFonts w:ascii="Times New Roman" w:hAnsi="Times New Roman" w:cs="Times New Roman"/>
        </w:rPr>
      </w:pPr>
    </w:p>
    <w:p w14:paraId="212FD4E6" w14:textId="6AE407ED" w:rsidR="00C409B5" w:rsidRPr="00ED4A83" w:rsidRDefault="00D94B36" w:rsidP="00575ADF">
      <w:pPr>
        <w:pStyle w:val="Heading2"/>
        <w:spacing w:before="0"/>
        <w:rPr>
          <w:rFonts w:ascii="Times New Roman" w:hAnsi="Times New Roman" w:cs="Times New Roman"/>
          <w:sz w:val="28"/>
          <w:szCs w:val="28"/>
        </w:rPr>
      </w:pPr>
      <w:bookmarkStart w:id="19" w:name="_Toc208685607"/>
      <w:r w:rsidRPr="00ED4A83">
        <w:rPr>
          <w:rFonts w:ascii="Times New Roman" w:hAnsi="Times New Roman" w:cs="Times New Roman"/>
          <w:sz w:val="28"/>
          <w:szCs w:val="28"/>
        </w:rPr>
        <w:t>Cash Disbursements</w:t>
      </w:r>
      <w:bookmarkEnd w:id="19"/>
    </w:p>
    <w:p w14:paraId="5FE67821" w14:textId="77777777" w:rsidR="00575ADF" w:rsidRPr="00ED4A83" w:rsidRDefault="00575ADF" w:rsidP="00E3517D"/>
    <w:p w14:paraId="430747C2" w14:textId="4135494F" w:rsidR="00C409B5" w:rsidRPr="00ED4A83" w:rsidRDefault="00D94B36" w:rsidP="00E3517D">
      <w:pPr>
        <w:pStyle w:val="BodyText"/>
        <w:spacing w:line="276" w:lineRule="auto"/>
        <w:ind w:right="149"/>
      </w:pPr>
      <w:r w:rsidRPr="00ED4A83">
        <w:t xml:space="preserve">It is important that all cash disbursements are </w:t>
      </w:r>
      <w:r w:rsidR="0066230F" w:rsidRPr="00ED4A83">
        <w:t>process</w:t>
      </w:r>
      <w:r w:rsidR="00975E02" w:rsidRPr="00ED4A83">
        <w:t>ed</w:t>
      </w:r>
      <w:r w:rsidR="0066230F" w:rsidRPr="00ED4A83">
        <w:t xml:space="preserve"> in a structured, transparent, and repeatable manner such that all payments made are done </w:t>
      </w:r>
      <w:r w:rsidR="00FA659E" w:rsidRPr="00ED4A83">
        <w:t xml:space="preserve">so </w:t>
      </w:r>
      <w:r w:rsidR="0066230F" w:rsidRPr="00ED4A83">
        <w:t xml:space="preserve">with integrity </w:t>
      </w:r>
      <w:r w:rsidR="00975E02" w:rsidRPr="00ED4A83">
        <w:t xml:space="preserve">and </w:t>
      </w:r>
      <w:r w:rsidR="00FA659E" w:rsidRPr="00ED4A83">
        <w:t xml:space="preserve">are </w:t>
      </w:r>
      <w:r w:rsidR="0066230F" w:rsidRPr="00ED4A83">
        <w:t>above reproach</w:t>
      </w:r>
      <w:r w:rsidRPr="00ED4A83">
        <w:t>. Therefore, the following principles will apply:</w:t>
      </w:r>
    </w:p>
    <w:p w14:paraId="58817B4A" w14:textId="1737936F" w:rsidR="00E55481" w:rsidRPr="00ED4A83" w:rsidRDefault="00E55481" w:rsidP="00E55481">
      <w:pPr>
        <w:pStyle w:val="ListParagraph"/>
        <w:numPr>
          <w:ilvl w:val="0"/>
          <w:numId w:val="5"/>
        </w:numPr>
        <w:tabs>
          <w:tab w:val="left" w:pos="820"/>
          <w:tab w:val="left" w:pos="821"/>
        </w:tabs>
        <w:spacing w:line="293" w:lineRule="exact"/>
        <w:rPr>
          <w:sz w:val="24"/>
        </w:rPr>
      </w:pPr>
      <w:r w:rsidRPr="00ED4A83">
        <w:rPr>
          <w:sz w:val="24"/>
        </w:rPr>
        <w:t xml:space="preserve">Cash disbursements may only be made by the </w:t>
      </w:r>
      <w:r w:rsidR="009B498C">
        <w:rPr>
          <w:sz w:val="24"/>
        </w:rPr>
        <w:t>c</w:t>
      </w:r>
      <w:r w:rsidRPr="00ED4A83">
        <w:rPr>
          <w:sz w:val="24"/>
        </w:rPr>
        <w:t xml:space="preserve">hurch Treasurer or the </w:t>
      </w:r>
      <w:r w:rsidR="009B498C">
        <w:rPr>
          <w:sz w:val="24"/>
        </w:rPr>
        <w:t>c</w:t>
      </w:r>
      <w:r w:rsidRPr="00ED4A83">
        <w:rPr>
          <w:sz w:val="24"/>
        </w:rPr>
        <w:t xml:space="preserve">hurch’s accounting firm. </w:t>
      </w:r>
    </w:p>
    <w:p w14:paraId="14F89243" w14:textId="2D70B94D" w:rsidR="0066230F" w:rsidRPr="00ED4A83" w:rsidRDefault="00D94B36" w:rsidP="00E55481">
      <w:pPr>
        <w:pStyle w:val="ListParagraph"/>
        <w:numPr>
          <w:ilvl w:val="0"/>
          <w:numId w:val="5"/>
        </w:numPr>
        <w:tabs>
          <w:tab w:val="left" w:pos="820"/>
          <w:tab w:val="left" w:pos="821"/>
        </w:tabs>
        <w:spacing w:line="293" w:lineRule="exact"/>
        <w:rPr>
          <w:sz w:val="24"/>
        </w:rPr>
      </w:pPr>
      <w:r w:rsidRPr="00ED4A83">
        <w:rPr>
          <w:sz w:val="24"/>
        </w:rPr>
        <w:t xml:space="preserve">All </w:t>
      </w:r>
      <w:r w:rsidR="0066230F" w:rsidRPr="00ED4A83">
        <w:rPr>
          <w:sz w:val="24"/>
        </w:rPr>
        <w:t>requests for payments must be supported by an invoice or receipt and should be</w:t>
      </w:r>
      <w:r w:rsidRPr="00ED4A83">
        <w:rPr>
          <w:sz w:val="24"/>
        </w:rPr>
        <w:t xml:space="preserve"> paid in a timely</w:t>
      </w:r>
      <w:r w:rsidRPr="00ED4A83">
        <w:rPr>
          <w:spacing w:val="-12"/>
          <w:sz w:val="24"/>
        </w:rPr>
        <w:t xml:space="preserve"> </w:t>
      </w:r>
      <w:r w:rsidRPr="00ED4A83">
        <w:rPr>
          <w:sz w:val="24"/>
        </w:rPr>
        <w:t>manner.</w:t>
      </w:r>
    </w:p>
    <w:p w14:paraId="2606C9AC" w14:textId="13329565" w:rsidR="00C409B5" w:rsidRPr="00ED4A83" w:rsidRDefault="00D94B36" w:rsidP="00E8774A">
      <w:pPr>
        <w:pStyle w:val="ListParagraph"/>
        <w:numPr>
          <w:ilvl w:val="0"/>
          <w:numId w:val="5"/>
        </w:numPr>
        <w:tabs>
          <w:tab w:val="left" w:pos="820"/>
          <w:tab w:val="left" w:pos="821"/>
        </w:tabs>
        <w:spacing w:line="293" w:lineRule="exact"/>
        <w:rPr>
          <w:sz w:val="24"/>
        </w:rPr>
      </w:pPr>
      <w:r w:rsidRPr="00ED4A83">
        <w:rPr>
          <w:sz w:val="24"/>
        </w:rPr>
        <w:t xml:space="preserve">There should be no “signed” blank checks at </w:t>
      </w:r>
      <w:r w:rsidR="0088101B" w:rsidRPr="00ED4A83">
        <w:rPr>
          <w:sz w:val="24"/>
        </w:rPr>
        <w:t>any</w:t>
      </w:r>
      <w:r w:rsidR="0088101B" w:rsidRPr="00ED4A83">
        <w:rPr>
          <w:spacing w:val="-15"/>
          <w:sz w:val="24"/>
        </w:rPr>
        <w:t xml:space="preserve"> time</w:t>
      </w:r>
      <w:r w:rsidRPr="00ED4A83">
        <w:rPr>
          <w:sz w:val="24"/>
        </w:rPr>
        <w:t>.</w:t>
      </w:r>
    </w:p>
    <w:p w14:paraId="6D738BFF" w14:textId="781136FE" w:rsidR="00C409B5" w:rsidRPr="00ED4A83" w:rsidRDefault="00D94B36" w:rsidP="00E8774A">
      <w:pPr>
        <w:pStyle w:val="ListParagraph"/>
        <w:numPr>
          <w:ilvl w:val="0"/>
          <w:numId w:val="5"/>
        </w:numPr>
        <w:tabs>
          <w:tab w:val="left" w:pos="820"/>
          <w:tab w:val="left" w:pos="821"/>
        </w:tabs>
        <w:spacing w:line="293" w:lineRule="exact"/>
        <w:rPr>
          <w:sz w:val="24"/>
        </w:rPr>
      </w:pPr>
      <w:r w:rsidRPr="00ED4A83">
        <w:rPr>
          <w:sz w:val="24"/>
        </w:rPr>
        <w:t>All requests for payment</w:t>
      </w:r>
      <w:r w:rsidR="00FD3B59" w:rsidRPr="00ED4A83">
        <w:rPr>
          <w:sz w:val="24"/>
        </w:rPr>
        <w:t xml:space="preserve"> and invoices</w:t>
      </w:r>
      <w:r w:rsidRPr="00ED4A83">
        <w:rPr>
          <w:sz w:val="24"/>
        </w:rPr>
        <w:t xml:space="preserve"> will be kept </w:t>
      </w:r>
      <w:r w:rsidR="00FD3B59" w:rsidRPr="00ED4A83">
        <w:rPr>
          <w:sz w:val="24"/>
        </w:rPr>
        <w:t>on</w:t>
      </w:r>
      <w:r w:rsidR="00E55481" w:rsidRPr="00ED4A83">
        <w:rPr>
          <w:sz w:val="24"/>
        </w:rPr>
        <w:t xml:space="preserve"> digital</w:t>
      </w:r>
      <w:r w:rsidR="00FD3B59" w:rsidRPr="00ED4A83">
        <w:rPr>
          <w:sz w:val="24"/>
        </w:rPr>
        <w:t xml:space="preserve"> file</w:t>
      </w:r>
      <w:r w:rsidRPr="00ED4A83">
        <w:rPr>
          <w:sz w:val="24"/>
        </w:rPr>
        <w:t>.</w:t>
      </w:r>
    </w:p>
    <w:p w14:paraId="04CE9E8A" w14:textId="1699F6CC" w:rsidR="00C409B5" w:rsidRPr="00ED4A83" w:rsidRDefault="00A44F6D" w:rsidP="00E8774A">
      <w:pPr>
        <w:pStyle w:val="ListParagraph"/>
        <w:numPr>
          <w:ilvl w:val="0"/>
          <w:numId w:val="5"/>
        </w:numPr>
        <w:tabs>
          <w:tab w:val="left" w:pos="821"/>
        </w:tabs>
        <w:ind w:right="117"/>
        <w:rPr>
          <w:sz w:val="24"/>
        </w:rPr>
      </w:pPr>
      <w:r w:rsidRPr="00ED4A83">
        <w:rPr>
          <w:sz w:val="24"/>
        </w:rPr>
        <w:t>Treasurer</w:t>
      </w:r>
      <w:r w:rsidR="00D94B36" w:rsidRPr="00ED4A83">
        <w:rPr>
          <w:sz w:val="24"/>
        </w:rPr>
        <w:t xml:space="preserve"> will assemble bills and supporting documentation along with a </w:t>
      </w:r>
      <w:r w:rsidR="00391835" w:rsidRPr="00ED4A83">
        <w:rPr>
          <w:color w:val="000000" w:themeColor="text1"/>
          <w:sz w:val="24"/>
        </w:rPr>
        <w:t xml:space="preserve">Celebration </w:t>
      </w:r>
      <w:r w:rsidR="00B62E5B" w:rsidRPr="00ED4A83">
        <w:rPr>
          <w:color w:val="000000" w:themeColor="text1"/>
          <w:sz w:val="24"/>
        </w:rPr>
        <w:t>Church</w:t>
      </w:r>
      <w:r w:rsidR="00391835" w:rsidRPr="00ED4A83">
        <w:rPr>
          <w:color w:val="000000" w:themeColor="text1"/>
          <w:sz w:val="24"/>
        </w:rPr>
        <w:t xml:space="preserve"> Member Expense Report</w:t>
      </w:r>
      <w:r w:rsidR="00D94B36" w:rsidRPr="00ED4A83">
        <w:rPr>
          <w:color w:val="000000" w:themeColor="text1"/>
          <w:sz w:val="24"/>
        </w:rPr>
        <w:t xml:space="preserve"> </w:t>
      </w:r>
      <w:r w:rsidR="00D94B36" w:rsidRPr="00ED4A83">
        <w:rPr>
          <w:sz w:val="24"/>
        </w:rPr>
        <w:t>(Exhibit B) and submit them to the person(s) responsible for approving such</w:t>
      </w:r>
      <w:r w:rsidR="00D94B36" w:rsidRPr="00ED4A83">
        <w:rPr>
          <w:spacing w:val="-6"/>
          <w:sz w:val="24"/>
        </w:rPr>
        <w:t xml:space="preserve"> </w:t>
      </w:r>
      <w:r w:rsidR="00D94B36" w:rsidRPr="00ED4A83">
        <w:rPr>
          <w:sz w:val="24"/>
        </w:rPr>
        <w:t>payments.</w:t>
      </w:r>
    </w:p>
    <w:p w14:paraId="05A4D300" w14:textId="28EDFFB4" w:rsidR="00C409B5" w:rsidRPr="00ED4A83" w:rsidRDefault="00D94B36" w:rsidP="00E8774A">
      <w:pPr>
        <w:pStyle w:val="ListParagraph"/>
        <w:numPr>
          <w:ilvl w:val="0"/>
          <w:numId w:val="5"/>
        </w:numPr>
        <w:tabs>
          <w:tab w:val="left" w:pos="821"/>
        </w:tabs>
        <w:spacing w:before="3"/>
        <w:ind w:right="120"/>
        <w:rPr>
          <w:color w:val="000000" w:themeColor="text1"/>
          <w:sz w:val="24"/>
        </w:rPr>
      </w:pPr>
      <w:r w:rsidRPr="00ED4A83">
        <w:rPr>
          <w:sz w:val="24"/>
        </w:rPr>
        <w:t>Recurring expenditures, such as utility bills, payroll</w:t>
      </w:r>
      <w:r w:rsidRPr="00ED4A83">
        <w:rPr>
          <w:color w:val="000000" w:themeColor="text1"/>
          <w:sz w:val="24"/>
        </w:rPr>
        <w:t xml:space="preserve">, </w:t>
      </w:r>
      <w:r w:rsidR="00693773" w:rsidRPr="00ED4A83">
        <w:rPr>
          <w:color w:val="000000" w:themeColor="text1"/>
          <w:sz w:val="24"/>
        </w:rPr>
        <w:t>Colorado Baptists</w:t>
      </w:r>
      <w:r w:rsidR="00FD3B59" w:rsidRPr="00ED4A83">
        <w:rPr>
          <w:color w:val="000000" w:themeColor="text1"/>
          <w:sz w:val="24"/>
        </w:rPr>
        <w:t xml:space="preserve"> </w:t>
      </w:r>
      <w:r w:rsidRPr="00ED4A83">
        <w:rPr>
          <w:sz w:val="24"/>
        </w:rPr>
        <w:t xml:space="preserve">Convention, etc. </w:t>
      </w:r>
      <w:r w:rsidRPr="00ED4A83">
        <w:rPr>
          <w:sz w:val="24"/>
        </w:rPr>
        <w:lastRenderedPageBreak/>
        <w:t>that were adopted in the</w:t>
      </w:r>
      <w:r w:rsidR="00FD3B59" w:rsidRPr="00ED4A83">
        <w:rPr>
          <w:sz w:val="24"/>
        </w:rPr>
        <w:t xml:space="preserve"> </w:t>
      </w:r>
      <w:r w:rsidR="00B62E5B" w:rsidRPr="00ED4A83">
        <w:rPr>
          <w:sz w:val="24"/>
        </w:rPr>
        <w:t>Church</w:t>
      </w:r>
      <w:r w:rsidR="00FD3B59" w:rsidRPr="00ED4A83">
        <w:rPr>
          <w:sz w:val="24"/>
        </w:rPr>
        <w:t xml:space="preserve"> budget, may be </w:t>
      </w:r>
      <w:r w:rsidR="004156D4" w:rsidRPr="00ED4A83">
        <w:rPr>
          <w:color w:val="000000" w:themeColor="text1"/>
          <w:sz w:val="24"/>
        </w:rPr>
        <w:t>paid without approval</w:t>
      </w:r>
      <w:r w:rsidR="00693773" w:rsidRPr="00ED4A83">
        <w:rPr>
          <w:color w:val="000000" w:themeColor="text1"/>
          <w:sz w:val="24"/>
        </w:rPr>
        <w:t xml:space="preserve">.  The </w:t>
      </w:r>
      <w:r w:rsidR="00930D18">
        <w:rPr>
          <w:color w:val="000000" w:themeColor="text1"/>
          <w:sz w:val="24"/>
        </w:rPr>
        <w:t>B&amp;FT</w:t>
      </w:r>
      <w:r w:rsidR="00693773" w:rsidRPr="00ED4A83">
        <w:rPr>
          <w:color w:val="000000" w:themeColor="text1"/>
          <w:sz w:val="24"/>
        </w:rPr>
        <w:t xml:space="preserve"> will review</w:t>
      </w:r>
      <w:r w:rsidR="0088101B" w:rsidRPr="00ED4A83">
        <w:rPr>
          <w:color w:val="000000" w:themeColor="text1"/>
          <w:sz w:val="24"/>
        </w:rPr>
        <w:t xml:space="preserve"> </w:t>
      </w:r>
      <w:r w:rsidR="00693773" w:rsidRPr="00ED4A83">
        <w:rPr>
          <w:color w:val="000000" w:themeColor="text1"/>
          <w:sz w:val="24"/>
        </w:rPr>
        <w:t xml:space="preserve">(audit) these expenditures on a </w:t>
      </w:r>
      <w:r w:rsidR="00E55481" w:rsidRPr="00ED4A83">
        <w:rPr>
          <w:color w:val="000000" w:themeColor="text1"/>
          <w:sz w:val="24"/>
        </w:rPr>
        <w:t>periodic basis</w:t>
      </w:r>
      <w:r w:rsidR="00693773" w:rsidRPr="00ED4A83">
        <w:rPr>
          <w:color w:val="000000" w:themeColor="text1"/>
          <w:sz w:val="24"/>
        </w:rPr>
        <w:t>.</w:t>
      </w:r>
    </w:p>
    <w:p w14:paraId="1F3F69B0" w14:textId="120DCDB0" w:rsidR="00C409B5" w:rsidRPr="00ED4A83" w:rsidRDefault="00E55481" w:rsidP="00E8774A">
      <w:pPr>
        <w:pStyle w:val="ListParagraph"/>
        <w:numPr>
          <w:ilvl w:val="0"/>
          <w:numId w:val="5"/>
        </w:numPr>
        <w:tabs>
          <w:tab w:val="left" w:pos="881"/>
        </w:tabs>
        <w:spacing w:before="2"/>
        <w:ind w:right="120"/>
        <w:rPr>
          <w:sz w:val="24"/>
        </w:rPr>
      </w:pPr>
      <w:r w:rsidRPr="00ED4A83">
        <w:rPr>
          <w:sz w:val="24"/>
        </w:rPr>
        <w:t xml:space="preserve">Ministry leaders can make purchases in accordance with their pre-approved budget without requiring approval from an </w:t>
      </w:r>
      <w:r w:rsidR="00930D18">
        <w:rPr>
          <w:sz w:val="24"/>
        </w:rPr>
        <w:t>e</w:t>
      </w:r>
      <w:r w:rsidRPr="00ED4A83">
        <w:rPr>
          <w:sz w:val="24"/>
        </w:rPr>
        <w:t>lder.</w:t>
      </w:r>
      <w:r w:rsidR="00693773" w:rsidRPr="00ED4A83">
        <w:rPr>
          <w:sz w:val="24"/>
        </w:rPr>
        <w:t xml:space="preserve"> For </w:t>
      </w:r>
      <w:r w:rsidRPr="00ED4A83">
        <w:rPr>
          <w:sz w:val="24"/>
        </w:rPr>
        <w:t xml:space="preserve">any </w:t>
      </w:r>
      <w:r w:rsidR="00693773" w:rsidRPr="00ED4A83">
        <w:rPr>
          <w:sz w:val="24"/>
        </w:rPr>
        <w:t xml:space="preserve">expenditures above </w:t>
      </w:r>
      <w:r w:rsidRPr="00ED4A83">
        <w:rPr>
          <w:sz w:val="24"/>
        </w:rPr>
        <w:t xml:space="preserve">the budgeted amount, ministry leaders must submit a written request to the </w:t>
      </w:r>
      <w:r w:rsidR="00930D18">
        <w:rPr>
          <w:sz w:val="24"/>
        </w:rPr>
        <w:t>e</w:t>
      </w:r>
      <w:r w:rsidRPr="00ED4A83">
        <w:rPr>
          <w:sz w:val="24"/>
        </w:rPr>
        <w:t xml:space="preserve">lders who will then review and decide </w:t>
      </w:r>
      <w:r w:rsidR="00FA659E" w:rsidRPr="00ED4A83">
        <w:rPr>
          <w:sz w:val="24"/>
        </w:rPr>
        <w:t>whether</w:t>
      </w:r>
      <w:r w:rsidRPr="00ED4A83">
        <w:rPr>
          <w:sz w:val="24"/>
        </w:rPr>
        <w:t xml:space="preserve"> the </w:t>
      </w:r>
      <w:r w:rsidR="00693773" w:rsidRPr="00ED4A83">
        <w:rPr>
          <w:sz w:val="24"/>
        </w:rPr>
        <w:t>expenditure</w:t>
      </w:r>
      <w:r w:rsidRPr="00ED4A83">
        <w:rPr>
          <w:sz w:val="24"/>
        </w:rPr>
        <w:t xml:space="preserve"> should be made.</w:t>
      </w:r>
    </w:p>
    <w:p w14:paraId="793AA077" w14:textId="56FF4DF4" w:rsidR="00C409B5" w:rsidRPr="00ED4A83" w:rsidRDefault="00E55481" w:rsidP="00E8774A">
      <w:pPr>
        <w:pStyle w:val="ListParagraph"/>
        <w:numPr>
          <w:ilvl w:val="0"/>
          <w:numId w:val="5"/>
        </w:numPr>
        <w:tabs>
          <w:tab w:val="left" w:pos="821"/>
        </w:tabs>
        <w:spacing w:before="5" w:line="237" w:lineRule="auto"/>
        <w:ind w:right="117"/>
        <w:rPr>
          <w:strike/>
          <w:color w:val="000000" w:themeColor="text1"/>
          <w:sz w:val="24"/>
        </w:rPr>
      </w:pPr>
      <w:r w:rsidRPr="00ED4A83">
        <w:rPr>
          <w:sz w:val="24"/>
        </w:rPr>
        <w:t>For payments in the form of c</w:t>
      </w:r>
      <w:r w:rsidR="00D94B36" w:rsidRPr="00ED4A83">
        <w:rPr>
          <w:sz w:val="24"/>
        </w:rPr>
        <w:t>hecks</w:t>
      </w:r>
      <w:r w:rsidRPr="00ED4A83">
        <w:rPr>
          <w:sz w:val="24"/>
        </w:rPr>
        <w:t>, the appropriate</w:t>
      </w:r>
      <w:r w:rsidR="00D94B36" w:rsidRPr="00ED4A83">
        <w:rPr>
          <w:sz w:val="24"/>
        </w:rPr>
        <w:t xml:space="preserve"> documentation will be presented to </w:t>
      </w:r>
      <w:r w:rsidR="00693773" w:rsidRPr="00ED4A83">
        <w:rPr>
          <w:sz w:val="24"/>
        </w:rPr>
        <w:t xml:space="preserve">a member of the </w:t>
      </w:r>
      <w:r w:rsidR="00930D18">
        <w:rPr>
          <w:sz w:val="24"/>
        </w:rPr>
        <w:t>B&amp;FT</w:t>
      </w:r>
      <w:r w:rsidR="00693773" w:rsidRPr="00ED4A83">
        <w:rPr>
          <w:sz w:val="24"/>
        </w:rPr>
        <w:t xml:space="preserve"> for sign</w:t>
      </w:r>
      <w:r w:rsidRPr="00ED4A83">
        <w:rPr>
          <w:sz w:val="24"/>
        </w:rPr>
        <w:t>ature, after which the Treasurer will transmit the check</w:t>
      </w:r>
      <w:r w:rsidR="00693773" w:rsidRPr="00ED4A83">
        <w:rPr>
          <w:sz w:val="24"/>
        </w:rPr>
        <w:t>.</w:t>
      </w:r>
    </w:p>
    <w:p w14:paraId="592AE925" w14:textId="2486DDA4" w:rsidR="00C409B5" w:rsidRPr="00ED4A83" w:rsidRDefault="00E55481" w:rsidP="00E8774A">
      <w:pPr>
        <w:pStyle w:val="ListParagraph"/>
        <w:numPr>
          <w:ilvl w:val="0"/>
          <w:numId w:val="5"/>
        </w:numPr>
        <w:tabs>
          <w:tab w:val="left" w:pos="820"/>
          <w:tab w:val="left" w:pos="821"/>
        </w:tabs>
        <w:spacing w:before="1"/>
        <w:rPr>
          <w:sz w:val="24"/>
        </w:rPr>
      </w:pPr>
      <w:r w:rsidRPr="00ED4A83">
        <w:rPr>
          <w:sz w:val="24"/>
        </w:rPr>
        <w:t>The t</w:t>
      </w:r>
      <w:r w:rsidR="00693773" w:rsidRPr="00ED4A83">
        <w:rPr>
          <w:sz w:val="24"/>
        </w:rPr>
        <w:t>reasurer</w:t>
      </w:r>
      <w:r w:rsidR="00D94B36" w:rsidRPr="00ED4A83">
        <w:rPr>
          <w:sz w:val="24"/>
        </w:rPr>
        <w:t xml:space="preserve"> will file all </w:t>
      </w:r>
      <w:r w:rsidR="00FA659E" w:rsidRPr="00ED4A83">
        <w:rPr>
          <w:sz w:val="24"/>
        </w:rPr>
        <w:t xml:space="preserve">supporting </w:t>
      </w:r>
      <w:r w:rsidR="00D94B36" w:rsidRPr="00ED4A83">
        <w:rPr>
          <w:sz w:val="24"/>
        </w:rPr>
        <w:t xml:space="preserve">documents </w:t>
      </w:r>
      <w:r w:rsidR="00FD3B59" w:rsidRPr="00ED4A83">
        <w:rPr>
          <w:sz w:val="24"/>
        </w:rPr>
        <w:t xml:space="preserve">on </w:t>
      </w:r>
      <w:r w:rsidRPr="00ED4A83">
        <w:rPr>
          <w:sz w:val="24"/>
        </w:rPr>
        <w:t>a secured digital drive.</w:t>
      </w:r>
    </w:p>
    <w:p w14:paraId="5E3F0A47" w14:textId="77777777" w:rsidR="00C409B5" w:rsidRPr="00ED4A83" w:rsidRDefault="00D94B36" w:rsidP="00E8774A">
      <w:pPr>
        <w:pStyle w:val="ListParagraph"/>
        <w:numPr>
          <w:ilvl w:val="0"/>
          <w:numId w:val="5"/>
        </w:numPr>
        <w:tabs>
          <w:tab w:val="left" w:pos="820"/>
          <w:tab w:val="left" w:pos="821"/>
        </w:tabs>
        <w:rPr>
          <w:b/>
          <w:sz w:val="24"/>
        </w:rPr>
      </w:pPr>
      <w:r w:rsidRPr="00ED4A83">
        <w:rPr>
          <w:sz w:val="24"/>
        </w:rPr>
        <w:t>Blank checks will always be maintained in a locked</w:t>
      </w:r>
      <w:r w:rsidRPr="00ED4A83">
        <w:rPr>
          <w:spacing w:val="-7"/>
          <w:sz w:val="24"/>
        </w:rPr>
        <w:t xml:space="preserve"> </w:t>
      </w:r>
      <w:r w:rsidRPr="00ED4A83">
        <w:rPr>
          <w:sz w:val="24"/>
        </w:rPr>
        <w:t>cabinet</w:t>
      </w:r>
      <w:r w:rsidRPr="00ED4A83">
        <w:rPr>
          <w:b/>
          <w:sz w:val="24"/>
        </w:rPr>
        <w:t>.</w:t>
      </w:r>
    </w:p>
    <w:p w14:paraId="337A3DD4" w14:textId="77777777" w:rsidR="00C409B5" w:rsidRPr="00ED4A83" w:rsidRDefault="00C409B5" w:rsidP="00E8774A">
      <w:pPr>
        <w:pStyle w:val="BodyText"/>
        <w:rPr>
          <w:b/>
          <w:sz w:val="28"/>
        </w:rPr>
      </w:pPr>
    </w:p>
    <w:p w14:paraId="73A2C767" w14:textId="7A079FD7" w:rsidR="00C409B5" w:rsidRPr="00ED4A83" w:rsidRDefault="00D94B36" w:rsidP="00E3517D">
      <w:pPr>
        <w:pStyle w:val="Heading2"/>
        <w:rPr>
          <w:rFonts w:ascii="Times New Roman" w:hAnsi="Times New Roman" w:cs="Times New Roman"/>
        </w:rPr>
      </w:pPr>
      <w:bookmarkStart w:id="20" w:name="_Toc208685608"/>
      <w:r w:rsidRPr="00ED4A83">
        <w:rPr>
          <w:rFonts w:ascii="Times New Roman" w:hAnsi="Times New Roman" w:cs="Times New Roman"/>
          <w:sz w:val="28"/>
          <w:szCs w:val="28"/>
        </w:rPr>
        <w:t>Reimbursement Policy</w:t>
      </w:r>
      <w:bookmarkEnd w:id="20"/>
    </w:p>
    <w:p w14:paraId="1BEEAB7B" w14:textId="6FEF1E1A" w:rsidR="00C409B5" w:rsidRPr="00ED4A83" w:rsidRDefault="00396AEF" w:rsidP="00E3517D">
      <w:pPr>
        <w:pStyle w:val="BodyText"/>
        <w:spacing w:before="90" w:line="276" w:lineRule="auto"/>
        <w:ind w:right="119"/>
      </w:pPr>
      <w:r w:rsidRPr="00ED4A83">
        <w:t>Celebration</w:t>
      </w:r>
      <w:r w:rsidR="00D94B36" w:rsidRPr="00ED4A83">
        <w:t xml:space="preserve"> </w:t>
      </w:r>
      <w:r w:rsidR="00B62E5B" w:rsidRPr="00ED4A83">
        <w:t>Church</w:t>
      </w:r>
      <w:r w:rsidR="00D94B36" w:rsidRPr="00ED4A83">
        <w:t xml:space="preserve"> </w:t>
      </w:r>
      <w:r w:rsidR="00A52E01" w:rsidRPr="00ED4A83">
        <w:t>reimburses p</w:t>
      </w:r>
      <w:r w:rsidR="00681AC3" w:rsidRPr="00ED4A83">
        <w:t>astor</w:t>
      </w:r>
      <w:r w:rsidR="00D94B36" w:rsidRPr="00ED4A83">
        <w:t>s and employees with the following terms and conditions intended to comply with IRS regulations 1.162-17 and 1.274-5T (f):</w:t>
      </w:r>
    </w:p>
    <w:p w14:paraId="2E3559AA" w14:textId="77777777" w:rsidR="00C409B5" w:rsidRPr="00ED4A83" w:rsidRDefault="00C409B5" w:rsidP="00E8774A">
      <w:pPr>
        <w:pStyle w:val="BodyText"/>
        <w:spacing w:before="9"/>
      </w:pPr>
    </w:p>
    <w:p w14:paraId="4FBD8947" w14:textId="0EF5D90A" w:rsidR="00C409B5" w:rsidRPr="00ED4A83" w:rsidRDefault="00D94B36" w:rsidP="00E8774A">
      <w:pPr>
        <w:pStyle w:val="ListParagraph"/>
        <w:numPr>
          <w:ilvl w:val="0"/>
          <w:numId w:val="4"/>
        </w:numPr>
        <w:tabs>
          <w:tab w:val="left" w:pos="461"/>
        </w:tabs>
        <w:spacing w:line="276" w:lineRule="auto"/>
        <w:ind w:right="120"/>
        <w:rPr>
          <w:sz w:val="24"/>
          <w:szCs w:val="24"/>
        </w:rPr>
      </w:pPr>
      <w:r w:rsidRPr="00ED4A83">
        <w:rPr>
          <w:sz w:val="24"/>
          <w:szCs w:val="24"/>
        </w:rPr>
        <w:t xml:space="preserve">The </w:t>
      </w:r>
      <w:r w:rsidR="00930D18">
        <w:rPr>
          <w:sz w:val="24"/>
          <w:szCs w:val="24"/>
        </w:rPr>
        <w:t>c</w:t>
      </w:r>
      <w:r w:rsidR="00B62E5B" w:rsidRPr="00ED4A83">
        <w:rPr>
          <w:sz w:val="24"/>
          <w:szCs w:val="24"/>
        </w:rPr>
        <w:t>hurch</w:t>
      </w:r>
      <w:r w:rsidRPr="00ED4A83">
        <w:rPr>
          <w:sz w:val="24"/>
          <w:szCs w:val="24"/>
        </w:rPr>
        <w:t xml:space="preserve"> will</w:t>
      </w:r>
      <w:r w:rsidR="000914AA" w:rsidRPr="00ED4A83">
        <w:rPr>
          <w:sz w:val="24"/>
          <w:szCs w:val="24"/>
        </w:rPr>
        <w:t xml:space="preserve"> only</w:t>
      </w:r>
      <w:r w:rsidRPr="00ED4A83">
        <w:rPr>
          <w:sz w:val="24"/>
          <w:szCs w:val="24"/>
        </w:rPr>
        <w:t xml:space="preserve"> reimburse ministry-related expenses incurred by </w:t>
      </w:r>
      <w:r w:rsidR="000914AA" w:rsidRPr="00ED4A83">
        <w:rPr>
          <w:sz w:val="24"/>
          <w:szCs w:val="24"/>
        </w:rPr>
        <w:t>church</w:t>
      </w:r>
      <w:r w:rsidRPr="00ED4A83">
        <w:rPr>
          <w:sz w:val="24"/>
          <w:szCs w:val="24"/>
        </w:rPr>
        <w:t xml:space="preserve"> employee</w:t>
      </w:r>
      <w:r w:rsidR="000914AA" w:rsidRPr="00ED4A83">
        <w:rPr>
          <w:sz w:val="24"/>
          <w:szCs w:val="24"/>
        </w:rPr>
        <w:t>s, contractors, or church members</w:t>
      </w:r>
      <w:r w:rsidRPr="00ED4A83">
        <w:rPr>
          <w:sz w:val="24"/>
          <w:szCs w:val="24"/>
        </w:rPr>
        <w:t>. Subject to budget limitations, these expenses will</w:t>
      </w:r>
      <w:r w:rsidRPr="00ED4A83">
        <w:rPr>
          <w:spacing w:val="-2"/>
          <w:sz w:val="24"/>
          <w:szCs w:val="24"/>
        </w:rPr>
        <w:t xml:space="preserve"> </w:t>
      </w:r>
      <w:r w:rsidRPr="00ED4A83">
        <w:rPr>
          <w:sz w:val="24"/>
          <w:szCs w:val="24"/>
        </w:rPr>
        <w:t>include:</w:t>
      </w:r>
    </w:p>
    <w:p w14:paraId="35483D50" w14:textId="740C9F3A" w:rsidR="00C409B5" w:rsidRPr="00ED4A83" w:rsidRDefault="00A52E01" w:rsidP="00E8774A">
      <w:pPr>
        <w:pStyle w:val="ListParagraph"/>
        <w:numPr>
          <w:ilvl w:val="1"/>
          <w:numId w:val="4"/>
        </w:numPr>
        <w:tabs>
          <w:tab w:val="left" w:pos="1181"/>
        </w:tabs>
        <w:spacing w:before="2"/>
        <w:rPr>
          <w:sz w:val="24"/>
          <w:szCs w:val="24"/>
        </w:rPr>
      </w:pPr>
      <w:r w:rsidRPr="00ED4A83">
        <w:rPr>
          <w:sz w:val="24"/>
          <w:szCs w:val="24"/>
        </w:rPr>
        <w:t>Mileage reimbursement for b</w:t>
      </w:r>
      <w:r w:rsidR="00D94B36" w:rsidRPr="00ED4A83">
        <w:rPr>
          <w:sz w:val="24"/>
          <w:szCs w:val="24"/>
        </w:rPr>
        <w:t>usiness use of automobile, up to the current IRS standard mileage</w:t>
      </w:r>
      <w:r w:rsidR="00D94B36" w:rsidRPr="00ED4A83">
        <w:rPr>
          <w:spacing w:val="-16"/>
          <w:sz w:val="24"/>
          <w:szCs w:val="24"/>
        </w:rPr>
        <w:t xml:space="preserve"> </w:t>
      </w:r>
      <w:r w:rsidR="00D94B36" w:rsidRPr="00ED4A83">
        <w:rPr>
          <w:sz w:val="24"/>
          <w:szCs w:val="24"/>
        </w:rPr>
        <w:t>rate</w:t>
      </w:r>
      <w:r w:rsidR="00505770" w:rsidRPr="00ED4A83">
        <w:rPr>
          <w:sz w:val="24"/>
          <w:szCs w:val="24"/>
        </w:rPr>
        <w:t>.</w:t>
      </w:r>
    </w:p>
    <w:p w14:paraId="31C627C2" w14:textId="3F72F417" w:rsidR="00EC5A16" w:rsidRPr="00ED4A83" w:rsidRDefault="00D94B36" w:rsidP="00FA659E">
      <w:pPr>
        <w:pStyle w:val="ListParagraph"/>
        <w:numPr>
          <w:ilvl w:val="1"/>
          <w:numId w:val="4"/>
        </w:numPr>
        <w:tabs>
          <w:tab w:val="left" w:pos="1181"/>
        </w:tabs>
        <w:spacing w:before="40" w:line="276" w:lineRule="auto"/>
        <w:ind w:right="119"/>
        <w:rPr>
          <w:sz w:val="24"/>
          <w:szCs w:val="24"/>
        </w:rPr>
      </w:pPr>
      <w:r w:rsidRPr="00ED4A83">
        <w:rPr>
          <w:sz w:val="24"/>
          <w:szCs w:val="24"/>
        </w:rPr>
        <w:t>Business travel away from home including transportation, lodging and meals on overnight</w:t>
      </w:r>
      <w:r w:rsidRPr="00ED4A83">
        <w:rPr>
          <w:spacing w:val="-5"/>
          <w:sz w:val="24"/>
          <w:szCs w:val="24"/>
        </w:rPr>
        <w:t xml:space="preserve"> </w:t>
      </w:r>
      <w:r w:rsidRPr="00ED4A83">
        <w:rPr>
          <w:sz w:val="24"/>
          <w:szCs w:val="24"/>
        </w:rPr>
        <w:t>trips</w:t>
      </w:r>
      <w:r w:rsidR="00EC5A16" w:rsidRPr="00ED4A83">
        <w:rPr>
          <w:sz w:val="24"/>
          <w:szCs w:val="24"/>
        </w:rPr>
        <w:t xml:space="preserve">. Allowance for meals will be given </w:t>
      </w:r>
      <w:r w:rsidR="00FA659E" w:rsidRPr="00ED4A83">
        <w:rPr>
          <w:sz w:val="24"/>
          <w:szCs w:val="24"/>
        </w:rPr>
        <w:t>in accordance with generally accepted per diem rates</w:t>
      </w:r>
      <w:r w:rsidR="00A52E01" w:rsidRPr="00ED4A83">
        <w:rPr>
          <w:sz w:val="24"/>
          <w:szCs w:val="24"/>
        </w:rPr>
        <w:t>, as recommended by US GSA:</w:t>
      </w:r>
    </w:p>
    <w:p w14:paraId="74D152C3" w14:textId="4E1B67F4" w:rsidR="00A52E01" w:rsidRPr="00ED4A83" w:rsidRDefault="00A52E01" w:rsidP="00C869D1">
      <w:pPr>
        <w:pStyle w:val="ListParagraph"/>
        <w:tabs>
          <w:tab w:val="left" w:pos="1181"/>
        </w:tabs>
        <w:spacing w:before="40" w:line="276" w:lineRule="auto"/>
        <w:ind w:left="1180" w:right="119" w:firstLine="0"/>
        <w:rPr>
          <w:sz w:val="24"/>
          <w:szCs w:val="24"/>
        </w:rPr>
      </w:pPr>
      <w:hyperlink r:id="rId11" w:history="1">
        <w:r w:rsidRPr="00ED4A83">
          <w:rPr>
            <w:rStyle w:val="Hyperlink"/>
            <w:sz w:val="24"/>
            <w:szCs w:val="24"/>
          </w:rPr>
          <w:t>https://www.gsa.gov/travel/plan-book/per-diem-rates/per-diem-rates-results?action=perdiems_report&amp;fiscal_year=2025&amp;state=CO&amp;city=&amp;zip=</w:t>
        </w:r>
      </w:hyperlink>
    </w:p>
    <w:p w14:paraId="19F00EA0" w14:textId="349C87A5" w:rsidR="00C409B5" w:rsidRPr="00ED4A83" w:rsidRDefault="00D94B36" w:rsidP="00E8774A">
      <w:pPr>
        <w:pStyle w:val="ListParagraph"/>
        <w:numPr>
          <w:ilvl w:val="1"/>
          <w:numId w:val="4"/>
        </w:numPr>
        <w:tabs>
          <w:tab w:val="left" w:pos="1181"/>
        </w:tabs>
        <w:rPr>
          <w:sz w:val="24"/>
          <w:szCs w:val="24"/>
        </w:rPr>
      </w:pPr>
      <w:r w:rsidRPr="00ED4A83">
        <w:rPr>
          <w:sz w:val="24"/>
          <w:szCs w:val="24"/>
        </w:rPr>
        <w:t>Convention, conference</w:t>
      </w:r>
      <w:r w:rsidR="00575ADF" w:rsidRPr="00ED4A83">
        <w:rPr>
          <w:sz w:val="24"/>
          <w:szCs w:val="24"/>
        </w:rPr>
        <w:t>,</w:t>
      </w:r>
      <w:r w:rsidRPr="00ED4A83">
        <w:rPr>
          <w:sz w:val="24"/>
          <w:szCs w:val="24"/>
        </w:rPr>
        <w:t xml:space="preserve"> and workshop</w:t>
      </w:r>
      <w:r w:rsidRPr="00ED4A83">
        <w:rPr>
          <w:spacing w:val="-9"/>
          <w:sz w:val="24"/>
          <w:szCs w:val="24"/>
        </w:rPr>
        <w:t xml:space="preserve"> </w:t>
      </w:r>
      <w:r w:rsidRPr="00ED4A83">
        <w:rPr>
          <w:sz w:val="24"/>
          <w:szCs w:val="24"/>
        </w:rPr>
        <w:t>expenses</w:t>
      </w:r>
      <w:r w:rsidR="00505770" w:rsidRPr="00ED4A83">
        <w:rPr>
          <w:sz w:val="24"/>
          <w:szCs w:val="24"/>
        </w:rPr>
        <w:t>.</w:t>
      </w:r>
    </w:p>
    <w:p w14:paraId="296DDF1A" w14:textId="08398A01" w:rsidR="00C409B5" w:rsidRPr="00ED4A83" w:rsidRDefault="00D94B36" w:rsidP="00E8774A">
      <w:pPr>
        <w:pStyle w:val="ListParagraph"/>
        <w:numPr>
          <w:ilvl w:val="1"/>
          <w:numId w:val="4"/>
        </w:numPr>
        <w:tabs>
          <w:tab w:val="left" w:pos="1181"/>
        </w:tabs>
        <w:spacing w:before="74"/>
        <w:rPr>
          <w:sz w:val="24"/>
          <w:szCs w:val="24"/>
        </w:rPr>
      </w:pPr>
      <w:r w:rsidRPr="00ED4A83">
        <w:rPr>
          <w:sz w:val="24"/>
          <w:szCs w:val="24"/>
        </w:rPr>
        <w:t>Continuing education</w:t>
      </w:r>
      <w:r w:rsidRPr="00ED4A83">
        <w:rPr>
          <w:spacing w:val="-7"/>
          <w:sz w:val="24"/>
          <w:szCs w:val="24"/>
        </w:rPr>
        <w:t xml:space="preserve"> </w:t>
      </w:r>
      <w:r w:rsidRPr="00ED4A83">
        <w:rPr>
          <w:sz w:val="24"/>
          <w:szCs w:val="24"/>
        </w:rPr>
        <w:t>expenses</w:t>
      </w:r>
      <w:r w:rsidR="00FA659E" w:rsidRPr="00ED4A83">
        <w:rPr>
          <w:sz w:val="24"/>
          <w:szCs w:val="24"/>
        </w:rPr>
        <w:t>, including seminary scholarships</w:t>
      </w:r>
      <w:r w:rsidR="00F41E47" w:rsidRPr="00ED4A83">
        <w:rPr>
          <w:sz w:val="24"/>
          <w:szCs w:val="24"/>
        </w:rPr>
        <w:t xml:space="preserve"> for church pastors</w:t>
      </w:r>
      <w:r w:rsidR="00FA659E" w:rsidRPr="00ED4A83">
        <w:rPr>
          <w:sz w:val="24"/>
          <w:szCs w:val="24"/>
        </w:rPr>
        <w:t>, as approved by the Elders.</w:t>
      </w:r>
    </w:p>
    <w:p w14:paraId="7714AD27" w14:textId="07C1B93E" w:rsidR="00C409B5" w:rsidRPr="00ED4A83" w:rsidRDefault="00D94B36" w:rsidP="00E8774A">
      <w:pPr>
        <w:pStyle w:val="ListParagraph"/>
        <w:numPr>
          <w:ilvl w:val="1"/>
          <w:numId w:val="4"/>
        </w:numPr>
        <w:tabs>
          <w:tab w:val="left" w:pos="1181"/>
        </w:tabs>
        <w:spacing w:before="41"/>
        <w:rPr>
          <w:sz w:val="24"/>
          <w:szCs w:val="24"/>
        </w:rPr>
      </w:pPr>
      <w:r w:rsidRPr="00ED4A83">
        <w:rPr>
          <w:sz w:val="24"/>
          <w:szCs w:val="24"/>
        </w:rPr>
        <w:t>Subscriptions, books</w:t>
      </w:r>
      <w:r w:rsidR="00575ADF" w:rsidRPr="00ED4A83">
        <w:rPr>
          <w:sz w:val="24"/>
          <w:szCs w:val="24"/>
        </w:rPr>
        <w:t>,</w:t>
      </w:r>
      <w:r w:rsidRPr="00ED4A83">
        <w:rPr>
          <w:sz w:val="24"/>
          <w:szCs w:val="24"/>
        </w:rPr>
        <w:t xml:space="preserve"> and media resources, if related to ministry or</w:t>
      </w:r>
      <w:r w:rsidRPr="00ED4A83">
        <w:rPr>
          <w:spacing w:val="-10"/>
          <w:sz w:val="24"/>
          <w:szCs w:val="24"/>
        </w:rPr>
        <w:t xml:space="preserve"> </w:t>
      </w:r>
      <w:r w:rsidRPr="00ED4A83">
        <w:rPr>
          <w:sz w:val="24"/>
          <w:szCs w:val="24"/>
        </w:rPr>
        <w:t>employment</w:t>
      </w:r>
      <w:r w:rsidR="00C85C47" w:rsidRPr="00ED4A83">
        <w:rPr>
          <w:sz w:val="24"/>
          <w:szCs w:val="24"/>
        </w:rPr>
        <w:t>.</w:t>
      </w:r>
    </w:p>
    <w:p w14:paraId="6F43A0A9" w14:textId="4FB011CE" w:rsidR="00C409B5" w:rsidRPr="00ED4A83" w:rsidRDefault="00D94B36" w:rsidP="00E8774A">
      <w:pPr>
        <w:pStyle w:val="ListParagraph"/>
        <w:numPr>
          <w:ilvl w:val="1"/>
          <w:numId w:val="4"/>
        </w:numPr>
        <w:tabs>
          <w:tab w:val="left" w:pos="1180"/>
          <w:tab w:val="left" w:pos="1181"/>
        </w:tabs>
        <w:spacing w:before="41"/>
        <w:rPr>
          <w:sz w:val="24"/>
          <w:szCs w:val="24"/>
        </w:rPr>
      </w:pPr>
      <w:r w:rsidRPr="00ED4A83">
        <w:rPr>
          <w:sz w:val="24"/>
          <w:szCs w:val="24"/>
        </w:rPr>
        <w:t xml:space="preserve">Entertainment/hospitality expenses, </w:t>
      </w:r>
      <w:r w:rsidR="0088101B" w:rsidRPr="00ED4A83">
        <w:rPr>
          <w:sz w:val="24"/>
          <w:szCs w:val="24"/>
        </w:rPr>
        <w:t>if business</w:t>
      </w:r>
      <w:r w:rsidRPr="00ED4A83">
        <w:rPr>
          <w:sz w:val="24"/>
          <w:szCs w:val="24"/>
        </w:rPr>
        <w:t xml:space="preserve"> connection requirement is</w:t>
      </w:r>
      <w:r w:rsidRPr="00ED4A83">
        <w:rPr>
          <w:spacing w:val="-12"/>
          <w:sz w:val="24"/>
          <w:szCs w:val="24"/>
        </w:rPr>
        <w:t xml:space="preserve"> </w:t>
      </w:r>
      <w:r w:rsidRPr="00ED4A83">
        <w:rPr>
          <w:sz w:val="24"/>
          <w:szCs w:val="24"/>
        </w:rPr>
        <w:t>met</w:t>
      </w:r>
      <w:r w:rsidR="00FA659E" w:rsidRPr="00ED4A83">
        <w:rPr>
          <w:sz w:val="24"/>
          <w:szCs w:val="24"/>
        </w:rPr>
        <w:t>.</w:t>
      </w:r>
    </w:p>
    <w:p w14:paraId="3512F605" w14:textId="77777777" w:rsidR="00C409B5" w:rsidRPr="00ED4A83" w:rsidRDefault="00C409B5" w:rsidP="00E8774A">
      <w:pPr>
        <w:pStyle w:val="BodyText"/>
        <w:spacing w:before="3"/>
      </w:pPr>
    </w:p>
    <w:p w14:paraId="3374FF73" w14:textId="67119025" w:rsidR="00C409B5" w:rsidRPr="00ED4A83" w:rsidRDefault="00505770" w:rsidP="00A410B8">
      <w:pPr>
        <w:pStyle w:val="ListParagraph"/>
        <w:numPr>
          <w:ilvl w:val="0"/>
          <w:numId w:val="4"/>
        </w:numPr>
        <w:tabs>
          <w:tab w:val="left" w:pos="461"/>
        </w:tabs>
        <w:rPr>
          <w:sz w:val="24"/>
          <w:szCs w:val="24"/>
        </w:rPr>
      </w:pPr>
      <w:r w:rsidRPr="00ED4A83">
        <w:rPr>
          <w:sz w:val="24"/>
          <w:szCs w:val="24"/>
        </w:rPr>
        <w:t xml:space="preserve">Any employee of the church must submit expenses </w:t>
      </w:r>
      <w:r w:rsidR="00574F97" w:rsidRPr="00ED4A83">
        <w:rPr>
          <w:sz w:val="24"/>
          <w:szCs w:val="24"/>
        </w:rPr>
        <w:t xml:space="preserve">monthly using the expense management software used by the </w:t>
      </w:r>
      <w:r w:rsidR="00930D18">
        <w:rPr>
          <w:sz w:val="24"/>
          <w:szCs w:val="24"/>
        </w:rPr>
        <w:t>c</w:t>
      </w:r>
      <w:r w:rsidR="00574F97" w:rsidRPr="00ED4A83">
        <w:rPr>
          <w:sz w:val="24"/>
          <w:szCs w:val="24"/>
        </w:rPr>
        <w:t>hurch</w:t>
      </w:r>
      <w:r w:rsidR="00A410B8" w:rsidRPr="00ED4A83">
        <w:rPr>
          <w:sz w:val="24"/>
          <w:szCs w:val="24"/>
        </w:rPr>
        <w:t xml:space="preserve">.  </w:t>
      </w:r>
      <w:r w:rsidR="00D94B36" w:rsidRPr="00ED4A83">
        <w:rPr>
          <w:sz w:val="24"/>
          <w:szCs w:val="24"/>
        </w:rPr>
        <w:t xml:space="preserve">Documentation will include the amount, date, </w:t>
      </w:r>
      <w:r w:rsidR="00574F97" w:rsidRPr="00ED4A83">
        <w:rPr>
          <w:sz w:val="24"/>
          <w:szCs w:val="24"/>
        </w:rPr>
        <w:t xml:space="preserve">a detailed description, and the correct </w:t>
      </w:r>
      <w:r w:rsidR="000024F7">
        <w:rPr>
          <w:sz w:val="24"/>
          <w:szCs w:val="24"/>
        </w:rPr>
        <w:t>General Ledger (GL)</w:t>
      </w:r>
      <w:r w:rsidR="00574F97" w:rsidRPr="00ED4A83">
        <w:rPr>
          <w:sz w:val="24"/>
          <w:szCs w:val="24"/>
        </w:rPr>
        <w:t xml:space="preserve"> category</w:t>
      </w:r>
      <w:r w:rsidR="00D94B36" w:rsidRPr="00ED4A83">
        <w:rPr>
          <w:sz w:val="24"/>
          <w:szCs w:val="24"/>
        </w:rPr>
        <w:t>. A</w:t>
      </w:r>
      <w:r w:rsidR="00A410B8" w:rsidRPr="00ED4A83">
        <w:rPr>
          <w:sz w:val="24"/>
          <w:szCs w:val="24"/>
        </w:rPr>
        <w:t xml:space="preserve"> detailed receipt shall</w:t>
      </w:r>
      <w:r w:rsidR="00D94B36" w:rsidRPr="00ED4A83">
        <w:rPr>
          <w:sz w:val="24"/>
          <w:szCs w:val="24"/>
        </w:rPr>
        <w:t xml:space="preserve"> accompany the documentation</w:t>
      </w:r>
      <w:r w:rsidR="00574F97" w:rsidRPr="00ED4A83">
        <w:rPr>
          <w:sz w:val="24"/>
          <w:szCs w:val="24"/>
        </w:rPr>
        <w:t xml:space="preserve"> submitted</w:t>
      </w:r>
      <w:r w:rsidR="00D94B36" w:rsidRPr="00ED4A83">
        <w:rPr>
          <w:sz w:val="24"/>
          <w:szCs w:val="24"/>
        </w:rPr>
        <w:t>.</w:t>
      </w:r>
      <w:r w:rsidR="00574F97" w:rsidRPr="00ED4A83">
        <w:rPr>
          <w:sz w:val="24"/>
          <w:szCs w:val="24"/>
        </w:rPr>
        <w:t xml:space="preserve"> Expenses will be reviewed and approved by </w:t>
      </w:r>
      <w:r w:rsidR="0041640D" w:rsidRPr="00ED4A83">
        <w:rPr>
          <w:sz w:val="24"/>
          <w:szCs w:val="24"/>
        </w:rPr>
        <w:t xml:space="preserve">a pastor. Senior Pastor expenses will be reviewed and approved by another pastor. </w:t>
      </w:r>
    </w:p>
    <w:p w14:paraId="34B4EE24" w14:textId="77777777" w:rsidR="0041640D" w:rsidRPr="00ED4A83" w:rsidRDefault="0041640D" w:rsidP="0041640D">
      <w:pPr>
        <w:pStyle w:val="ListParagraph"/>
        <w:tabs>
          <w:tab w:val="left" w:pos="461"/>
        </w:tabs>
        <w:ind w:left="460" w:firstLine="0"/>
        <w:rPr>
          <w:sz w:val="24"/>
          <w:szCs w:val="24"/>
        </w:rPr>
      </w:pPr>
    </w:p>
    <w:p w14:paraId="2CFE6ACD" w14:textId="3034FC18" w:rsidR="0041640D" w:rsidRPr="00ED4A83" w:rsidRDefault="0041640D" w:rsidP="0041640D">
      <w:pPr>
        <w:pStyle w:val="ListParagraph"/>
        <w:numPr>
          <w:ilvl w:val="0"/>
          <w:numId w:val="4"/>
        </w:numPr>
        <w:tabs>
          <w:tab w:val="left" w:pos="401"/>
        </w:tabs>
        <w:spacing w:before="6" w:line="276" w:lineRule="auto"/>
        <w:ind w:left="400" w:right="859" w:hanging="300"/>
        <w:rPr>
          <w:sz w:val="24"/>
          <w:szCs w:val="24"/>
        </w:rPr>
      </w:pPr>
      <w:r w:rsidRPr="00ED4A83">
        <w:rPr>
          <w:sz w:val="24"/>
          <w:szCs w:val="24"/>
        </w:rPr>
        <w:t xml:space="preserve">Under this accountable arrangement the </w:t>
      </w:r>
      <w:r w:rsidR="00930D18">
        <w:rPr>
          <w:sz w:val="24"/>
          <w:szCs w:val="24"/>
        </w:rPr>
        <w:t>c</w:t>
      </w:r>
      <w:r w:rsidRPr="00ED4A83">
        <w:rPr>
          <w:sz w:val="24"/>
          <w:szCs w:val="24"/>
        </w:rPr>
        <w:t xml:space="preserve">hurch will not report reimbursed amounts as taxable income on the pastor’s or employee’s Form W-2 / 1099. </w:t>
      </w:r>
    </w:p>
    <w:p w14:paraId="2A78AC41" w14:textId="77777777" w:rsidR="00C409B5" w:rsidRPr="00ED4A83" w:rsidRDefault="00C409B5" w:rsidP="00E8774A">
      <w:pPr>
        <w:pStyle w:val="BodyText"/>
        <w:spacing w:before="7"/>
      </w:pPr>
    </w:p>
    <w:p w14:paraId="0F69E6F9" w14:textId="6D1183A4" w:rsidR="00C409B5" w:rsidRPr="00ED4A83" w:rsidRDefault="0041640D" w:rsidP="00B61206">
      <w:pPr>
        <w:pStyle w:val="ListParagraph"/>
        <w:numPr>
          <w:ilvl w:val="0"/>
          <w:numId w:val="4"/>
        </w:numPr>
        <w:tabs>
          <w:tab w:val="left" w:pos="401"/>
        </w:tabs>
        <w:spacing w:before="9"/>
        <w:ind w:left="400" w:hanging="300"/>
      </w:pPr>
      <w:r w:rsidRPr="00ED4A83">
        <w:rPr>
          <w:sz w:val="24"/>
          <w:szCs w:val="24"/>
        </w:rPr>
        <w:t xml:space="preserve">All expense reimbursements </w:t>
      </w:r>
      <w:r w:rsidR="00930D18">
        <w:rPr>
          <w:sz w:val="24"/>
          <w:szCs w:val="24"/>
        </w:rPr>
        <w:t xml:space="preserve">for contractors or church members </w:t>
      </w:r>
      <w:r w:rsidRPr="00ED4A83">
        <w:rPr>
          <w:sz w:val="24"/>
          <w:szCs w:val="24"/>
        </w:rPr>
        <w:t>must be initiated by an Expense Report as seen in Exhibit B and must include all necessary receipts.</w:t>
      </w:r>
    </w:p>
    <w:p w14:paraId="6CA939AA" w14:textId="77777777" w:rsidR="00B62E5B" w:rsidRPr="00ED4A83" w:rsidRDefault="00B62E5B" w:rsidP="00E3517D">
      <w:pPr>
        <w:pStyle w:val="ListParagraph"/>
        <w:rPr>
          <w:sz w:val="24"/>
          <w:szCs w:val="24"/>
        </w:rPr>
      </w:pPr>
    </w:p>
    <w:p w14:paraId="655955EE" w14:textId="77777777" w:rsidR="00C409B5" w:rsidRPr="00ED4A83" w:rsidRDefault="00C409B5" w:rsidP="00E8774A">
      <w:pPr>
        <w:pStyle w:val="BodyText"/>
        <w:spacing w:before="10"/>
      </w:pPr>
    </w:p>
    <w:p w14:paraId="2F4273D6" w14:textId="51C2D865" w:rsidR="00C409B5" w:rsidRPr="00ED4A83" w:rsidRDefault="00B62E5B" w:rsidP="00E3517D">
      <w:pPr>
        <w:pStyle w:val="Heading2"/>
        <w:rPr>
          <w:rFonts w:ascii="Times New Roman" w:hAnsi="Times New Roman" w:cs="Times New Roman"/>
        </w:rPr>
      </w:pPr>
      <w:bookmarkStart w:id="21" w:name="_Toc208685609"/>
      <w:r w:rsidRPr="00ED4A83">
        <w:rPr>
          <w:rFonts w:ascii="Times New Roman" w:hAnsi="Times New Roman" w:cs="Times New Roman"/>
          <w:sz w:val="28"/>
          <w:szCs w:val="28"/>
        </w:rPr>
        <w:lastRenderedPageBreak/>
        <w:t>Church</w:t>
      </w:r>
      <w:r w:rsidR="00D94B36" w:rsidRPr="00ED4A83">
        <w:rPr>
          <w:rFonts w:ascii="Times New Roman" w:hAnsi="Times New Roman" w:cs="Times New Roman"/>
          <w:sz w:val="28"/>
          <w:szCs w:val="28"/>
        </w:rPr>
        <w:t xml:space="preserve"> Credit Cards</w:t>
      </w:r>
      <w:bookmarkEnd w:id="21"/>
    </w:p>
    <w:p w14:paraId="1C8F2E1F" w14:textId="5CE4C701" w:rsidR="00C409B5" w:rsidRDefault="00D94B36" w:rsidP="00E3517D">
      <w:pPr>
        <w:pStyle w:val="BodyText"/>
        <w:spacing w:before="90" w:line="276" w:lineRule="auto"/>
        <w:ind w:right="98"/>
      </w:pPr>
      <w:r w:rsidRPr="00ED4A83">
        <w:t xml:space="preserve">It is the </w:t>
      </w:r>
      <w:r w:rsidR="00B62E5B" w:rsidRPr="00ED4A83">
        <w:t>Church</w:t>
      </w:r>
      <w:r w:rsidRPr="00ED4A83">
        <w:t>’s policy</w:t>
      </w:r>
      <w:r w:rsidR="00A410B8" w:rsidRPr="00ED4A83">
        <w:t xml:space="preserve">, as approved by the </w:t>
      </w:r>
      <w:r w:rsidR="00930D18">
        <w:t>B&amp;FT</w:t>
      </w:r>
      <w:r w:rsidR="00A410B8" w:rsidRPr="00ED4A83">
        <w:t>,</w:t>
      </w:r>
      <w:r w:rsidRPr="00ED4A83">
        <w:t xml:space="preserve"> to issue credit cards to </w:t>
      </w:r>
      <w:r w:rsidR="00F96A73" w:rsidRPr="00ED4A83">
        <w:t>church employees</w:t>
      </w:r>
      <w:r w:rsidR="00EC5710" w:rsidRPr="00ED4A83">
        <w:t xml:space="preserve"> </w:t>
      </w:r>
      <w:r w:rsidR="00F96A73" w:rsidRPr="00ED4A83">
        <w:t>for the purpose of making church related purchases in line with their job responsibilities</w:t>
      </w:r>
      <w:r w:rsidRPr="00ED4A83">
        <w:t xml:space="preserve">. Proper use and accountability of the card is documented in a Credit Card Agreement (Exhibit </w:t>
      </w:r>
      <w:r w:rsidR="00793CE3" w:rsidRPr="00ED4A83">
        <w:t>D</w:t>
      </w:r>
      <w:r w:rsidRPr="00ED4A83">
        <w:t xml:space="preserve">), which all cardholders must sign. The </w:t>
      </w:r>
      <w:r w:rsidR="00930D18">
        <w:t>c</w:t>
      </w:r>
      <w:r w:rsidR="00B62E5B" w:rsidRPr="00ED4A83">
        <w:t>hurch</w:t>
      </w:r>
      <w:r w:rsidRPr="00ED4A83">
        <w:t xml:space="preserve"> </w:t>
      </w:r>
      <w:r w:rsidR="00EA0B33" w:rsidRPr="00ED4A83">
        <w:t>Treasurer</w:t>
      </w:r>
      <w:r w:rsidR="00930D18">
        <w:t>, or a member of the B&amp;FT,</w:t>
      </w:r>
      <w:r w:rsidRPr="00ED4A83">
        <w:t xml:space="preserve"> is responsible for obtaining and maintaining all </w:t>
      </w:r>
      <w:r w:rsidR="00071C31" w:rsidRPr="00ED4A83">
        <w:t>credit</w:t>
      </w:r>
      <w:r w:rsidRPr="00ED4A83">
        <w:t xml:space="preserve"> card agreements and substantiation reports. </w:t>
      </w:r>
    </w:p>
    <w:p w14:paraId="5D263AAA" w14:textId="77777777" w:rsidR="00930D18" w:rsidRPr="00ED4A83" w:rsidRDefault="00930D18" w:rsidP="00E3517D">
      <w:pPr>
        <w:pStyle w:val="BodyText"/>
        <w:spacing w:before="90" w:line="276" w:lineRule="auto"/>
        <w:ind w:right="98"/>
      </w:pPr>
    </w:p>
    <w:p w14:paraId="15064ACF" w14:textId="32F5D0C3" w:rsidR="00504C0B" w:rsidRPr="00ED4A83" w:rsidRDefault="00EF4F3D" w:rsidP="00AA5666">
      <w:pPr>
        <w:adjustRightInd w:val="0"/>
        <w:spacing w:after="240" w:line="300" w:lineRule="atLeast"/>
        <w:rPr>
          <w:color w:val="000000" w:themeColor="text1"/>
          <w:sz w:val="24"/>
          <w:szCs w:val="24"/>
        </w:rPr>
      </w:pPr>
      <w:r w:rsidRPr="00ED4A83">
        <w:rPr>
          <w:color w:val="000000" w:themeColor="text1"/>
          <w:sz w:val="24"/>
          <w:szCs w:val="24"/>
        </w:rPr>
        <w:t xml:space="preserve">The </w:t>
      </w:r>
      <w:r w:rsidR="00930D18">
        <w:rPr>
          <w:color w:val="000000" w:themeColor="text1"/>
          <w:sz w:val="24"/>
          <w:szCs w:val="24"/>
        </w:rPr>
        <w:t>c</w:t>
      </w:r>
      <w:r w:rsidRPr="00ED4A83">
        <w:rPr>
          <w:color w:val="000000" w:themeColor="text1"/>
          <w:sz w:val="24"/>
          <w:szCs w:val="24"/>
        </w:rPr>
        <w:t xml:space="preserve">hurch is a tax-exempt organization.  Any staff member making purchases shall make every effort to ensure sales tax is not applied.  </w:t>
      </w:r>
      <w:r w:rsidR="00A410B8" w:rsidRPr="00ED4A83">
        <w:rPr>
          <w:color w:val="000000" w:themeColor="text1"/>
          <w:sz w:val="24"/>
          <w:szCs w:val="24"/>
        </w:rPr>
        <w:t>All efforts shall</w:t>
      </w:r>
      <w:r w:rsidRPr="00ED4A83">
        <w:rPr>
          <w:color w:val="000000" w:themeColor="text1"/>
          <w:sz w:val="24"/>
          <w:szCs w:val="24"/>
        </w:rPr>
        <w:t xml:space="preserve"> be made to make purchases without a sales tax charge.</w:t>
      </w:r>
      <w:r w:rsidR="00F96A73" w:rsidRPr="00ED4A83">
        <w:rPr>
          <w:color w:val="000000" w:themeColor="text1"/>
          <w:sz w:val="24"/>
          <w:szCs w:val="24"/>
        </w:rPr>
        <w:t xml:space="preserve"> </w:t>
      </w:r>
      <w:r w:rsidR="00B62E5B" w:rsidRPr="00ED4A83">
        <w:rPr>
          <w:color w:val="000000" w:themeColor="text1"/>
          <w:sz w:val="24"/>
          <w:szCs w:val="24"/>
        </w:rPr>
        <w:t>Church</w:t>
      </w:r>
      <w:r w:rsidR="00EC5A16" w:rsidRPr="00ED4A83">
        <w:rPr>
          <w:color w:val="000000" w:themeColor="text1"/>
          <w:sz w:val="24"/>
          <w:szCs w:val="24"/>
        </w:rPr>
        <w:t xml:space="preserve"> </w:t>
      </w:r>
      <w:r w:rsidR="00A409F3" w:rsidRPr="00ED4A83">
        <w:rPr>
          <w:color w:val="000000" w:themeColor="text1"/>
          <w:sz w:val="24"/>
          <w:szCs w:val="24"/>
        </w:rPr>
        <w:t>credit</w:t>
      </w:r>
      <w:r w:rsidR="00EC5A16" w:rsidRPr="00ED4A83">
        <w:rPr>
          <w:color w:val="000000" w:themeColor="text1"/>
          <w:sz w:val="24"/>
          <w:szCs w:val="24"/>
        </w:rPr>
        <w:t xml:space="preserve"> cards are a privilege and require responsible care in maintaining the cards.</w:t>
      </w:r>
      <w:r w:rsidR="00F96A73" w:rsidRPr="00ED4A83">
        <w:rPr>
          <w:color w:val="000000" w:themeColor="text1"/>
          <w:sz w:val="24"/>
          <w:szCs w:val="24"/>
        </w:rPr>
        <w:t xml:space="preserve"> If cards are lost, the card holder should notify the Treasurer and / or the </w:t>
      </w:r>
      <w:r w:rsidR="00930D18">
        <w:rPr>
          <w:color w:val="000000" w:themeColor="text1"/>
          <w:sz w:val="24"/>
          <w:szCs w:val="24"/>
        </w:rPr>
        <w:t>B&amp;FT</w:t>
      </w:r>
      <w:r w:rsidR="004552A4" w:rsidRPr="00ED4A83">
        <w:rPr>
          <w:color w:val="000000" w:themeColor="text1"/>
          <w:sz w:val="24"/>
          <w:szCs w:val="24"/>
        </w:rPr>
        <w:t xml:space="preserve"> immediately.</w:t>
      </w:r>
      <w:r w:rsidR="00EC5A16" w:rsidRPr="00ED4A83">
        <w:rPr>
          <w:color w:val="000000" w:themeColor="text1"/>
          <w:sz w:val="24"/>
          <w:szCs w:val="24"/>
        </w:rPr>
        <w:t xml:space="preserve"> </w:t>
      </w:r>
      <w:r w:rsidR="00F96A73" w:rsidRPr="00ED4A83">
        <w:rPr>
          <w:color w:val="000000" w:themeColor="text1"/>
          <w:sz w:val="24"/>
          <w:szCs w:val="24"/>
        </w:rPr>
        <w:t xml:space="preserve">Using church credit cards for personal purposes is </w:t>
      </w:r>
      <w:r w:rsidR="004552A4" w:rsidRPr="00ED4A83">
        <w:rPr>
          <w:color w:val="000000" w:themeColor="text1"/>
          <w:sz w:val="24"/>
          <w:szCs w:val="24"/>
        </w:rPr>
        <w:t xml:space="preserve">strictly </w:t>
      </w:r>
      <w:r w:rsidR="00F96A73" w:rsidRPr="00ED4A83">
        <w:rPr>
          <w:color w:val="000000" w:themeColor="text1"/>
          <w:sz w:val="24"/>
          <w:szCs w:val="24"/>
        </w:rPr>
        <w:t xml:space="preserve">prohibited. </w:t>
      </w:r>
      <w:r w:rsidR="004552A4" w:rsidRPr="00ED4A83">
        <w:rPr>
          <w:color w:val="000000" w:themeColor="text1"/>
          <w:sz w:val="24"/>
          <w:szCs w:val="24"/>
        </w:rPr>
        <w:t xml:space="preserve">Consistent inappropriate use of the church credit card may lead to the card being revoked. </w:t>
      </w:r>
    </w:p>
    <w:p w14:paraId="2D7096C8" w14:textId="77777777" w:rsidR="00C409B5" w:rsidRPr="00ED4A83" w:rsidRDefault="00D94B36" w:rsidP="00E3517D">
      <w:pPr>
        <w:pStyle w:val="Heading1"/>
        <w:ind w:left="0"/>
      </w:pPr>
      <w:bookmarkStart w:id="22" w:name="_Toc208685610"/>
      <w:r w:rsidRPr="00ED4A83">
        <w:t>REPORTING &amp; RECORDS</w:t>
      </w:r>
      <w:bookmarkEnd w:id="22"/>
    </w:p>
    <w:p w14:paraId="777E15D6" w14:textId="77777777" w:rsidR="00575ADF" w:rsidRPr="00ED4A83" w:rsidRDefault="00575ADF" w:rsidP="00EA43A6">
      <w:pPr>
        <w:pStyle w:val="Heading2"/>
        <w:rPr>
          <w:rFonts w:ascii="Times New Roman" w:hAnsi="Times New Roman" w:cs="Times New Roman"/>
        </w:rPr>
      </w:pPr>
    </w:p>
    <w:p w14:paraId="1F4E1E70" w14:textId="566A2CD5" w:rsidR="00C409B5" w:rsidRPr="00ED4A83" w:rsidRDefault="00B62E5B" w:rsidP="00E3517D">
      <w:pPr>
        <w:pStyle w:val="Heading2"/>
        <w:rPr>
          <w:rFonts w:ascii="Times New Roman" w:hAnsi="Times New Roman" w:cs="Times New Roman"/>
        </w:rPr>
      </w:pPr>
      <w:bookmarkStart w:id="23" w:name="_Toc208685611"/>
      <w:r w:rsidRPr="00ED4A83">
        <w:rPr>
          <w:rFonts w:ascii="Times New Roman" w:hAnsi="Times New Roman" w:cs="Times New Roman"/>
          <w:sz w:val="28"/>
          <w:szCs w:val="28"/>
        </w:rPr>
        <w:t>Church</w:t>
      </w:r>
      <w:r w:rsidR="00D94B36" w:rsidRPr="00ED4A83">
        <w:rPr>
          <w:rFonts w:ascii="Times New Roman" w:hAnsi="Times New Roman" w:cs="Times New Roman"/>
          <w:sz w:val="28"/>
          <w:szCs w:val="28"/>
        </w:rPr>
        <w:t xml:space="preserve"> Bookkeeping Requirements</w:t>
      </w:r>
      <w:bookmarkEnd w:id="23"/>
    </w:p>
    <w:p w14:paraId="12F271C0" w14:textId="604403FB" w:rsidR="00C409B5" w:rsidRPr="00ED4A83" w:rsidRDefault="00D94B36" w:rsidP="00E3517D">
      <w:pPr>
        <w:pStyle w:val="BodyText"/>
        <w:spacing w:before="242" w:line="276" w:lineRule="auto"/>
        <w:ind w:right="119"/>
      </w:pPr>
      <w:r w:rsidRPr="00ED4A83">
        <w:t xml:space="preserve">The </w:t>
      </w:r>
      <w:r w:rsidR="00B62E5B" w:rsidRPr="00ED4A83">
        <w:t>Church</w:t>
      </w:r>
      <w:r w:rsidR="003A7412" w:rsidRPr="00ED4A83">
        <w:t xml:space="preserve"> has an</w:t>
      </w:r>
      <w:r w:rsidRPr="00ED4A83">
        <w:t xml:space="preserve"> accounting system</w:t>
      </w:r>
      <w:r w:rsidR="003D4B81" w:rsidRPr="00ED4A83">
        <w:t xml:space="preserve"> </w:t>
      </w:r>
      <w:r w:rsidR="0056152E" w:rsidRPr="00ED4A83">
        <w:t>that</w:t>
      </w:r>
      <w:r w:rsidRPr="00ED4A83">
        <w:t xml:space="preserve"> maintain</w:t>
      </w:r>
      <w:r w:rsidR="003D4B81" w:rsidRPr="00ED4A83">
        <w:t>s</w:t>
      </w:r>
      <w:r w:rsidRPr="00ED4A83">
        <w:t xml:space="preserve"> the accounting records of the </w:t>
      </w:r>
      <w:r w:rsidR="00930D18">
        <w:t>c</w:t>
      </w:r>
      <w:r w:rsidR="00B62E5B" w:rsidRPr="00ED4A83">
        <w:t>hurch</w:t>
      </w:r>
      <w:r w:rsidR="003D4B81" w:rsidRPr="00ED4A83">
        <w:t xml:space="preserve">. Additionally, the </w:t>
      </w:r>
      <w:r w:rsidR="00930D18">
        <w:t>c</w:t>
      </w:r>
      <w:r w:rsidR="003D4B81" w:rsidRPr="00ED4A83">
        <w:t>hurch uses</w:t>
      </w:r>
      <w:r w:rsidRPr="00ED4A83">
        <w:t xml:space="preserve"> a</w:t>
      </w:r>
      <w:r w:rsidR="0056152E" w:rsidRPr="00ED4A83">
        <w:t xml:space="preserve"> separate application to maintain</w:t>
      </w:r>
      <w:r w:rsidRPr="00ED4A83">
        <w:t xml:space="preserve"> contribution records of individual contributors. </w:t>
      </w:r>
      <w:r w:rsidR="0056152E" w:rsidRPr="00ED4A83">
        <w:t>Both</w:t>
      </w:r>
      <w:r w:rsidRPr="00ED4A83">
        <w:t xml:space="preserve"> functions will be performed by the </w:t>
      </w:r>
      <w:r w:rsidR="00930D18">
        <w:t>c</w:t>
      </w:r>
      <w:r w:rsidR="00B62E5B" w:rsidRPr="00ED4A83">
        <w:t>hurch</w:t>
      </w:r>
      <w:r w:rsidR="00B94BE4" w:rsidRPr="00ED4A83">
        <w:t xml:space="preserve"> </w:t>
      </w:r>
      <w:r w:rsidR="0068537A" w:rsidRPr="00ED4A83">
        <w:t>Treasurer or</w:t>
      </w:r>
      <w:r w:rsidR="003A7412" w:rsidRPr="00ED4A83">
        <w:t xml:space="preserve"> </w:t>
      </w:r>
      <w:r w:rsidR="003E3047" w:rsidRPr="00ED4A83">
        <w:t xml:space="preserve">the </w:t>
      </w:r>
      <w:r w:rsidR="003A7412" w:rsidRPr="00ED4A83">
        <w:t>hired accounting firm</w:t>
      </w:r>
      <w:r w:rsidR="003E3047" w:rsidRPr="00ED4A83">
        <w:t xml:space="preserve"> of the </w:t>
      </w:r>
      <w:r w:rsidR="00930D18">
        <w:t>c</w:t>
      </w:r>
      <w:r w:rsidR="003E3047" w:rsidRPr="00ED4A83">
        <w:t>hurch</w:t>
      </w:r>
      <w:r w:rsidRPr="00ED4A83">
        <w:t xml:space="preserve">. </w:t>
      </w:r>
      <w:r w:rsidR="003A7412" w:rsidRPr="00ED4A83">
        <w:t>A</w:t>
      </w:r>
      <w:r w:rsidR="00FD3B59" w:rsidRPr="00ED4A83">
        <w:t>nnual</w:t>
      </w:r>
      <w:r w:rsidRPr="00ED4A83">
        <w:t xml:space="preserve"> statements will be </w:t>
      </w:r>
      <w:r w:rsidR="003E3047" w:rsidRPr="00ED4A83">
        <w:t>e</w:t>
      </w:r>
      <w:r w:rsidRPr="00ED4A83">
        <w:t>mailed to individual contributors</w:t>
      </w:r>
      <w:r w:rsidR="003A7412" w:rsidRPr="00ED4A83">
        <w:t xml:space="preserve"> for tax purposes.</w:t>
      </w:r>
    </w:p>
    <w:p w14:paraId="7A029C07" w14:textId="2FC30BB0" w:rsidR="00C409B5" w:rsidRPr="00ED4A83" w:rsidRDefault="00D94B36" w:rsidP="00E3517D">
      <w:pPr>
        <w:pStyle w:val="BodyText"/>
        <w:spacing w:before="202" w:line="276" w:lineRule="auto"/>
        <w:ind w:right="115"/>
      </w:pPr>
      <w:r w:rsidRPr="00ED4A83">
        <w:t>Each month</w:t>
      </w:r>
      <w:r w:rsidR="00FD3B59" w:rsidRPr="00ED4A83">
        <w:t>, or as requested</w:t>
      </w:r>
      <w:r w:rsidRPr="00ED4A83">
        <w:t xml:space="preserve">, a </w:t>
      </w:r>
      <w:r w:rsidR="003D4B81" w:rsidRPr="00ED4A83">
        <w:t>Statement of Activity</w:t>
      </w:r>
      <w:r w:rsidR="00844EE5" w:rsidRPr="00ED4A83">
        <w:t xml:space="preserve"> </w:t>
      </w:r>
      <w:r w:rsidR="00FB476A" w:rsidRPr="00ED4A83">
        <w:t>and</w:t>
      </w:r>
      <w:r w:rsidR="003D4B81" w:rsidRPr="00ED4A83">
        <w:t xml:space="preserve"> Statement of Financial Position</w:t>
      </w:r>
      <w:r w:rsidRPr="00ED4A83">
        <w:t xml:space="preserve"> </w:t>
      </w:r>
      <w:r w:rsidR="003D4B81" w:rsidRPr="00ED4A83">
        <w:t xml:space="preserve">will be exported from the </w:t>
      </w:r>
      <w:r w:rsidR="003A7412" w:rsidRPr="00ED4A83">
        <w:t>GL</w:t>
      </w:r>
      <w:r w:rsidRPr="00ED4A83">
        <w:t xml:space="preserve"> and provided to the</w:t>
      </w:r>
      <w:r w:rsidR="00B94BE4" w:rsidRPr="00ED4A83">
        <w:t xml:space="preserve"> </w:t>
      </w:r>
      <w:r w:rsidR="00930D18">
        <w:t>B&amp;FT</w:t>
      </w:r>
      <w:r w:rsidR="002D4E1C" w:rsidRPr="00ED4A83">
        <w:t>.</w:t>
      </w:r>
      <w:r w:rsidRPr="00ED4A83">
        <w:t xml:space="preserve"> </w:t>
      </w:r>
      <w:r w:rsidR="0068537A" w:rsidRPr="00ED4A83">
        <w:t xml:space="preserve">Members of the </w:t>
      </w:r>
      <w:r w:rsidR="00930D18">
        <w:t>B&amp;FT</w:t>
      </w:r>
      <w:r w:rsidR="0068537A" w:rsidRPr="00ED4A83">
        <w:t xml:space="preserve"> will provide budget to actual updates to ministry leaders on a quarterly basis. </w:t>
      </w:r>
    </w:p>
    <w:p w14:paraId="27356BF7" w14:textId="77777777" w:rsidR="00E05F66" w:rsidRPr="00ED4A83" w:rsidRDefault="00E05F66" w:rsidP="00E05F66">
      <w:pPr>
        <w:pStyle w:val="Heading2"/>
        <w:spacing w:before="0"/>
        <w:rPr>
          <w:rFonts w:ascii="Times New Roman" w:hAnsi="Times New Roman" w:cs="Times New Roman"/>
          <w:sz w:val="28"/>
          <w:szCs w:val="28"/>
        </w:rPr>
      </w:pPr>
    </w:p>
    <w:p w14:paraId="29F7A01B" w14:textId="38301228" w:rsidR="00E05F66" w:rsidRPr="00ED4A83" w:rsidRDefault="00E05F66" w:rsidP="00E05F66">
      <w:pPr>
        <w:pStyle w:val="Heading2"/>
        <w:spacing w:before="0"/>
        <w:rPr>
          <w:rFonts w:ascii="Times New Roman" w:hAnsi="Times New Roman" w:cs="Times New Roman"/>
          <w:sz w:val="28"/>
          <w:szCs w:val="28"/>
        </w:rPr>
      </w:pPr>
      <w:bookmarkStart w:id="24" w:name="_Toc208685612"/>
      <w:r w:rsidRPr="00ED4A83">
        <w:rPr>
          <w:rFonts w:ascii="Times New Roman" w:hAnsi="Times New Roman" w:cs="Times New Roman"/>
          <w:sz w:val="28"/>
          <w:szCs w:val="28"/>
        </w:rPr>
        <w:t>Bank Statements</w:t>
      </w:r>
      <w:bookmarkEnd w:id="24"/>
    </w:p>
    <w:p w14:paraId="1BC603B4" w14:textId="77777777" w:rsidR="00E05F66" w:rsidRPr="00ED4A83" w:rsidRDefault="00E05F66" w:rsidP="00E05F66"/>
    <w:p w14:paraId="1688C658" w14:textId="00FE87F2" w:rsidR="00E05F66" w:rsidRPr="00ED4A83" w:rsidRDefault="00615DC0" w:rsidP="00E05F66">
      <w:pPr>
        <w:pStyle w:val="BodyText"/>
        <w:spacing w:line="276" w:lineRule="auto"/>
        <w:ind w:right="118"/>
      </w:pPr>
      <w:r w:rsidRPr="00ED4A83">
        <w:t xml:space="preserve">The </w:t>
      </w:r>
      <w:r w:rsidR="00930D18">
        <w:t>c</w:t>
      </w:r>
      <w:r w:rsidRPr="00ED4A83">
        <w:t>hurch’s accounting firm will perform monthly bank reconciliations for each of the church’s bank accounts.</w:t>
      </w:r>
      <w:r w:rsidR="00D8583F" w:rsidRPr="00ED4A83">
        <w:t xml:space="preserve"> The </w:t>
      </w:r>
      <w:r w:rsidR="00930D18">
        <w:t>B&amp;FT</w:t>
      </w:r>
      <w:r w:rsidR="00D8583F" w:rsidRPr="00ED4A83">
        <w:t xml:space="preserve"> will periodically perform a secondary </w:t>
      </w:r>
      <w:r w:rsidR="00930D18">
        <w:t>review</w:t>
      </w:r>
      <w:r w:rsidR="00D8583F" w:rsidRPr="00ED4A83">
        <w:t xml:space="preserve"> of the bank reconciliations to ensure their accuracy.</w:t>
      </w:r>
      <w:r w:rsidRPr="00ED4A83">
        <w:t xml:space="preserve"> </w:t>
      </w:r>
    </w:p>
    <w:p w14:paraId="19627520" w14:textId="77777777" w:rsidR="003A7412" w:rsidRPr="00ED4A83" w:rsidRDefault="003A7412" w:rsidP="003A7412">
      <w:pPr>
        <w:pStyle w:val="Heading2"/>
        <w:rPr>
          <w:rFonts w:ascii="Times New Roman" w:hAnsi="Times New Roman" w:cs="Times New Roman"/>
          <w:sz w:val="28"/>
          <w:szCs w:val="28"/>
        </w:rPr>
      </w:pPr>
    </w:p>
    <w:p w14:paraId="3AADFCFF" w14:textId="3FCF93B6" w:rsidR="003A7412" w:rsidRPr="00ED4A83" w:rsidRDefault="003A7412" w:rsidP="003A7412">
      <w:pPr>
        <w:pStyle w:val="Heading2"/>
        <w:rPr>
          <w:rFonts w:ascii="Times New Roman" w:hAnsi="Times New Roman" w:cs="Times New Roman"/>
          <w:sz w:val="28"/>
          <w:szCs w:val="28"/>
        </w:rPr>
      </w:pPr>
      <w:bookmarkStart w:id="25" w:name="_Toc208685613"/>
      <w:r w:rsidRPr="00ED4A83">
        <w:rPr>
          <w:rFonts w:ascii="Times New Roman" w:hAnsi="Times New Roman" w:cs="Times New Roman"/>
          <w:sz w:val="28"/>
          <w:szCs w:val="28"/>
        </w:rPr>
        <w:t>Internal Controls</w:t>
      </w:r>
      <w:bookmarkEnd w:id="25"/>
    </w:p>
    <w:p w14:paraId="60D41B62" w14:textId="507B13C0" w:rsidR="00E05F66" w:rsidRPr="00ED4A83" w:rsidRDefault="00961710" w:rsidP="00E3517D">
      <w:pPr>
        <w:pStyle w:val="BodyText"/>
        <w:spacing w:before="202" w:line="276" w:lineRule="auto"/>
        <w:ind w:right="115"/>
        <w:rPr>
          <w:rFonts w:eastAsiaTheme="minorHAnsi"/>
        </w:rPr>
      </w:pPr>
      <w:r w:rsidRPr="00ED4A83">
        <w:rPr>
          <w:rFonts w:eastAsiaTheme="minorHAnsi"/>
        </w:rPr>
        <w:t xml:space="preserve">The purpose of internal controls in a church is to protect the resources God has entrusted to His people, ensuring that funds are handled with integrity, accuracy, and transparency. Internal controls help prevent errors, mismanagement, and fraud, while also promoting accountability and trust within the congregation. Since the </w:t>
      </w:r>
      <w:r w:rsidR="00930D18">
        <w:rPr>
          <w:rFonts w:eastAsiaTheme="minorHAnsi"/>
        </w:rPr>
        <w:t>c</w:t>
      </w:r>
      <w:r w:rsidRPr="00ED4A83">
        <w:rPr>
          <w:rFonts w:eastAsiaTheme="minorHAnsi"/>
        </w:rPr>
        <w:t xml:space="preserve">hurch operates on gifts and offerings given in faith, it bears a high responsibility to manage finances in a way that is above reproach, consistent with biblical stewardship, and compliant with legal and ethical standards. Effective internal controls not only safeguard money but also protect those handling the finances by reducing opportunities for </w:t>
      </w:r>
      <w:r w:rsidRPr="00ED4A83">
        <w:rPr>
          <w:rFonts w:eastAsiaTheme="minorHAnsi"/>
        </w:rPr>
        <w:lastRenderedPageBreak/>
        <w:t xml:space="preserve">suspicion or wrongdoing. They allow the congregation to focus on ministry with confidence that resources are being managed faithfully. The following </w:t>
      </w:r>
      <w:r w:rsidR="00FC6EE7" w:rsidRPr="00ED4A83">
        <w:rPr>
          <w:rFonts w:eastAsiaTheme="minorHAnsi"/>
        </w:rPr>
        <w:t>internal</w:t>
      </w:r>
      <w:r w:rsidRPr="00ED4A83">
        <w:rPr>
          <w:rFonts w:eastAsiaTheme="minorHAnsi"/>
        </w:rPr>
        <w:t xml:space="preserve"> controls </w:t>
      </w:r>
      <w:r w:rsidR="009740EE" w:rsidRPr="00ED4A83">
        <w:rPr>
          <w:rFonts w:eastAsiaTheme="minorHAnsi"/>
        </w:rPr>
        <w:t xml:space="preserve">will be in place and managed by the </w:t>
      </w:r>
      <w:r w:rsidR="00930D18">
        <w:rPr>
          <w:rFonts w:eastAsiaTheme="minorHAnsi"/>
        </w:rPr>
        <w:t>B&amp;FT</w:t>
      </w:r>
      <w:r w:rsidR="009740EE" w:rsidRPr="00ED4A83">
        <w:rPr>
          <w:rFonts w:eastAsiaTheme="minorHAnsi"/>
        </w:rPr>
        <w:t>:</w:t>
      </w:r>
      <w:r w:rsidR="00BC16FB">
        <w:rPr>
          <w:rFonts w:eastAsiaTheme="minorHAnsi"/>
        </w:rPr>
        <w:t xml:space="preserve"> </w:t>
      </w:r>
    </w:p>
    <w:p w14:paraId="47DBB7A5" w14:textId="77777777" w:rsidR="000024F7" w:rsidRDefault="00961710" w:rsidP="000024F7">
      <w:pPr>
        <w:pStyle w:val="ListParagraph"/>
        <w:widowControl/>
        <w:numPr>
          <w:ilvl w:val="0"/>
          <w:numId w:val="43"/>
        </w:numPr>
        <w:adjustRightInd w:val="0"/>
        <w:spacing w:after="240"/>
        <w:rPr>
          <w:rFonts w:eastAsiaTheme="minorHAnsi"/>
          <w:sz w:val="24"/>
          <w:szCs w:val="24"/>
        </w:rPr>
      </w:pPr>
      <w:r w:rsidRPr="000024F7">
        <w:rPr>
          <w:rFonts w:eastAsiaTheme="minorHAnsi"/>
          <w:sz w:val="24"/>
          <w:szCs w:val="24"/>
        </w:rPr>
        <w:t>Segregation of Duties: No single individual should control all aspects of a financial transaction (e.g., the person who counts offerings should not also record them in the books or deposit them).</w:t>
      </w:r>
    </w:p>
    <w:p w14:paraId="7E3E5657" w14:textId="77777777" w:rsidR="000024F7" w:rsidRDefault="00961710" w:rsidP="000024F7">
      <w:pPr>
        <w:pStyle w:val="ListParagraph"/>
        <w:widowControl/>
        <w:numPr>
          <w:ilvl w:val="0"/>
          <w:numId w:val="43"/>
        </w:numPr>
        <w:adjustRightInd w:val="0"/>
        <w:spacing w:after="240"/>
        <w:rPr>
          <w:rFonts w:eastAsiaTheme="minorHAnsi"/>
          <w:sz w:val="24"/>
          <w:szCs w:val="24"/>
        </w:rPr>
      </w:pPr>
      <w:r w:rsidRPr="000024F7">
        <w:rPr>
          <w:rFonts w:eastAsiaTheme="minorHAnsi"/>
          <w:sz w:val="24"/>
          <w:szCs w:val="24"/>
        </w:rPr>
        <w:t>Dual Counters for Offerings: At least two unrelated individuals should be present when offerings are collected, counted, and documented.</w:t>
      </w:r>
    </w:p>
    <w:p w14:paraId="3E86989A" w14:textId="77777777" w:rsidR="000024F7" w:rsidRDefault="00961710" w:rsidP="000024F7">
      <w:pPr>
        <w:pStyle w:val="ListParagraph"/>
        <w:widowControl/>
        <w:numPr>
          <w:ilvl w:val="0"/>
          <w:numId w:val="43"/>
        </w:numPr>
        <w:adjustRightInd w:val="0"/>
        <w:spacing w:after="240"/>
        <w:rPr>
          <w:rFonts w:eastAsiaTheme="minorHAnsi"/>
          <w:sz w:val="24"/>
          <w:szCs w:val="24"/>
        </w:rPr>
      </w:pPr>
      <w:r w:rsidRPr="000024F7">
        <w:rPr>
          <w:rFonts w:eastAsiaTheme="minorHAnsi"/>
          <w:sz w:val="24"/>
          <w:szCs w:val="24"/>
        </w:rPr>
        <w:t xml:space="preserve">Restricted Access to Bank Accounts: Only authorized signers, approved by the elders or </w:t>
      </w:r>
      <w:r w:rsidR="00EE0485" w:rsidRPr="000024F7">
        <w:rPr>
          <w:rFonts w:eastAsiaTheme="minorHAnsi"/>
          <w:sz w:val="24"/>
          <w:szCs w:val="24"/>
        </w:rPr>
        <w:t>B&amp;FT</w:t>
      </w:r>
      <w:r w:rsidRPr="000024F7">
        <w:rPr>
          <w:rFonts w:eastAsiaTheme="minorHAnsi"/>
          <w:sz w:val="24"/>
          <w:szCs w:val="24"/>
        </w:rPr>
        <w:t>, should have access to church accounts.</w:t>
      </w:r>
    </w:p>
    <w:p w14:paraId="55279F0D" w14:textId="77777777" w:rsidR="000024F7" w:rsidRDefault="00961710" w:rsidP="000024F7">
      <w:pPr>
        <w:pStyle w:val="ListParagraph"/>
        <w:widowControl/>
        <w:numPr>
          <w:ilvl w:val="0"/>
          <w:numId w:val="43"/>
        </w:numPr>
        <w:adjustRightInd w:val="0"/>
        <w:spacing w:after="240"/>
        <w:rPr>
          <w:rFonts w:eastAsiaTheme="minorHAnsi"/>
          <w:sz w:val="24"/>
          <w:szCs w:val="24"/>
        </w:rPr>
      </w:pPr>
      <w:r w:rsidRPr="000024F7">
        <w:rPr>
          <w:rFonts w:eastAsiaTheme="minorHAnsi"/>
          <w:sz w:val="24"/>
          <w:szCs w:val="24"/>
        </w:rPr>
        <w:t>Dual Authorization for Large Disbursements: Checks or electronic payments above a set threshold require two signatures or approvals.</w:t>
      </w:r>
    </w:p>
    <w:p w14:paraId="26E5480C" w14:textId="77777777" w:rsidR="000024F7" w:rsidRDefault="00961710" w:rsidP="000024F7">
      <w:pPr>
        <w:pStyle w:val="ListParagraph"/>
        <w:widowControl/>
        <w:numPr>
          <w:ilvl w:val="0"/>
          <w:numId w:val="43"/>
        </w:numPr>
        <w:adjustRightInd w:val="0"/>
        <w:spacing w:after="240"/>
        <w:rPr>
          <w:rFonts w:eastAsiaTheme="minorHAnsi"/>
          <w:sz w:val="24"/>
          <w:szCs w:val="24"/>
        </w:rPr>
      </w:pPr>
      <w:r w:rsidRPr="000024F7">
        <w:rPr>
          <w:rFonts w:eastAsiaTheme="minorHAnsi"/>
          <w:sz w:val="24"/>
          <w:szCs w:val="24"/>
        </w:rPr>
        <w:t>Supporting Documentation: All expenses must be backed by receipts, invoices, or approved reimbursement requests.</w:t>
      </w:r>
    </w:p>
    <w:p w14:paraId="1F105434" w14:textId="77777777" w:rsidR="000024F7" w:rsidRDefault="00961710" w:rsidP="000024F7">
      <w:pPr>
        <w:pStyle w:val="ListParagraph"/>
        <w:widowControl/>
        <w:numPr>
          <w:ilvl w:val="0"/>
          <w:numId w:val="43"/>
        </w:numPr>
        <w:adjustRightInd w:val="0"/>
        <w:spacing w:after="240"/>
        <w:rPr>
          <w:rFonts w:eastAsiaTheme="minorHAnsi"/>
          <w:sz w:val="24"/>
          <w:szCs w:val="24"/>
        </w:rPr>
      </w:pPr>
      <w:r w:rsidRPr="000024F7">
        <w:rPr>
          <w:rFonts w:eastAsiaTheme="minorHAnsi"/>
          <w:sz w:val="24"/>
          <w:szCs w:val="24"/>
        </w:rPr>
        <w:t>Budget Oversight: Spending is monitored against the approved budget, and significant variances are investigated.</w:t>
      </w:r>
      <w:r w:rsidR="009740EE" w:rsidRPr="000024F7">
        <w:rPr>
          <w:rFonts w:eastAsiaTheme="minorHAnsi"/>
          <w:sz w:val="24"/>
          <w:szCs w:val="24"/>
        </w:rPr>
        <w:t xml:space="preserve"> The </w:t>
      </w:r>
      <w:r w:rsidR="00EE0485" w:rsidRPr="000024F7">
        <w:rPr>
          <w:rFonts w:eastAsiaTheme="minorHAnsi"/>
          <w:sz w:val="24"/>
          <w:szCs w:val="24"/>
        </w:rPr>
        <w:t>B&amp;FT</w:t>
      </w:r>
      <w:r w:rsidR="009740EE" w:rsidRPr="000024F7">
        <w:rPr>
          <w:rFonts w:eastAsiaTheme="minorHAnsi"/>
          <w:sz w:val="24"/>
          <w:szCs w:val="24"/>
        </w:rPr>
        <w:t xml:space="preserve"> will perform period</w:t>
      </w:r>
      <w:r w:rsidR="00EE0485" w:rsidRPr="000024F7">
        <w:rPr>
          <w:rFonts w:eastAsiaTheme="minorHAnsi"/>
          <w:sz w:val="24"/>
          <w:szCs w:val="24"/>
        </w:rPr>
        <w:t>ic</w:t>
      </w:r>
      <w:r w:rsidR="009740EE" w:rsidRPr="000024F7">
        <w:rPr>
          <w:rFonts w:eastAsiaTheme="minorHAnsi"/>
          <w:sz w:val="24"/>
          <w:szCs w:val="24"/>
        </w:rPr>
        <w:t xml:space="preserve"> budget to actual reviews and share results with ministry leaders.</w:t>
      </w:r>
    </w:p>
    <w:p w14:paraId="140F749B" w14:textId="0DAF7461" w:rsidR="00961710" w:rsidRPr="000024F7" w:rsidRDefault="00961710" w:rsidP="000024F7">
      <w:pPr>
        <w:pStyle w:val="ListParagraph"/>
        <w:widowControl/>
        <w:numPr>
          <w:ilvl w:val="0"/>
          <w:numId w:val="43"/>
        </w:numPr>
        <w:adjustRightInd w:val="0"/>
        <w:spacing w:after="240"/>
        <w:rPr>
          <w:rFonts w:eastAsiaTheme="minorHAnsi"/>
          <w:sz w:val="24"/>
          <w:szCs w:val="24"/>
        </w:rPr>
      </w:pPr>
      <w:r w:rsidRPr="000024F7">
        <w:rPr>
          <w:rFonts w:eastAsiaTheme="minorHAnsi"/>
          <w:sz w:val="24"/>
          <w:szCs w:val="24"/>
        </w:rPr>
        <w:t>Physical Safeguards: Cash and checks are kept in a secure, locked location until deposit.</w:t>
      </w:r>
    </w:p>
    <w:p w14:paraId="4E1AB6A7" w14:textId="77777777" w:rsidR="00E05F66" w:rsidRPr="00ED4A83" w:rsidRDefault="00E05F66" w:rsidP="00E3517D">
      <w:pPr>
        <w:pStyle w:val="BodyText"/>
        <w:spacing w:before="202" w:line="276" w:lineRule="auto"/>
        <w:ind w:right="115"/>
      </w:pPr>
    </w:p>
    <w:p w14:paraId="5128AB1C" w14:textId="77777777" w:rsidR="00C409B5" w:rsidRPr="00ED4A83" w:rsidRDefault="00D94B36" w:rsidP="00E3517D">
      <w:pPr>
        <w:pStyle w:val="Heading1"/>
        <w:ind w:left="0"/>
      </w:pPr>
      <w:bookmarkStart w:id="26" w:name="_Toc208685614"/>
      <w:r w:rsidRPr="00ED4A83">
        <w:t>OTHER ISSUES</w:t>
      </w:r>
      <w:bookmarkEnd w:id="26"/>
    </w:p>
    <w:p w14:paraId="64D51F69" w14:textId="77777777" w:rsidR="00575ADF" w:rsidRPr="00ED4A83" w:rsidRDefault="00575ADF" w:rsidP="00EA43A6">
      <w:pPr>
        <w:pStyle w:val="Heading2"/>
        <w:rPr>
          <w:rFonts w:ascii="Times New Roman" w:hAnsi="Times New Roman" w:cs="Times New Roman"/>
        </w:rPr>
      </w:pPr>
    </w:p>
    <w:p w14:paraId="0BC07452" w14:textId="6C729F02" w:rsidR="00C409B5" w:rsidRPr="00ED4A83" w:rsidRDefault="00D94B36" w:rsidP="00E3517D">
      <w:pPr>
        <w:pStyle w:val="Heading2"/>
        <w:contextualSpacing/>
        <w:rPr>
          <w:rFonts w:ascii="Times New Roman" w:hAnsi="Times New Roman" w:cs="Times New Roman"/>
        </w:rPr>
      </w:pPr>
      <w:bookmarkStart w:id="27" w:name="_Toc208685615"/>
      <w:r w:rsidRPr="00ED4A83">
        <w:rPr>
          <w:rFonts w:ascii="Times New Roman" w:hAnsi="Times New Roman" w:cs="Times New Roman"/>
          <w:sz w:val="28"/>
          <w:szCs w:val="28"/>
        </w:rPr>
        <w:t>Insurance</w:t>
      </w:r>
      <w:bookmarkEnd w:id="27"/>
    </w:p>
    <w:p w14:paraId="3F861F49" w14:textId="3CA052DD" w:rsidR="00EA43A6" w:rsidRPr="00ED4A83" w:rsidRDefault="00D94B36" w:rsidP="00E3517D">
      <w:pPr>
        <w:pStyle w:val="BodyText"/>
        <w:spacing w:before="245" w:line="276" w:lineRule="auto"/>
        <w:ind w:right="119"/>
        <w:contextualSpacing/>
      </w:pPr>
      <w:r w:rsidRPr="00ED4A83">
        <w:t xml:space="preserve">The insurance coverage of the </w:t>
      </w:r>
      <w:r w:rsidR="00EE0485">
        <w:t>c</w:t>
      </w:r>
      <w:r w:rsidR="00B62E5B" w:rsidRPr="00ED4A83">
        <w:t>hurch</w:t>
      </w:r>
      <w:r w:rsidRPr="00ED4A83">
        <w:t xml:space="preserve"> will be reviewed by the Trustees</w:t>
      </w:r>
      <w:r w:rsidR="00655E91" w:rsidRPr="00ED4A83">
        <w:t xml:space="preserve"> or designee</w:t>
      </w:r>
      <w:r w:rsidRPr="00ED4A83">
        <w:t xml:space="preserve"> at least once a year to make sure adequate coverage (including bonding) is in place.</w:t>
      </w:r>
      <w:r w:rsidR="00E873AF" w:rsidRPr="00ED4A83">
        <w:t xml:space="preserve"> </w:t>
      </w:r>
      <w:r w:rsidRPr="00ED4A83">
        <w:t xml:space="preserve"> Insurance coverage bids will be </w:t>
      </w:r>
      <w:r w:rsidR="00EE0485">
        <w:t>reviewed periodically to</w:t>
      </w:r>
      <w:r w:rsidRPr="00ED4A83">
        <w:t xml:space="preserve"> verify premiums are competitive and coverage is adequate.</w:t>
      </w:r>
      <w:r w:rsidR="00844EE5" w:rsidRPr="00ED4A83">
        <w:t xml:space="preserve">  </w:t>
      </w:r>
    </w:p>
    <w:p w14:paraId="3E76AF0B" w14:textId="77777777" w:rsidR="00575ADF" w:rsidRPr="00ED4A83" w:rsidRDefault="00575ADF" w:rsidP="00EA43A6">
      <w:pPr>
        <w:pStyle w:val="Heading2"/>
        <w:rPr>
          <w:rFonts w:ascii="Times New Roman" w:hAnsi="Times New Roman" w:cs="Times New Roman"/>
        </w:rPr>
      </w:pPr>
    </w:p>
    <w:p w14:paraId="067A883B" w14:textId="399583C2" w:rsidR="00B83EFC" w:rsidRPr="00ED4A83" w:rsidRDefault="00175AB4" w:rsidP="00E3517D">
      <w:pPr>
        <w:pStyle w:val="Heading2"/>
        <w:rPr>
          <w:rFonts w:ascii="Times New Roman" w:hAnsi="Times New Roman" w:cs="Times New Roman"/>
          <w:sz w:val="28"/>
          <w:szCs w:val="28"/>
        </w:rPr>
      </w:pPr>
      <w:bookmarkStart w:id="28" w:name="_Toc208685616"/>
      <w:r w:rsidRPr="00ED4A83">
        <w:rPr>
          <w:rFonts w:ascii="Times New Roman" w:hAnsi="Times New Roman" w:cs="Times New Roman"/>
          <w:sz w:val="28"/>
          <w:szCs w:val="28"/>
        </w:rPr>
        <w:t xml:space="preserve">Capital </w:t>
      </w:r>
      <w:r w:rsidR="00F56A5E" w:rsidRPr="00ED4A83">
        <w:rPr>
          <w:rFonts w:ascii="Times New Roman" w:hAnsi="Times New Roman" w:cs="Times New Roman"/>
          <w:sz w:val="28"/>
          <w:szCs w:val="28"/>
        </w:rPr>
        <w:t>A</w:t>
      </w:r>
      <w:r w:rsidR="005A34E1" w:rsidRPr="00ED4A83">
        <w:rPr>
          <w:rFonts w:ascii="Times New Roman" w:hAnsi="Times New Roman" w:cs="Times New Roman"/>
          <w:sz w:val="28"/>
          <w:szCs w:val="28"/>
        </w:rPr>
        <w:t>ssets</w:t>
      </w:r>
      <w:bookmarkEnd w:id="28"/>
    </w:p>
    <w:p w14:paraId="25C8E9C5" w14:textId="0F009A9B" w:rsidR="00175AB4" w:rsidRPr="00ED4A83" w:rsidRDefault="00D36B8E" w:rsidP="00E3517D">
      <w:pPr>
        <w:pStyle w:val="BodyText"/>
        <w:spacing w:before="202" w:line="276" w:lineRule="auto"/>
        <w:ind w:right="116"/>
      </w:pPr>
      <w:r w:rsidRPr="00ED4A83">
        <w:t xml:space="preserve">The </w:t>
      </w:r>
      <w:r w:rsidR="00EE0485">
        <w:t>B&amp;FT</w:t>
      </w:r>
      <w:r w:rsidRPr="00ED4A83">
        <w:t xml:space="preserve"> will ask relevant ministry leaders, on an annual basis, to confirm all in-service capital assets</w:t>
      </w:r>
      <w:r w:rsidR="0011194F" w:rsidRPr="00ED4A83">
        <w:t>. Any assets disposed of within the year will be removed from the asset list</w:t>
      </w:r>
      <w:r w:rsidR="00E05F66" w:rsidRPr="00ED4A83">
        <w:t>ing</w:t>
      </w:r>
      <w:r w:rsidR="0011194F" w:rsidRPr="00ED4A83">
        <w:t>.</w:t>
      </w:r>
    </w:p>
    <w:p w14:paraId="3531C026" w14:textId="77777777" w:rsidR="00EA43A6" w:rsidRPr="00ED4A83" w:rsidRDefault="00EA43A6" w:rsidP="00487B0E">
      <w:pPr>
        <w:rPr>
          <w:sz w:val="28"/>
        </w:rPr>
      </w:pPr>
    </w:p>
    <w:p w14:paraId="326A27FC" w14:textId="77777777" w:rsidR="00FE5026" w:rsidRDefault="00FE5026" w:rsidP="00E3517D">
      <w:pPr>
        <w:pStyle w:val="Heading1"/>
        <w:ind w:left="0"/>
      </w:pPr>
    </w:p>
    <w:p w14:paraId="65E03B45" w14:textId="77777777" w:rsidR="00EE0485" w:rsidRPr="00ED4A83" w:rsidRDefault="00EE0485" w:rsidP="00E3517D">
      <w:pPr>
        <w:pStyle w:val="Heading1"/>
        <w:ind w:left="0"/>
      </w:pPr>
    </w:p>
    <w:p w14:paraId="0CC81173" w14:textId="77777777" w:rsidR="00FE5026" w:rsidRDefault="00FE5026" w:rsidP="00E3517D">
      <w:pPr>
        <w:pStyle w:val="Heading1"/>
        <w:ind w:left="0"/>
      </w:pPr>
    </w:p>
    <w:p w14:paraId="78056812" w14:textId="77777777" w:rsidR="000024F7" w:rsidRDefault="000024F7" w:rsidP="00E3517D">
      <w:pPr>
        <w:pStyle w:val="Heading1"/>
        <w:ind w:left="0"/>
      </w:pPr>
    </w:p>
    <w:p w14:paraId="6ED84DED" w14:textId="77777777" w:rsidR="00EE0485" w:rsidRPr="00ED4A83" w:rsidRDefault="00EE0485" w:rsidP="00E3517D">
      <w:pPr>
        <w:pStyle w:val="Heading1"/>
        <w:ind w:left="0"/>
      </w:pPr>
    </w:p>
    <w:p w14:paraId="2D6A1021" w14:textId="72522F22" w:rsidR="005919A9" w:rsidRPr="00ED4A83" w:rsidRDefault="005919A9" w:rsidP="00E3517D">
      <w:pPr>
        <w:pStyle w:val="Heading1"/>
        <w:ind w:left="0"/>
      </w:pPr>
      <w:bookmarkStart w:id="29" w:name="_Toc208685617"/>
      <w:r w:rsidRPr="00ED4A83">
        <w:lastRenderedPageBreak/>
        <w:t>Exhibit</w:t>
      </w:r>
      <w:r w:rsidR="00EA43A6" w:rsidRPr="00ED4A83">
        <w:t>s</w:t>
      </w:r>
      <w:bookmarkEnd w:id="29"/>
    </w:p>
    <w:p w14:paraId="5DAA3114" w14:textId="77777777" w:rsidR="00FE5026" w:rsidRPr="00ED4A83" w:rsidRDefault="00FE5026" w:rsidP="00E3517D">
      <w:pPr>
        <w:pStyle w:val="Heading2"/>
        <w:jc w:val="center"/>
        <w:rPr>
          <w:rStyle w:val="Heading2Char"/>
          <w:rFonts w:ascii="Times New Roman" w:hAnsi="Times New Roman" w:cs="Times New Roman"/>
          <w:color w:val="auto"/>
        </w:rPr>
      </w:pPr>
    </w:p>
    <w:p w14:paraId="5A7AD685" w14:textId="6EA57C9B" w:rsidR="00504C0B" w:rsidRPr="007F2541" w:rsidRDefault="00EA43A6" w:rsidP="00E3517D">
      <w:pPr>
        <w:pStyle w:val="Heading2"/>
        <w:jc w:val="center"/>
        <w:rPr>
          <w:rFonts w:ascii="Times New Roman" w:hAnsi="Times New Roman" w:cs="Times New Roman"/>
        </w:rPr>
      </w:pPr>
      <w:bookmarkStart w:id="30" w:name="_Toc208685618"/>
      <w:r w:rsidRPr="007F2541">
        <w:rPr>
          <w:rStyle w:val="Heading2Char"/>
          <w:rFonts w:ascii="Times New Roman" w:hAnsi="Times New Roman" w:cs="Times New Roman"/>
          <w:color w:val="auto"/>
        </w:rPr>
        <w:t xml:space="preserve">Exhibit A: </w:t>
      </w:r>
      <w:r w:rsidR="005919A9" w:rsidRPr="007F2541">
        <w:rPr>
          <w:rStyle w:val="Heading2Char"/>
          <w:rFonts w:ascii="Times New Roman" w:hAnsi="Times New Roman" w:cs="Times New Roman"/>
          <w:color w:val="auto"/>
        </w:rPr>
        <w:t>C</w:t>
      </w:r>
      <w:r w:rsidRPr="007F2541">
        <w:rPr>
          <w:rStyle w:val="Heading2Char"/>
          <w:rFonts w:ascii="Times New Roman" w:hAnsi="Times New Roman" w:cs="Times New Roman"/>
          <w:color w:val="auto"/>
        </w:rPr>
        <w:t>elebration</w:t>
      </w:r>
      <w:r w:rsidR="005919A9" w:rsidRPr="007F2541">
        <w:rPr>
          <w:rStyle w:val="Heading2Char"/>
          <w:rFonts w:ascii="Times New Roman" w:hAnsi="Times New Roman" w:cs="Times New Roman"/>
          <w:color w:val="auto"/>
        </w:rPr>
        <w:t xml:space="preserve"> </w:t>
      </w:r>
      <w:r w:rsidR="00B62E5B" w:rsidRPr="007F2541">
        <w:rPr>
          <w:rStyle w:val="Heading2Char"/>
          <w:rFonts w:ascii="Times New Roman" w:hAnsi="Times New Roman" w:cs="Times New Roman"/>
          <w:color w:val="auto"/>
        </w:rPr>
        <w:t>Church</w:t>
      </w:r>
      <w:r w:rsidR="005919A9" w:rsidRPr="007F2541">
        <w:rPr>
          <w:rStyle w:val="Heading2Char"/>
          <w:rFonts w:ascii="Times New Roman" w:hAnsi="Times New Roman" w:cs="Times New Roman"/>
          <w:color w:val="auto"/>
        </w:rPr>
        <w:t xml:space="preserve"> C</w:t>
      </w:r>
      <w:r w:rsidRPr="007F2541">
        <w:rPr>
          <w:rStyle w:val="Heading2Char"/>
          <w:rFonts w:ascii="Times New Roman" w:hAnsi="Times New Roman" w:cs="Times New Roman"/>
          <w:color w:val="auto"/>
        </w:rPr>
        <w:t>ount</w:t>
      </w:r>
      <w:r w:rsidR="005919A9" w:rsidRPr="007F2541">
        <w:rPr>
          <w:rStyle w:val="Heading2Char"/>
          <w:rFonts w:ascii="Times New Roman" w:hAnsi="Times New Roman" w:cs="Times New Roman"/>
          <w:color w:val="auto"/>
        </w:rPr>
        <w:t xml:space="preserve"> S</w:t>
      </w:r>
      <w:r w:rsidRPr="007F2541">
        <w:rPr>
          <w:rStyle w:val="Heading2Char"/>
          <w:rFonts w:ascii="Times New Roman" w:hAnsi="Times New Roman" w:cs="Times New Roman"/>
          <w:color w:val="auto"/>
        </w:rPr>
        <w:t>heet</w:t>
      </w:r>
      <w:bookmarkEnd w:id="30"/>
    </w:p>
    <w:tbl>
      <w:tblPr>
        <w:tblW w:w="9600" w:type="dxa"/>
        <w:tblInd w:w="99" w:type="dxa"/>
        <w:tblLook w:val="04A0" w:firstRow="1" w:lastRow="0" w:firstColumn="1" w:lastColumn="0" w:noHBand="0" w:noVBand="1"/>
      </w:tblPr>
      <w:tblGrid>
        <w:gridCol w:w="704"/>
        <w:gridCol w:w="3627"/>
        <w:gridCol w:w="336"/>
        <w:gridCol w:w="1669"/>
        <w:gridCol w:w="375"/>
        <w:gridCol w:w="1925"/>
        <w:gridCol w:w="964"/>
      </w:tblGrid>
      <w:tr w:rsidR="00AB54AA" w:rsidRPr="00ED4A83" w14:paraId="0B6CD106" w14:textId="77777777" w:rsidTr="00E3517D">
        <w:trPr>
          <w:trHeight w:val="230"/>
        </w:trPr>
        <w:tc>
          <w:tcPr>
            <w:tcW w:w="704" w:type="dxa"/>
            <w:tcBorders>
              <w:top w:val="nil"/>
              <w:left w:val="nil"/>
              <w:bottom w:val="nil"/>
              <w:right w:val="nil"/>
            </w:tcBorders>
            <w:noWrap/>
            <w:vAlign w:val="bottom"/>
            <w:hideMark/>
          </w:tcPr>
          <w:p w14:paraId="35848C86"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390FD336" w14:textId="77777777" w:rsidR="00AB54AA" w:rsidRPr="00ED4A83" w:rsidRDefault="00AB54AA" w:rsidP="00AB54AA">
            <w:pPr>
              <w:widowControl/>
              <w:autoSpaceDE/>
              <w:autoSpaceDN/>
              <w:rPr>
                <w:color w:val="000000"/>
              </w:rPr>
            </w:pPr>
          </w:p>
        </w:tc>
        <w:tc>
          <w:tcPr>
            <w:tcW w:w="336" w:type="dxa"/>
            <w:tcBorders>
              <w:top w:val="nil"/>
              <w:left w:val="nil"/>
              <w:bottom w:val="nil"/>
              <w:right w:val="nil"/>
            </w:tcBorders>
            <w:noWrap/>
            <w:vAlign w:val="bottom"/>
            <w:hideMark/>
          </w:tcPr>
          <w:p w14:paraId="2F2692FD" w14:textId="77777777" w:rsidR="00AB54AA" w:rsidRPr="00ED4A83" w:rsidRDefault="00AB54AA" w:rsidP="00AB54AA">
            <w:pPr>
              <w:widowControl/>
              <w:autoSpaceDE/>
              <w:autoSpaceDN/>
              <w:rPr>
                <w:color w:val="000000"/>
              </w:rPr>
            </w:pPr>
          </w:p>
        </w:tc>
        <w:tc>
          <w:tcPr>
            <w:tcW w:w="1669" w:type="dxa"/>
            <w:tcBorders>
              <w:top w:val="nil"/>
              <w:left w:val="nil"/>
              <w:bottom w:val="nil"/>
              <w:right w:val="nil"/>
            </w:tcBorders>
            <w:noWrap/>
            <w:vAlign w:val="bottom"/>
            <w:hideMark/>
          </w:tcPr>
          <w:p w14:paraId="75E1BB9D" w14:textId="77777777" w:rsidR="00AB54AA" w:rsidRPr="00ED4A83" w:rsidRDefault="00AB54AA" w:rsidP="00AB54AA">
            <w:pPr>
              <w:widowControl/>
              <w:autoSpaceDE/>
              <w:autoSpaceDN/>
              <w:rPr>
                <w:color w:val="000000"/>
              </w:rPr>
            </w:pPr>
          </w:p>
        </w:tc>
        <w:tc>
          <w:tcPr>
            <w:tcW w:w="375" w:type="dxa"/>
            <w:tcBorders>
              <w:top w:val="nil"/>
              <w:left w:val="nil"/>
              <w:bottom w:val="nil"/>
              <w:right w:val="nil"/>
            </w:tcBorders>
            <w:noWrap/>
            <w:vAlign w:val="bottom"/>
            <w:hideMark/>
          </w:tcPr>
          <w:p w14:paraId="6FE76FB7" w14:textId="77777777" w:rsidR="00AB54AA" w:rsidRPr="00ED4A83" w:rsidRDefault="00AB54AA" w:rsidP="00AB54AA">
            <w:pPr>
              <w:widowControl/>
              <w:autoSpaceDE/>
              <w:autoSpaceDN/>
              <w:rPr>
                <w:color w:val="000000"/>
              </w:rPr>
            </w:pPr>
          </w:p>
        </w:tc>
        <w:tc>
          <w:tcPr>
            <w:tcW w:w="1925" w:type="dxa"/>
            <w:tcBorders>
              <w:top w:val="nil"/>
              <w:left w:val="nil"/>
              <w:bottom w:val="nil"/>
              <w:right w:val="nil"/>
            </w:tcBorders>
            <w:noWrap/>
            <w:vAlign w:val="bottom"/>
            <w:hideMark/>
          </w:tcPr>
          <w:p w14:paraId="1CB5BF16"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03706F5C" w14:textId="77777777" w:rsidR="00AB54AA" w:rsidRPr="00ED4A83" w:rsidRDefault="00AB54AA" w:rsidP="00AB54AA">
            <w:pPr>
              <w:widowControl/>
              <w:autoSpaceDE/>
              <w:autoSpaceDN/>
              <w:rPr>
                <w:color w:val="000000"/>
              </w:rPr>
            </w:pPr>
          </w:p>
        </w:tc>
      </w:tr>
      <w:tr w:rsidR="00AB54AA" w:rsidRPr="00ED4A83" w14:paraId="7B4B0B09" w14:textId="77777777" w:rsidTr="00E3517D">
        <w:trPr>
          <w:trHeight w:val="230"/>
        </w:trPr>
        <w:tc>
          <w:tcPr>
            <w:tcW w:w="704" w:type="dxa"/>
            <w:tcBorders>
              <w:top w:val="nil"/>
              <w:left w:val="nil"/>
              <w:bottom w:val="nil"/>
              <w:right w:val="nil"/>
            </w:tcBorders>
            <w:noWrap/>
            <w:vAlign w:val="bottom"/>
            <w:hideMark/>
          </w:tcPr>
          <w:p w14:paraId="689B9A49" w14:textId="77777777" w:rsidR="00AB54AA" w:rsidRPr="00ED4A83" w:rsidRDefault="00AB54AA" w:rsidP="00AB54AA">
            <w:pPr>
              <w:widowControl/>
              <w:autoSpaceDE/>
              <w:autoSpaceDN/>
              <w:rPr>
                <w:color w:val="000000"/>
              </w:rPr>
            </w:pPr>
            <w:r w:rsidRPr="00ED4A83">
              <w:rPr>
                <w:color w:val="000000"/>
              </w:rPr>
              <w:t>Date:</w:t>
            </w:r>
          </w:p>
        </w:tc>
        <w:tc>
          <w:tcPr>
            <w:tcW w:w="3626" w:type="dxa"/>
            <w:tcBorders>
              <w:top w:val="nil"/>
              <w:left w:val="nil"/>
              <w:bottom w:val="single" w:sz="4" w:space="0" w:color="auto"/>
              <w:right w:val="nil"/>
            </w:tcBorders>
            <w:noWrap/>
            <w:vAlign w:val="bottom"/>
            <w:hideMark/>
          </w:tcPr>
          <w:p w14:paraId="347ACAD2" w14:textId="77777777" w:rsidR="00AB54AA" w:rsidRPr="00ED4A83" w:rsidRDefault="00AB54AA" w:rsidP="00AB54AA">
            <w:pPr>
              <w:widowControl/>
              <w:autoSpaceDE/>
              <w:autoSpaceDN/>
              <w:rPr>
                <w:color w:val="000000"/>
              </w:rPr>
            </w:pPr>
            <w:r w:rsidRPr="00ED4A83">
              <w:rPr>
                <w:color w:val="000000"/>
              </w:rPr>
              <w:t> </w:t>
            </w:r>
          </w:p>
        </w:tc>
        <w:tc>
          <w:tcPr>
            <w:tcW w:w="336" w:type="dxa"/>
            <w:tcBorders>
              <w:top w:val="nil"/>
              <w:left w:val="nil"/>
              <w:bottom w:val="nil"/>
              <w:right w:val="nil"/>
            </w:tcBorders>
            <w:noWrap/>
            <w:vAlign w:val="bottom"/>
            <w:hideMark/>
          </w:tcPr>
          <w:p w14:paraId="65C3AE22" w14:textId="77777777" w:rsidR="00AB54AA" w:rsidRPr="00ED4A83" w:rsidRDefault="00AB54AA" w:rsidP="00AB54AA">
            <w:pPr>
              <w:widowControl/>
              <w:autoSpaceDE/>
              <w:autoSpaceDN/>
              <w:rPr>
                <w:color w:val="000000"/>
              </w:rPr>
            </w:pPr>
          </w:p>
        </w:tc>
        <w:tc>
          <w:tcPr>
            <w:tcW w:w="1669" w:type="dxa"/>
            <w:tcBorders>
              <w:top w:val="nil"/>
              <w:left w:val="nil"/>
              <w:bottom w:val="nil"/>
              <w:right w:val="nil"/>
            </w:tcBorders>
            <w:noWrap/>
            <w:vAlign w:val="bottom"/>
            <w:hideMark/>
          </w:tcPr>
          <w:p w14:paraId="1EFC3202" w14:textId="77777777" w:rsidR="00AB54AA" w:rsidRPr="00ED4A83" w:rsidRDefault="00AB54AA" w:rsidP="00AB54AA">
            <w:pPr>
              <w:widowControl/>
              <w:autoSpaceDE/>
              <w:autoSpaceDN/>
              <w:rPr>
                <w:color w:val="000000"/>
              </w:rPr>
            </w:pPr>
          </w:p>
        </w:tc>
        <w:tc>
          <w:tcPr>
            <w:tcW w:w="375" w:type="dxa"/>
            <w:tcBorders>
              <w:top w:val="nil"/>
              <w:left w:val="nil"/>
              <w:bottom w:val="nil"/>
              <w:right w:val="nil"/>
            </w:tcBorders>
            <w:noWrap/>
            <w:vAlign w:val="bottom"/>
            <w:hideMark/>
          </w:tcPr>
          <w:p w14:paraId="4C174088" w14:textId="77777777" w:rsidR="00AB54AA" w:rsidRPr="00ED4A83" w:rsidRDefault="00AB54AA" w:rsidP="00AB54AA">
            <w:pPr>
              <w:widowControl/>
              <w:autoSpaceDE/>
              <w:autoSpaceDN/>
              <w:rPr>
                <w:color w:val="000000"/>
              </w:rPr>
            </w:pPr>
          </w:p>
        </w:tc>
        <w:tc>
          <w:tcPr>
            <w:tcW w:w="1925" w:type="dxa"/>
            <w:tcBorders>
              <w:top w:val="nil"/>
              <w:left w:val="nil"/>
              <w:bottom w:val="nil"/>
              <w:right w:val="nil"/>
            </w:tcBorders>
            <w:noWrap/>
            <w:vAlign w:val="bottom"/>
            <w:hideMark/>
          </w:tcPr>
          <w:p w14:paraId="33137806"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0CF0571F" w14:textId="77777777" w:rsidR="00AB54AA" w:rsidRPr="00ED4A83" w:rsidRDefault="00AB54AA" w:rsidP="00AB54AA">
            <w:pPr>
              <w:widowControl/>
              <w:autoSpaceDE/>
              <w:autoSpaceDN/>
              <w:rPr>
                <w:color w:val="000000"/>
              </w:rPr>
            </w:pPr>
          </w:p>
        </w:tc>
      </w:tr>
      <w:tr w:rsidR="00AB54AA" w:rsidRPr="00ED4A83" w14:paraId="46074559" w14:textId="77777777" w:rsidTr="00E3517D">
        <w:trPr>
          <w:trHeight w:val="230"/>
        </w:trPr>
        <w:tc>
          <w:tcPr>
            <w:tcW w:w="704" w:type="dxa"/>
            <w:tcBorders>
              <w:top w:val="nil"/>
              <w:left w:val="nil"/>
              <w:bottom w:val="nil"/>
              <w:right w:val="nil"/>
            </w:tcBorders>
            <w:noWrap/>
            <w:vAlign w:val="bottom"/>
            <w:hideMark/>
          </w:tcPr>
          <w:p w14:paraId="08F3631E"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7C2E1956" w14:textId="77777777" w:rsidR="00AB54AA" w:rsidRPr="00ED4A83" w:rsidRDefault="00AB54AA" w:rsidP="00AB54AA">
            <w:pPr>
              <w:widowControl/>
              <w:autoSpaceDE/>
              <w:autoSpaceDN/>
              <w:rPr>
                <w:color w:val="000000"/>
              </w:rPr>
            </w:pPr>
          </w:p>
        </w:tc>
        <w:tc>
          <w:tcPr>
            <w:tcW w:w="336" w:type="dxa"/>
            <w:tcBorders>
              <w:top w:val="nil"/>
              <w:left w:val="nil"/>
              <w:bottom w:val="nil"/>
              <w:right w:val="nil"/>
            </w:tcBorders>
            <w:noWrap/>
            <w:vAlign w:val="bottom"/>
            <w:hideMark/>
          </w:tcPr>
          <w:p w14:paraId="0F8EF53A" w14:textId="77777777" w:rsidR="00AB54AA" w:rsidRPr="00ED4A83" w:rsidRDefault="00AB54AA" w:rsidP="00AB54AA">
            <w:pPr>
              <w:widowControl/>
              <w:autoSpaceDE/>
              <w:autoSpaceDN/>
              <w:rPr>
                <w:color w:val="000000"/>
              </w:rPr>
            </w:pPr>
          </w:p>
        </w:tc>
        <w:tc>
          <w:tcPr>
            <w:tcW w:w="1669" w:type="dxa"/>
            <w:tcBorders>
              <w:top w:val="nil"/>
              <w:left w:val="nil"/>
              <w:bottom w:val="nil"/>
              <w:right w:val="nil"/>
            </w:tcBorders>
            <w:noWrap/>
            <w:vAlign w:val="bottom"/>
            <w:hideMark/>
          </w:tcPr>
          <w:p w14:paraId="7A6264A5" w14:textId="77777777" w:rsidR="00AB54AA" w:rsidRPr="00ED4A83" w:rsidRDefault="00AB54AA" w:rsidP="00AB54AA">
            <w:pPr>
              <w:widowControl/>
              <w:autoSpaceDE/>
              <w:autoSpaceDN/>
              <w:rPr>
                <w:color w:val="000000"/>
              </w:rPr>
            </w:pPr>
          </w:p>
        </w:tc>
        <w:tc>
          <w:tcPr>
            <w:tcW w:w="375" w:type="dxa"/>
            <w:tcBorders>
              <w:top w:val="nil"/>
              <w:left w:val="nil"/>
              <w:bottom w:val="nil"/>
              <w:right w:val="nil"/>
            </w:tcBorders>
            <w:noWrap/>
            <w:vAlign w:val="bottom"/>
            <w:hideMark/>
          </w:tcPr>
          <w:p w14:paraId="2BBBFF16" w14:textId="77777777" w:rsidR="00AB54AA" w:rsidRPr="00ED4A83" w:rsidRDefault="00AB54AA" w:rsidP="00AB54AA">
            <w:pPr>
              <w:widowControl/>
              <w:autoSpaceDE/>
              <w:autoSpaceDN/>
              <w:rPr>
                <w:color w:val="000000"/>
              </w:rPr>
            </w:pPr>
          </w:p>
        </w:tc>
        <w:tc>
          <w:tcPr>
            <w:tcW w:w="1925" w:type="dxa"/>
            <w:tcBorders>
              <w:top w:val="nil"/>
              <w:left w:val="nil"/>
              <w:bottom w:val="nil"/>
              <w:right w:val="nil"/>
            </w:tcBorders>
            <w:noWrap/>
            <w:vAlign w:val="bottom"/>
            <w:hideMark/>
          </w:tcPr>
          <w:p w14:paraId="6635AD41"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344494A5" w14:textId="77777777" w:rsidR="00AB54AA" w:rsidRPr="00ED4A83" w:rsidRDefault="00AB54AA" w:rsidP="00AB54AA">
            <w:pPr>
              <w:widowControl/>
              <w:autoSpaceDE/>
              <w:autoSpaceDN/>
              <w:rPr>
                <w:color w:val="000000"/>
              </w:rPr>
            </w:pPr>
          </w:p>
        </w:tc>
      </w:tr>
      <w:tr w:rsidR="00ED5B74" w:rsidRPr="00ED4A83" w14:paraId="6F9280E7" w14:textId="77777777" w:rsidTr="00575ADF">
        <w:trPr>
          <w:trHeight w:val="230"/>
        </w:trPr>
        <w:tc>
          <w:tcPr>
            <w:tcW w:w="704" w:type="dxa"/>
            <w:tcBorders>
              <w:top w:val="nil"/>
              <w:left w:val="nil"/>
              <w:bottom w:val="nil"/>
              <w:right w:val="nil"/>
            </w:tcBorders>
            <w:noWrap/>
            <w:vAlign w:val="bottom"/>
            <w:hideMark/>
          </w:tcPr>
          <w:p w14:paraId="1FFC4525" w14:textId="77777777" w:rsidR="00AB54AA" w:rsidRPr="00ED4A83" w:rsidRDefault="00AB54AA" w:rsidP="00AB54AA">
            <w:pPr>
              <w:widowControl/>
              <w:autoSpaceDE/>
              <w:autoSpaceDN/>
              <w:rPr>
                <w:color w:val="000000"/>
              </w:rPr>
            </w:pPr>
          </w:p>
        </w:tc>
        <w:tc>
          <w:tcPr>
            <w:tcW w:w="3626" w:type="dxa"/>
            <w:tcBorders>
              <w:top w:val="nil"/>
              <w:left w:val="nil"/>
              <w:bottom w:val="single" w:sz="4" w:space="0" w:color="auto"/>
              <w:right w:val="nil"/>
            </w:tcBorders>
            <w:noWrap/>
            <w:vAlign w:val="bottom"/>
            <w:hideMark/>
          </w:tcPr>
          <w:p w14:paraId="2BF55FCE" w14:textId="77777777" w:rsidR="00AB54AA" w:rsidRPr="00ED4A83" w:rsidRDefault="00AB54AA" w:rsidP="00AB54AA">
            <w:pPr>
              <w:widowControl/>
              <w:autoSpaceDE/>
              <w:autoSpaceDN/>
              <w:jc w:val="center"/>
              <w:rPr>
                <w:b/>
                <w:bCs/>
                <w:color w:val="000000"/>
              </w:rPr>
            </w:pPr>
            <w:r w:rsidRPr="00ED4A83">
              <w:rPr>
                <w:b/>
                <w:bCs/>
                <w:color w:val="000000"/>
              </w:rPr>
              <w:t>Designation</w:t>
            </w:r>
          </w:p>
        </w:tc>
        <w:tc>
          <w:tcPr>
            <w:tcW w:w="336" w:type="dxa"/>
            <w:tcBorders>
              <w:top w:val="nil"/>
              <w:left w:val="nil"/>
              <w:bottom w:val="nil"/>
              <w:right w:val="nil"/>
            </w:tcBorders>
            <w:noWrap/>
            <w:vAlign w:val="bottom"/>
            <w:hideMark/>
          </w:tcPr>
          <w:p w14:paraId="7F69209F" w14:textId="77777777" w:rsidR="00AB54AA" w:rsidRPr="00ED4A83" w:rsidRDefault="00AB54AA" w:rsidP="00AB54AA">
            <w:pPr>
              <w:widowControl/>
              <w:autoSpaceDE/>
              <w:autoSpaceDN/>
              <w:rPr>
                <w:color w:val="000000"/>
              </w:rPr>
            </w:pPr>
          </w:p>
        </w:tc>
        <w:tc>
          <w:tcPr>
            <w:tcW w:w="1669" w:type="dxa"/>
            <w:tcBorders>
              <w:top w:val="nil"/>
              <w:left w:val="nil"/>
              <w:bottom w:val="single" w:sz="4" w:space="0" w:color="auto"/>
              <w:right w:val="nil"/>
            </w:tcBorders>
            <w:noWrap/>
            <w:vAlign w:val="bottom"/>
            <w:hideMark/>
          </w:tcPr>
          <w:p w14:paraId="7F157C34" w14:textId="77777777" w:rsidR="00AB54AA" w:rsidRPr="00ED4A83" w:rsidRDefault="00AB54AA" w:rsidP="00AB54AA">
            <w:pPr>
              <w:widowControl/>
              <w:autoSpaceDE/>
              <w:autoSpaceDN/>
              <w:jc w:val="center"/>
              <w:rPr>
                <w:b/>
                <w:bCs/>
                <w:color w:val="000000"/>
              </w:rPr>
            </w:pPr>
            <w:r w:rsidRPr="00ED4A83">
              <w:rPr>
                <w:b/>
                <w:bCs/>
                <w:color w:val="000000"/>
              </w:rPr>
              <w:t>Check Amount</w:t>
            </w:r>
          </w:p>
        </w:tc>
        <w:tc>
          <w:tcPr>
            <w:tcW w:w="375" w:type="dxa"/>
            <w:tcBorders>
              <w:top w:val="nil"/>
              <w:left w:val="nil"/>
              <w:bottom w:val="nil"/>
              <w:right w:val="nil"/>
            </w:tcBorders>
            <w:noWrap/>
            <w:vAlign w:val="bottom"/>
            <w:hideMark/>
          </w:tcPr>
          <w:p w14:paraId="764ACE40" w14:textId="77777777" w:rsidR="00AB54AA" w:rsidRPr="00ED4A83" w:rsidRDefault="00AB54AA" w:rsidP="00AB54AA">
            <w:pPr>
              <w:widowControl/>
              <w:autoSpaceDE/>
              <w:autoSpaceDN/>
              <w:rPr>
                <w:color w:val="000000"/>
              </w:rPr>
            </w:pPr>
          </w:p>
        </w:tc>
        <w:tc>
          <w:tcPr>
            <w:tcW w:w="1925" w:type="dxa"/>
            <w:tcBorders>
              <w:top w:val="nil"/>
              <w:left w:val="nil"/>
              <w:bottom w:val="single" w:sz="4" w:space="0" w:color="auto"/>
              <w:right w:val="nil"/>
            </w:tcBorders>
            <w:noWrap/>
            <w:vAlign w:val="bottom"/>
            <w:hideMark/>
          </w:tcPr>
          <w:p w14:paraId="2ED754BA" w14:textId="77777777" w:rsidR="00AB54AA" w:rsidRPr="00ED4A83" w:rsidRDefault="00AB54AA" w:rsidP="00AB54AA">
            <w:pPr>
              <w:widowControl/>
              <w:autoSpaceDE/>
              <w:autoSpaceDN/>
              <w:jc w:val="center"/>
              <w:rPr>
                <w:b/>
                <w:bCs/>
                <w:color w:val="000000"/>
              </w:rPr>
            </w:pPr>
            <w:r w:rsidRPr="00ED4A83">
              <w:rPr>
                <w:b/>
                <w:bCs/>
                <w:color w:val="000000"/>
              </w:rPr>
              <w:t>Cash Amount</w:t>
            </w:r>
          </w:p>
        </w:tc>
        <w:tc>
          <w:tcPr>
            <w:tcW w:w="964" w:type="dxa"/>
            <w:tcBorders>
              <w:top w:val="nil"/>
              <w:left w:val="nil"/>
              <w:bottom w:val="nil"/>
              <w:right w:val="nil"/>
            </w:tcBorders>
            <w:noWrap/>
            <w:vAlign w:val="bottom"/>
            <w:hideMark/>
          </w:tcPr>
          <w:p w14:paraId="15DA3791" w14:textId="77777777" w:rsidR="00AB54AA" w:rsidRPr="00ED4A83" w:rsidRDefault="00AB54AA" w:rsidP="00AB54AA">
            <w:pPr>
              <w:widowControl/>
              <w:autoSpaceDE/>
              <w:autoSpaceDN/>
              <w:rPr>
                <w:color w:val="000000"/>
              </w:rPr>
            </w:pPr>
          </w:p>
        </w:tc>
      </w:tr>
      <w:tr w:rsidR="00AB54AA" w:rsidRPr="00ED4A83" w14:paraId="12D06C39" w14:textId="77777777" w:rsidTr="00E3517D">
        <w:trPr>
          <w:trHeight w:val="246"/>
        </w:trPr>
        <w:tc>
          <w:tcPr>
            <w:tcW w:w="704" w:type="dxa"/>
            <w:tcBorders>
              <w:top w:val="nil"/>
              <w:left w:val="nil"/>
              <w:bottom w:val="nil"/>
              <w:right w:val="nil"/>
            </w:tcBorders>
            <w:noWrap/>
            <w:vAlign w:val="bottom"/>
            <w:hideMark/>
          </w:tcPr>
          <w:p w14:paraId="626805D7"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4BB506E9" w14:textId="77777777" w:rsidR="00AB54AA" w:rsidRPr="00ED4A83" w:rsidRDefault="00AB54AA" w:rsidP="00AB54AA">
            <w:pPr>
              <w:widowControl/>
              <w:autoSpaceDE/>
              <w:autoSpaceDN/>
              <w:rPr>
                <w:color w:val="000000"/>
                <w:sz w:val="24"/>
                <w:szCs w:val="24"/>
              </w:rPr>
            </w:pPr>
            <w:r w:rsidRPr="00ED4A83">
              <w:rPr>
                <w:color w:val="000000"/>
                <w:sz w:val="24"/>
                <w:szCs w:val="24"/>
              </w:rPr>
              <w:t xml:space="preserve">General Offering </w:t>
            </w:r>
          </w:p>
        </w:tc>
        <w:tc>
          <w:tcPr>
            <w:tcW w:w="336" w:type="dxa"/>
            <w:tcBorders>
              <w:top w:val="nil"/>
              <w:left w:val="nil"/>
              <w:bottom w:val="nil"/>
              <w:right w:val="nil"/>
            </w:tcBorders>
            <w:noWrap/>
            <w:vAlign w:val="bottom"/>
            <w:hideMark/>
          </w:tcPr>
          <w:p w14:paraId="7AD6F182" w14:textId="77777777" w:rsidR="00AB54AA" w:rsidRPr="00ED4A83" w:rsidRDefault="00AB54AA" w:rsidP="00AB54AA">
            <w:pPr>
              <w:widowControl/>
              <w:autoSpaceDE/>
              <w:autoSpaceDN/>
              <w:rPr>
                <w:color w:val="000000"/>
              </w:rPr>
            </w:pPr>
          </w:p>
        </w:tc>
        <w:tc>
          <w:tcPr>
            <w:tcW w:w="1669" w:type="dxa"/>
            <w:tcBorders>
              <w:top w:val="nil"/>
              <w:left w:val="nil"/>
              <w:bottom w:val="single" w:sz="4" w:space="0" w:color="auto"/>
              <w:right w:val="nil"/>
            </w:tcBorders>
            <w:noWrap/>
            <w:vAlign w:val="bottom"/>
            <w:hideMark/>
          </w:tcPr>
          <w:p w14:paraId="22FBF267"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nil"/>
              <w:right w:val="nil"/>
            </w:tcBorders>
            <w:noWrap/>
            <w:vAlign w:val="bottom"/>
            <w:hideMark/>
          </w:tcPr>
          <w:p w14:paraId="368F1BBB" w14:textId="77777777" w:rsidR="00AB54AA" w:rsidRPr="00ED4A83" w:rsidRDefault="00AB54AA" w:rsidP="00AB54AA">
            <w:pPr>
              <w:widowControl/>
              <w:autoSpaceDE/>
              <w:autoSpaceDN/>
              <w:rPr>
                <w:color w:val="000000"/>
              </w:rPr>
            </w:pPr>
          </w:p>
        </w:tc>
        <w:tc>
          <w:tcPr>
            <w:tcW w:w="1925" w:type="dxa"/>
            <w:tcBorders>
              <w:top w:val="nil"/>
              <w:left w:val="nil"/>
              <w:bottom w:val="single" w:sz="4" w:space="0" w:color="auto"/>
              <w:right w:val="nil"/>
            </w:tcBorders>
            <w:noWrap/>
            <w:vAlign w:val="bottom"/>
            <w:hideMark/>
          </w:tcPr>
          <w:p w14:paraId="2B27A542" w14:textId="77777777" w:rsidR="00AB54AA" w:rsidRPr="00ED4A83" w:rsidRDefault="00AB54AA" w:rsidP="00AB54AA">
            <w:pPr>
              <w:widowControl/>
              <w:autoSpaceDE/>
              <w:autoSpaceDN/>
              <w:rPr>
                <w:color w:val="000000"/>
              </w:rPr>
            </w:pPr>
            <w:r w:rsidRPr="00ED4A83">
              <w:rPr>
                <w:color w:val="000000"/>
              </w:rPr>
              <w:t> </w:t>
            </w:r>
          </w:p>
        </w:tc>
        <w:tc>
          <w:tcPr>
            <w:tcW w:w="964" w:type="dxa"/>
            <w:tcBorders>
              <w:top w:val="nil"/>
              <w:left w:val="nil"/>
              <w:bottom w:val="nil"/>
              <w:right w:val="nil"/>
            </w:tcBorders>
            <w:noWrap/>
            <w:vAlign w:val="bottom"/>
            <w:hideMark/>
          </w:tcPr>
          <w:p w14:paraId="2AFBA407" w14:textId="77777777" w:rsidR="00AB54AA" w:rsidRPr="00ED4A83" w:rsidRDefault="00AB54AA" w:rsidP="00AB54AA">
            <w:pPr>
              <w:widowControl/>
              <w:autoSpaceDE/>
              <w:autoSpaceDN/>
              <w:rPr>
                <w:color w:val="000000"/>
              </w:rPr>
            </w:pPr>
          </w:p>
        </w:tc>
      </w:tr>
      <w:tr w:rsidR="00AB54AA" w:rsidRPr="00ED4A83" w14:paraId="17E6C445" w14:textId="77777777" w:rsidTr="00E3517D">
        <w:trPr>
          <w:trHeight w:val="246"/>
        </w:trPr>
        <w:tc>
          <w:tcPr>
            <w:tcW w:w="704" w:type="dxa"/>
            <w:tcBorders>
              <w:top w:val="nil"/>
              <w:left w:val="nil"/>
              <w:bottom w:val="nil"/>
              <w:right w:val="nil"/>
            </w:tcBorders>
            <w:noWrap/>
            <w:vAlign w:val="bottom"/>
            <w:hideMark/>
          </w:tcPr>
          <w:p w14:paraId="60D48BB7"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5500D07C" w14:textId="77777777" w:rsidR="00AB54AA" w:rsidRPr="00ED4A83" w:rsidRDefault="00AB54AA" w:rsidP="00AB54AA">
            <w:pPr>
              <w:widowControl/>
              <w:autoSpaceDE/>
              <w:autoSpaceDN/>
              <w:rPr>
                <w:color w:val="000000"/>
                <w:sz w:val="24"/>
                <w:szCs w:val="24"/>
              </w:rPr>
            </w:pPr>
            <w:r w:rsidRPr="00ED4A83">
              <w:rPr>
                <w:color w:val="000000"/>
                <w:sz w:val="24"/>
                <w:szCs w:val="24"/>
              </w:rPr>
              <w:t>Youth</w:t>
            </w:r>
          </w:p>
        </w:tc>
        <w:tc>
          <w:tcPr>
            <w:tcW w:w="336" w:type="dxa"/>
            <w:tcBorders>
              <w:top w:val="nil"/>
              <w:left w:val="nil"/>
              <w:bottom w:val="nil"/>
              <w:right w:val="nil"/>
            </w:tcBorders>
            <w:noWrap/>
            <w:vAlign w:val="bottom"/>
            <w:hideMark/>
          </w:tcPr>
          <w:p w14:paraId="1B4AF932" w14:textId="77777777" w:rsidR="00AB54AA" w:rsidRPr="00ED4A83" w:rsidRDefault="00AB54AA" w:rsidP="00AB54AA">
            <w:pPr>
              <w:widowControl/>
              <w:autoSpaceDE/>
              <w:autoSpaceDN/>
              <w:rPr>
                <w:color w:val="000000"/>
              </w:rPr>
            </w:pPr>
          </w:p>
        </w:tc>
        <w:tc>
          <w:tcPr>
            <w:tcW w:w="1669" w:type="dxa"/>
            <w:tcBorders>
              <w:top w:val="nil"/>
              <w:left w:val="nil"/>
              <w:bottom w:val="single" w:sz="4" w:space="0" w:color="auto"/>
              <w:right w:val="nil"/>
            </w:tcBorders>
            <w:noWrap/>
            <w:vAlign w:val="bottom"/>
            <w:hideMark/>
          </w:tcPr>
          <w:p w14:paraId="2646A5F8"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nil"/>
              <w:right w:val="nil"/>
            </w:tcBorders>
            <w:noWrap/>
            <w:vAlign w:val="bottom"/>
            <w:hideMark/>
          </w:tcPr>
          <w:p w14:paraId="7F59D469" w14:textId="77777777" w:rsidR="00AB54AA" w:rsidRPr="00ED4A83" w:rsidRDefault="00AB54AA" w:rsidP="00AB54AA">
            <w:pPr>
              <w:widowControl/>
              <w:autoSpaceDE/>
              <w:autoSpaceDN/>
              <w:rPr>
                <w:color w:val="000000"/>
              </w:rPr>
            </w:pPr>
          </w:p>
        </w:tc>
        <w:tc>
          <w:tcPr>
            <w:tcW w:w="1925" w:type="dxa"/>
            <w:tcBorders>
              <w:top w:val="nil"/>
              <w:left w:val="nil"/>
              <w:bottom w:val="single" w:sz="4" w:space="0" w:color="auto"/>
              <w:right w:val="nil"/>
            </w:tcBorders>
            <w:noWrap/>
            <w:vAlign w:val="bottom"/>
            <w:hideMark/>
          </w:tcPr>
          <w:p w14:paraId="3436BEA0" w14:textId="77777777" w:rsidR="00AB54AA" w:rsidRPr="00ED4A83" w:rsidRDefault="00AB54AA" w:rsidP="00AB54AA">
            <w:pPr>
              <w:widowControl/>
              <w:autoSpaceDE/>
              <w:autoSpaceDN/>
              <w:rPr>
                <w:color w:val="000000"/>
              </w:rPr>
            </w:pPr>
            <w:r w:rsidRPr="00ED4A83">
              <w:rPr>
                <w:color w:val="000000"/>
              </w:rPr>
              <w:t> </w:t>
            </w:r>
          </w:p>
        </w:tc>
        <w:tc>
          <w:tcPr>
            <w:tcW w:w="964" w:type="dxa"/>
            <w:tcBorders>
              <w:top w:val="nil"/>
              <w:left w:val="nil"/>
              <w:bottom w:val="nil"/>
              <w:right w:val="nil"/>
            </w:tcBorders>
            <w:noWrap/>
            <w:vAlign w:val="bottom"/>
            <w:hideMark/>
          </w:tcPr>
          <w:p w14:paraId="333BCAFB" w14:textId="77777777" w:rsidR="00AB54AA" w:rsidRPr="00ED4A83" w:rsidRDefault="00AB54AA" w:rsidP="00AB54AA">
            <w:pPr>
              <w:widowControl/>
              <w:autoSpaceDE/>
              <w:autoSpaceDN/>
              <w:rPr>
                <w:color w:val="000000"/>
              </w:rPr>
            </w:pPr>
          </w:p>
        </w:tc>
      </w:tr>
      <w:tr w:rsidR="00AB54AA" w:rsidRPr="00ED4A83" w14:paraId="0DE7AB47" w14:textId="77777777" w:rsidTr="00E3517D">
        <w:trPr>
          <w:trHeight w:val="246"/>
        </w:trPr>
        <w:tc>
          <w:tcPr>
            <w:tcW w:w="704" w:type="dxa"/>
            <w:tcBorders>
              <w:top w:val="nil"/>
              <w:left w:val="nil"/>
              <w:bottom w:val="nil"/>
              <w:right w:val="nil"/>
            </w:tcBorders>
            <w:noWrap/>
            <w:vAlign w:val="bottom"/>
            <w:hideMark/>
          </w:tcPr>
          <w:p w14:paraId="0B0450AE"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3F97CCDF" w14:textId="77777777" w:rsidR="00AB54AA" w:rsidRPr="00ED4A83" w:rsidRDefault="00AB54AA" w:rsidP="00AB54AA">
            <w:pPr>
              <w:widowControl/>
              <w:autoSpaceDE/>
              <w:autoSpaceDN/>
              <w:rPr>
                <w:color w:val="000000"/>
                <w:sz w:val="24"/>
                <w:szCs w:val="24"/>
              </w:rPr>
            </w:pPr>
            <w:r w:rsidRPr="00ED4A83">
              <w:rPr>
                <w:color w:val="000000"/>
                <w:sz w:val="24"/>
                <w:szCs w:val="24"/>
              </w:rPr>
              <w:t>Youth Camp</w:t>
            </w:r>
          </w:p>
        </w:tc>
        <w:tc>
          <w:tcPr>
            <w:tcW w:w="336" w:type="dxa"/>
            <w:tcBorders>
              <w:top w:val="nil"/>
              <w:left w:val="nil"/>
              <w:bottom w:val="nil"/>
              <w:right w:val="nil"/>
            </w:tcBorders>
            <w:noWrap/>
            <w:vAlign w:val="bottom"/>
            <w:hideMark/>
          </w:tcPr>
          <w:p w14:paraId="3D9B608D" w14:textId="77777777" w:rsidR="00AB54AA" w:rsidRPr="00ED4A83" w:rsidRDefault="00AB54AA" w:rsidP="00AB54AA">
            <w:pPr>
              <w:widowControl/>
              <w:autoSpaceDE/>
              <w:autoSpaceDN/>
              <w:rPr>
                <w:color w:val="000000"/>
              </w:rPr>
            </w:pPr>
          </w:p>
        </w:tc>
        <w:tc>
          <w:tcPr>
            <w:tcW w:w="1669" w:type="dxa"/>
            <w:tcBorders>
              <w:top w:val="nil"/>
              <w:left w:val="nil"/>
              <w:bottom w:val="single" w:sz="4" w:space="0" w:color="auto"/>
              <w:right w:val="nil"/>
            </w:tcBorders>
            <w:noWrap/>
            <w:vAlign w:val="bottom"/>
            <w:hideMark/>
          </w:tcPr>
          <w:p w14:paraId="0CD3DD63"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nil"/>
              <w:right w:val="nil"/>
            </w:tcBorders>
            <w:noWrap/>
            <w:vAlign w:val="bottom"/>
            <w:hideMark/>
          </w:tcPr>
          <w:p w14:paraId="36E0E27A" w14:textId="77777777" w:rsidR="00AB54AA" w:rsidRPr="00ED4A83" w:rsidRDefault="00AB54AA" w:rsidP="00AB54AA">
            <w:pPr>
              <w:widowControl/>
              <w:autoSpaceDE/>
              <w:autoSpaceDN/>
              <w:rPr>
                <w:color w:val="000000"/>
              </w:rPr>
            </w:pPr>
          </w:p>
        </w:tc>
        <w:tc>
          <w:tcPr>
            <w:tcW w:w="1925" w:type="dxa"/>
            <w:tcBorders>
              <w:top w:val="nil"/>
              <w:left w:val="nil"/>
              <w:bottom w:val="single" w:sz="4" w:space="0" w:color="auto"/>
              <w:right w:val="nil"/>
            </w:tcBorders>
            <w:noWrap/>
            <w:vAlign w:val="bottom"/>
            <w:hideMark/>
          </w:tcPr>
          <w:p w14:paraId="6C5D2F0B" w14:textId="77777777" w:rsidR="00AB54AA" w:rsidRPr="00ED4A83" w:rsidRDefault="00AB54AA" w:rsidP="00AB54AA">
            <w:pPr>
              <w:widowControl/>
              <w:autoSpaceDE/>
              <w:autoSpaceDN/>
              <w:rPr>
                <w:color w:val="000000"/>
              </w:rPr>
            </w:pPr>
            <w:r w:rsidRPr="00ED4A83">
              <w:rPr>
                <w:color w:val="000000"/>
              </w:rPr>
              <w:t> </w:t>
            </w:r>
          </w:p>
        </w:tc>
        <w:tc>
          <w:tcPr>
            <w:tcW w:w="964" w:type="dxa"/>
            <w:tcBorders>
              <w:top w:val="nil"/>
              <w:left w:val="nil"/>
              <w:bottom w:val="nil"/>
              <w:right w:val="nil"/>
            </w:tcBorders>
            <w:noWrap/>
            <w:vAlign w:val="bottom"/>
            <w:hideMark/>
          </w:tcPr>
          <w:p w14:paraId="4DE2B933" w14:textId="77777777" w:rsidR="00AB54AA" w:rsidRPr="00ED4A83" w:rsidRDefault="00AB54AA" w:rsidP="00AB54AA">
            <w:pPr>
              <w:widowControl/>
              <w:autoSpaceDE/>
              <w:autoSpaceDN/>
              <w:rPr>
                <w:color w:val="000000"/>
              </w:rPr>
            </w:pPr>
          </w:p>
        </w:tc>
      </w:tr>
      <w:tr w:rsidR="00AB54AA" w:rsidRPr="00ED4A83" w14:paraId="25E340A8" w14:textId="77777777" w:rsidTr="00E3517D">
        <w:trPr>
          <w:trHeight w:val="246"/>
        </w:trPr>
        <w:tc>
          <w:tcPr>
            <w:tcW w:w="704" w:type="dxa"/>
            <w:tcBorders>
              <w:top w:val="nil"/>
              <w:left w:val="nil"/>
              <w:bottom w:val="nil"/>
              <w:right w:val="nil"/>
            </w:tcBorders>
            <w:noWrap/>
            <w:vAlign w:val="bottom"/>
            <w:hideMark/>
          </w:tcPr>
          <w:p w14:paraId="0BA27CCA"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739A1B7C" w14:textId="57BB3AAC" w:rsidR="00AB54AA" w:rsidRPr="00ED4A83" w:rsidRDefault="00AB54AA" w:rsidP="00AB54AA">
            <w:pPr>
              <w:widowControl/>
              <w:autoSpaceDE/>
              <w:autoSpaceDN/>
              <w:rPr>
                <w:color w:val="000000"/>
                <w:sz w:val="24"/>
                <w:szCs w:val="24"/>
              </w:rPr>
            </w:pPr>
            <w:r w:rsidRPr="00ED4A83">
              <w:rPr>
                <w:color w:val="000000"/>
                <w:sz w:val="24"/>
                <w:szCs w:val="24"/>
              </w:rPr>
              <w:t>Women</w:t>
            </w:r>
            <w:r w:rsidR="00B62E5B" w:rsidRPr="00ED4A83">
              <w:rPr>
                <w:color w:val="000000"/>
                <w:sz w:val="24"/>
                <w:szCs w:val="24"/>
              </w:rPr>
              <w:t>’</w:t>
            </w:r>
            <w:r w:rsidRPr="00ED4A83">
              <w:rPr>
                <w:color w:val="000000"/>
                <w:sz w:val="24"/>
                <w:szCs w:val="24"/>
              </w:rPr>
              <w:t>s Ministry</w:t>
            </w:r>
          </w:p>
        </w:tc>
        <w:tc>
          <w:tcPr>
            <w:tcW w:w="336" w:type="dxa"/>
            <w:tcBorders>
              <w:top w:val="nil"/>
              <w:left w:val="nil"/>
              <w:bottom w:val="nil"/>
              <w:right w:val="nil"/>
            </w:tcBorders>
            <w:noWrap/>
            <w:vAlign w:val="bottom"/>
            <w:hideMark/>
          </w:tcPr>
          <w:p w14:paraId="7A1D5689" w14:textId="77777777" w:rsidR="00AB54AA" w:rsidRPr="00ED4A83" w:rsidRDefault="00AB54AA" w:rsidP="00AB54AA">
            <w:pPr>
              <w:widowControl/>
              <w:autoSpaceDE/>
              <w:autoSpaceDN/>
              <w:rPr>
                <w:color w:val="000000"/>
              </w:rPr>
            </w:pPr>
          </w:p>
        </w:tc>
        <w:tc>
          <w:tcPr>
            <w:tcW w:w="1669" w:type="dxa"/>
            <w:tcBorders>
              <w:top w:val="nil"/>
              <w:left w:val="nil"/>
              <w:bottom w:val="single" w:sz="4" w:space="0" w:color="auto"/>
              <w:right w:val="nil"/>
            </w:tcBorders>
            <w:noWrap/>
            <w:vAlign w:val="bottom"/>
            <w:hideMark/>
          </w:tcPr>
          <w:p w14:paraId="528DB496"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nil"/>
              <w:right w:val="nil"/>
            </w:tcBorders>
            <w:noWrap/>
            <w:vAlign w:val="bottom"/>
            <w:hideMark/>
          </w:tcPr>
          <w:p w14:paraId="2155D136" w14:textId="77777777" w:rsidR="00AB54AA" w:rsidRPr="00ED4A83" w:rsidRDefault="00AB54AA" w:rsidP="00AB54AA">
            <w:pPr>
              <w:widowControl/>
              <w:autoSpaceDE/>
              <w:autoSpaceDN/>
              <w:rPr>
                <w:color w:val="000000"/>
              </w:rPr>
            </w:pPr>
          </w:p>
        </w:tc>
        <w:tc>
          <w:tcPr>
            <w:tcW w:w="1925" w:type="dxa"/>
            <w:tcBorders>
              <w:top w:val="nil"/>
              <w:left w:val="nil"/>
              <w:bottom w:val="single" w:sz="4" w:space="0" w:color="auto"/>
              <w:right w:val="nil"/>
            </w:tcBorders>
            <w:noWrap/>
            <w:vAlign w:val="bottom"/>
            <w:hideMark/>
          </w:tcPr>
          <w:p w14:paraId="7447BB9D" w14:textId="77777777" w:rsidR="00AB54AA" w:rsidRPr="00ED4A83" w:rsidRDefault="00AB54AA" w:rsidP="00AB54AA">
            <w:pPr>
              <w:widowControl/>
              <w:autoSpaceDE/>
              <w:autoSpaceDN/>
              <w:rPr>
                <w:color w:val="000000"/>
              </w:rPr>
            </w:pPr>
            <w:r w:rsidRPr="00ED4A83">
              <w:rPr>
                <w:color w:val="000000"/>
              </w:rPr>
              <w:t> </w:t>
            </w:r>
          </w:p>
        </w:tc>
        <w:tc>
          <w:tcPr>
            <w:tcW w:w="964" w:type="dxa"/>
            <w:tcBorders>
              <w:top w:val="nil"/>
              <w:left w:val="nil"/>
              <w:bottom w:val="nil"/>
              <w:right w:val="nil"/>
            </w:tcBorders>
            <w:noWrap/>
            <w:vAlign w:val="bottom"/>
            <w:hideMark/>
          </w:tcPr>
          <w:p w14:paraId="7EF55C4F" w14:textId="77777777" w:rsidR="00AB54AA" w:rsidRPr="00ED4A83" w:rsidRDefault="00AB54AA" w:rsidP="00AB54AA">
            <w:pPr>
              <w:widowControl/>
              <w:autoSpaceDE/>
              <w:autoSpaceDN/>
              <w:rPr>
                <w:color w:val="000000"/>
              </w:rPr>
            </w:pPr>
          </w:p>
        </w:tc>
      </w:tr>
      <w:tr w:rsidR="00AB54AA" w:rsidRPr="00ED4A83" w14:paraId="2DE68A28" w14:textId="77777777" w:rsidTr="00E3517D">
        <w:trPr>
          <w:trHeight w:val="246"/>
        </w:trPr>
        <w:tc>
          <w:tcPr>
            <w:tcW w:w="704" w:type="dxa"/>
            <w:tcBorders>
              <w:top w:val="nil"/>
              <w:left w:val="nil"/>
              <w:bottom w:val="nil"/>
              <w:right w:val="nil"/>
            </w:tcBorders>
            <w:noWrap/>
            <w:vAlign w:val="bottom"/>
            <w:hideMark/>
          </w:tcPr>
          <w:p w14:paraId="1A342D8C"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5EC41665" w14:textId="44C6BCAA" w:rsidR="00AB54AA" w:rsidRPr="00ED4A83" w:rsidRDefault="00AB54AA" w:rsidP="00AB54AA">
            <w:pPr>
              <w:widowControl/>
              <w:autoSpaceDE/>
              <w:autoSpaceDN/>
              <w:rPr>
                <w:color w:val="000000"/>
                <w:sz w:val="24"/>
                <w:szCs w:val="24"/>
              </w:rPr>
            </w:pPr>
            <w:r w:rsidRPr="00ED4A83">
              <w:rPr>
                <w:color w:val="000000"/>
                <w:sz w:val="24"/>
                <w:szCs w:val="24"/>
              </w:rPr>
              <w:t>Men</w:t>
            </w:r>
            <w:r w:rsidR="00B62E5B" w:rsidRPr="00ED4A83">
              <w:rPr>
                <w:color w:val="000000"/>
                <w:sz w:val="24"/>
                <w:szCs w:val="24"/>
              </w:rPr>
              <w:t>’</w:t>
            </w:r>
            <w:r w:rsidRPr="00ED4A83">
              <w:rPr>
                <w:color w:val="000000"/>
                <w:sz w:val="24"/>
                <w:szCs w:val="24"/>
              </w:rPr>
              <w:t>s Ministry/Beast Feast</w:t>
            </w:r>
          </w:p>
        </w:tc>
        <w:tc>
          <w:tcPr>
            <w:tcW w:w="336" w:type="dxa"/>
            <w:tcBorders>
              <w:top w:val="nil"/>
              <w:left w:val="nil"/>
              <w:bottom w:val="nil"/>
              <w:right w:val="nil"/>
            </w:tcBorders>
            <w:noWrap/>
            <w:vAlign w:val="bottom"/>
            <w:hideMark/>
          </w:tcPr>
          <w:p w14:paraId="239C05EC" w14:textId="77777777" w:rsidR="00AB54AA" w:rsidRPr="00ED4A83" w:rsidRDefault="00AB54AA" w:rsidP="00AB54AA">
            <w:pPr>
              <w:widowControl/>
              <w:autoSpaceDE/>
              <w:autoSpaceDN/>
              <w:rPr>
                <w:color w:val="000000"/>
              </w:rPr>
            </w:pPr>
          </w:p>
        </w:tc>
        <w:tc>
          <w:tcPr>
            <w:tcW w:w="1669" w:type="dxa"/>
            <w:tcBorders>
              <w:top w:val="nil"/>
              <w:left w:val="nil"/>
              <w:bottom w:val="single" w:sz="4" w:space="0" w:color="auto"/>
              <w:right w:val="nil"/>
            </w:tcBorders>
            <w:noWrap/>
            <w:vAlign w:val="bottom"/>
            <w:hideMark/>
          </w:tcPr>
          <w:p w14:paraId="339BF16C"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nil"/>
              <w:right w:val="nil"/>
            </w:tcBorders>
            <w:noWrap/>
            <w:vAlign w:val="bottom"/>
            <w:hideMark/>
          </w:tcPr>
          <w:p w14:paraId="0089890A" w14:textId="77777777" w:rsidR="00AB54AA" w:rsidRPr="00ED4A83" w:rsidRDefault="00AB54AA" w:rsidP="00AB54AA">
            <w:pPr>
              <w:widowControl/>
              <w:autoSpaceDE/>
              <w:autoSpaceDN/>
              <w:rPr>
                <w:color w:val="000000"/>
              </w:rPr>
            </w:pPr>
          </w:p>
        </w:tc>
        <w:tc>
          <w:tcPr>
            <w:tcW w:w="1925" w:type="dxa"/>
            <w:tcBorders>
              <w:top w:val="nil"/>
              <w:left w:val="nil"/>
              <w:bottom w:val="single" w:sz="4" w:space="0" w:color="auto"/>
              <w:right w:val="nil"/>
            </w:tcBorders>
            <w:noWrap/>
            <w:vAlign w:val="bottom"/>
            <w:hideMark/>
          </w:tcPr>
          <w:p w14:paraId="375AFF14" w14:textId="77777777" w:rsidR="00AB54AA" w:rsidRPr="00ED4A83" w:rsidRDefault="00AB54AA" w:rsidP="00AB54AA">
            <w:pPr>
              <w:widowControl/>
              <w:autoSpaceDE/>
              <w:autoSpaceDN/>
              <w:rPr>
                <w:color w:val="000000"/>
              </w:rPr>
            </w:pPr>
            <w:r w:rsidRPr="00ED4A83">
              <w:rPr>
                <w:color w:val="000000"/>
              </w:rPr>
              <w:t> </w:t>
            </w:r>
          </w:p>
        </w:tc>
        <w:tc>
          <w:tcPr>
            <w:tcW w:w="964" w:type="dxa"/>
            <w:tcBorders>
              <w:top w:val="nil"/>
              <w:left w:val="nil"/>
              <w:bottom w:val="nil"/>
              <w:right w:val="nil"/>
            </w:tcBorders>
            <w:noWrap/>
            <w:vAlign w:val="bottom"/>
            <w:hideMark/>
          </w:tcPr>
          <w:p w14:paraId="38F86FD1" w14:textId="77777777" w:rsidR="00AB54AA" w:rsidRPr="00ED4A83" w:rsidRDefault="00AB54AA" w:rsidP="00AB54AA">
            <w:pPr>
              <w:widowControl/>
              <w:autoSpaceDE/>
              <w:autoSpaceDN/>
              <w:rPr>
                <w:color w:val="000000"/>
              </w:rPr>
            </w:pPr>
          </w:p>
        </w:tc>
      </w:tr>
      <w:tr w:rsidR="00AB54AA" w:rsidRPr="00ED4A83" w14:paraId="08302603" w14:textId="77777777" w:rsidTr="00E3517D">
        <w:trPr>
          <w:trHeight w:val="246"/>
        </w:trPr>
        <w:tc>
          <w:tcPr>
            <w:tcW w:w="704" w:type="dxa"/>
            <w:tcBorders>
              <w:top w:val="nil"/>
              <w:left w:val="nil"/>
              <w:bottom w:val="nil"/>
              <w:right w:val="nil"/>
            </w:tcBorders>
            <w:noWrap/>
            <w:vAlign w:val="bottom"/>
            <w:hideMark/>
          </w:tcPr>
          <w:p w14:paraId="004EE339"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6D6FA825" w14:textId="77777777" w:rsidR="00AB54AA" w:rsidRPr="00ED4A83" w:rsidRDefault="00AB54AA" w:rsidP="00AB54AA">
            <w:pPr>
              <w:widowControl/>
              <w:autoSpaceDE/>
              <w:autoSpaceDN/>
              <w:rPr>
                <w:color w:val="000000"/>
                <w:sz w:val="24"/>
                <w:szCs w:val="24"/>
              </w:rPr>
            </w:pPr>
            <w:r w:rsidRPr="00ED4A83">
              <w:rPr>
                <w:color w:val="000000"/>
                <w:sz w:val="24"/>
                <w:szCs w:val="24"/>
              </w:rPr>
              <w:t>Lottie Moon</w:t>
            </w:r>
          </w:p>
        </w:tc>
        <w:tc>
          <w:tcPr>
            <w:tcW w:w="336" w:type="dxa"/>
            <w:tcBorders>
              <w:top w:val="nil"/>
              <w:left w:val="nil"/>
              <w:bottom w:val="nil"/>
              <w:right w:val="nil"/>
            </w:tcBorders>
            <w:noWrap/>
            <w:vAlign w:val="bottom"/>
            <w:hideMark/>
          </w:tcPr>
          <w:p w14:paraId="6F92743F" w14:textId="77777777" w:rsidR="00AB54AA" w:rsidRPr="00ED4A83" w:rsidRDefault="00AB54AA" w:rsidP="00AB54AA">
            <w:pPr>
              <w:widowControl/>
              <w:autoSpaceDE/>
              <w:autoSpaceDN/>
              <w:rPr>
                <w:color w:val="000000"/>
              </w:rPr>
            </w:pPr>
          </w:p>
        </w:tc>
        <w:tc>
          <w:tcPr>
            <w:tcW w:w="1669" w:type="dxa"/>
            <w:tcBorders>
              <w:top w:val="nil"/>
              <w:left w:val="nil"/>
              <w:bottom w:val="single" w:sz="4" w:space="0" w:color="auto"/>
              <w:right w:val="nil"/>
            </w:tcBorders>
            <w:noWrap/>
            <w:vAlign w:val="bottom"/>
            <w:hideMark/>
          </w:tcPr>
          <w:p w14:paraId="6082972F"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nil"/>
              <w:right w:val="nil"/>
            </w:tcBorders>
            <w:noWrap/>
            <w:vAlign w:val="bottom"/>
            <w:hideMark/>
          </w:tcPr>
          <w:p w14:paraId="0CEEE17C" w14:textId="77777777" w:rsidR="00AB54AA" w:rsidRPr="00ED4A83" w:rsidRDefault="00AB54AA" w:rsidP="00AB54AA">
            <w:pPr>
              <w:widowControl/>
              <w:autoSpaceDE/>
              <w:autoSpaceDN/>
              <w:rPr>
                <w:color w:val="000000"/>
              </w:rPr>
            </w:pPr>
          </w:p>
        </w:tc>
        <w:tc>
          <w:tcPr>
            <w:tcW w:w="1925" w:type="dxa"/>
            <w:tcBorders>
              <w:top w:val="nil"/>
              <w:left w:val="nil"/>
              <w:bottom w:val="single" w:sz="4" w:space="0" w:color="auto"/>
              <w:right w:val="nil"/>
            </w:tcBorders>
            <w:noWrap/>
            <w:vAlign w:val="bottom"/>
            <w:hideMark/>
          </w:tcPr>
          <w:p w14:paraId="434D0BBE" w14:textId="77777777" w:rsidR="00AB54AA" w:rsidRPr="00ED4A83" w:rsidRDefault="00AB54AA" w:rsidP="00AB54AA">
            <w:pPr>
              <w:widowControl/>
              <w:autoSpaceDE/>
              <w:autoSpaceDN/>
              <w:rPr>
                <w:color w:val="000000"/>
              </w:rPr>
            </w:pPr>
            <w:r w:rsidRPr="00ED4A83">
              <w:rPr>
                <w:color w:val="000000"/>
              </w:rPr>
              <w:t> </w:t>
            </w:r>
          </w:p>
        </w:tc>
        <w:tc>
          <w:tcPr>
            <w:tcW w:w="964" w:type="dxa"/>
            <w:tcBorders>
              <w:top w:val="nil"/>
              <w:left w:val="nil"/>
              <w:bottom w:val="nil"/>
              <w:right w:val="nil"/>
            </w:tcBorders>
            <w:noWrap/>
            <w:vAlign w:val="bottom"/>
            <w:hideMark/>
          </w:tcPr>
          <w:p w14:paraId="7DC84C9D" w14:textId="77777777" w:rsidR="00AB54AA" w:rsidRPr="00ED4A83" w:rsidRDefault="00AB54AA" w:rsidP="00AB54AA">
            <w:pPr>
              <w:widowControl/>
              <w:autoSpaceDE/>
              <w:autoSpaceDN/>
              <w:rPr>
                <w:color w:val="000000"/>
              </w:rPr>
            </w:pPr>
          </w:p>
        </w:tc>
      </w:tr>
      <w:tr w:rsidR="00AB54AA" w:rsidRPr="00ED4A83" w14:paraId="5AAE9C4E" w14:textId="77777777" w:rsidTr="00E3517D">
        <w:trPr>
          <w:trHeight w:val="246"/>
        </w:trPr>
        <w:tc>
          <w:tcPr>
            <w:tcW w:w="704" w:type="dxa"/>
            <w:tcBorders>
              <w:top w:val="nil"/>
              <w:left w:val="nil"/>
              <w:bottom w:val="nil"/>
              <w:right w:val="nil"/>
            </w:tcBorders>
            <w:noWrap/>
            <w:vAlign w:val="bottom"/>
            <w:hideMark/>
          </w:tcPr>
          <w:p w14:paraId="3A2F080C"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39548EB9" w14:textId="77777777" w:rsidR="00AB54AA" w:rsidRPr="00ED4A83" w:rsidRDefault="00AB54AA" w:rsidP="00AB54AA">
            <w:pPr>
              <w:widowControl/>
              <w:autoSpaceDE/>
              <w:autoSpaceDN/>
              <w:rPr>
                <w:color w:val="000000"/>
                <w:sz w:val="24"/>
                <w:szCs w:val="24"/>
              </w:rPr>
            </w:pPr>
            <w:r w:rsidRPr="00ED4A83">
              <w:rPr>
                <w:color w:val="000000"/>
                <w:sz w:val="24"/>
                <w:szCs w:val="24"/>
              </w:rPr>
              <w:t>Annie Armstrong</w:t>
            </w:r>
          </w:p>
        </w:tc>
        <w:tc>
          <w:tcPr>
            <w:tcW w:w="336" w:type="dxa"/>
            <w:tcBorders>
              <w:top w:val="nil"/>
              <w:left w:val="nil"/>
              <w:bottom w:val="nil"/>
              <w:right w:val="nil"/>
            </w:tcBorders>
            <w:noWrap/>
            <w:vAlign w:val="bottom"/>
            <w:hideMark/>
          </w:tcPr>
          <w:p w14:paraId="7BF42B4A" w14:textId="77777777" w:rsidR="00AB54AA" w:rsidRPr="00ED4A83" w:rsidRDefault="00AB54AA" w:rsidP="00AB54AA">
            <w:pPr>
              <w:widowControl/>
              <w:autoSpaceDE/>
              <w:autoSpaceDN/>
              <w:rPr>
                <w:color w:val="000000"/>
              </w:rPr>
            </w:pPr>
          </w:p>
        </w:tc>
        <w:tc>
          <w:tcPr>
            <w:tcW w:w="1669" w:type="dxa"/>
            <w:tcBorders>
              <w:top w:val="nil"/>
              <w:left w:val="nil"/>
              <w:bottom w:val="single" w:sz="4" w:space="0" w:color="auto"/>
              <w:right w:val="nil"/>
            </w:tcBorders>
            <w:noWrap/>
            <w:vAlign w:val="bottom"/>
            <w:hideMark/>
          </w:tcPr>
          <w:p w14:paraId="612DBF26"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nil"/>
              <w:right w:val="nil"/>
            </w:tcBorders>
            <w:noWrap/>
            <w:vAlign w:val="bottom"/>
            <w:hideMark/>
          </w:tcPr>
          <w:p w14:paraId="330B0C04" w14:textId="77777777" w:rsidR="00AB54AA" w:rsidRPr="00ED4A83" w:rsidRDefault="00AB54AA" w:rsidP="00AB54AA">
            <w:pPr>
              <w:widowControl/>
              <w:autoSpaceDE/>
              <w:autoSpaceDN/>
              <w:rPr>
                <w:color w:val="000000"/>
              </w:rPr>
            </w:pPr>
          </w:p>
        </w:tc>
        <w:tc>
          <w:tcPr>
            <w:tcW w:w="1925" w:type="dxa"/>
            <w:tcBorders>
              <w:top w:val="nil"/>
              <w:left w:val="nil"/>
              <w:bottom w:val="single" w:sz="4" w:space="0" w:color="auto"/>
              <w:right w:val="nil"/>
            </w:tcBorders>
            <w:noWrap/>
            <w:vAlign w:val="bottom"/>
            <w:hideMark/>
          </w:tcPr>
          <w:p w14:paraId="49D8CEEB" w14:textId="77777777" w:rsidR="00AB54AA" w:rsidRPr="00ED4A83" w:rsidRDefault="00AB54AA" w:rsidP="00AB54AA">
            <w:pPr>
              <w:widowControl/>
              <w:autoSpaceDE/>
              <w:autoSpaceDN/>
              <w:rPr>
                <w:color w:val="000000"/>
              </w:rPr>
            </w:pPr>
            <w:r w:rsidRPr="00ED4A83">
              <w:rPr>
                <w:color w:val="000000"/>
              </w:rPr>
              <w:t> </w:t>
            </w:r>
          </w:p>
        </w:tc>
        <w:tc>
          <w:tcPr>
            <w:tcW w:w="964" w:type="dxa"/>
            <w:tcBorders>
              <w:top w:val="nil"/>
              <w:left w:val="nil"/>
              <w:bottom w:val="nil"/>
              <w:right w:val="nil"/>
            </w:tcBorders>
            <w:noWrap/>
            <w:vAlign w:val="bottom"/>
            <w:hideMark/>
          </w:tcPr>
          <w:p w14:paraId="1D86E291" w14:textId="77777777" w:rsidR="00AB54AA" w:rsidRPr="00ED4A83" w:rsidRDefault="00AB54AA" w:rsidP="00AB54AA">
            <w:pPr>
              <w:widowControl/>
              <w:autoSpaceDE/>
              <w:autoSpaceDN/>
              <w:rPr>
                <w:color w:val="000000"/>
              </w:rPr>
            </w:pPr>
          </w:p>
        </w:tc>
      </w:tr>
      <w:tr w:rsidR="00AB54AA" w:rsidRPr="00ED4A83" w14:paraId="7840EAC9" w14:textId="77777777" w:rsidTr="00E3517D">
        <w:trPr>
          <w:trHeight w:val="246"/>
        </w:trPr>
        <w:tc>
          <w:tcPr>
            <w:tcW w:w="704" w:type="dxa"/>
            <w:tcBorders>
              <w:top w:val="nil"/>
              <w:left w:val="nil"/>
              <w:bottom w:val="nil"/>
              <w:right w:val="nil"/>
            </w:tcBorders>
            <w:noWrap/>
            <w:vAlign w:val="bottom"/>
            <w:hideMark/>
          </w:tcPr>
          <w:p w14:paraId="77AF4F0C"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1B788316" w14:textId="77777777" w:rsidR="00AB54AA" w:rsidRPr="00ED4A83" w:rsidRDefault="00AB54AA" w:rsidP="00AB54AA">
            <w:pPr>
              <w:widowControl/>
              <w:autoSpaceDE/>
              <w:autoSpaceDN/>
              <w:rPr>
                <w:color w:val="000000"/>
                <w:sz w:val="24"/>
                <w:szCs w:val="24"/>
              </w:rPr>
            </w:pPr>
            <w:r w:rsidRPr="00ED4A83">
              <w:rPr>
                <w:color w:val="000000"/>
                <w:sz w:val="24"/>
                <w:szCs w:val="24"/>
              </w:rPr>
              <w:t>Kitchen/Hospitality</w:t>
            </w:r>
          </w:p>
        </w:tc>
        <w:tc>
          <w:tcPr>
            <w:tcW w:w="336" w:type="dxa"/>
            <w:tcBorders>
              <w:top w:val="nil"/>
              <w:left w:val="nil"/>
              <w:bottom w:val="nil"/>
              <w:right w:val="nil"/>
            </w:tcBorders>
            <w:noWrap/>
            <w:vAlign w:val="bottom"/>
            <w:hideMark/>
          </w:tcPr>
          <w:p w14:paraId="7949A30D" w14:textId="77777777" w:rsidR="00AB54AA" w:rsidRPr="00ED4A83" w:rsidRDefault="00AB54AA" w:rsidP="00AB54AA">
            <w:pPr>
              <w:widowControl/>
              <w:autoSpaceDE/>
              <w:autoSpaceDN/>
              <w:rPr>
                <w:color w:val="000000"/>
              </w:rPr>
            </w:pPr>
          </w:p>
        </w:tc>
        <w:tc>
          <w:tcPr>
            <w:tcW w:w="1669" w:type="dxa"/>
            <w:tcBorders>
              <w:top w:val="nil"/>
              <w:left w:val="nil"/>
              <w:bottom w:val="single" w:sz="4" w:space="0" w:color="auto"/>
              <w:right w:val="nil"/>
            </w:tcBorders>
            <w:noWrap/>
            <w:vAlign w:val="bottom"/>
            <w:hideMark/>
          </w:tcPr>
          <w:p w14:paraId="1901358B"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nil"/>
              <w:right w:val="nil"/>
            </w:tcBorders>
            <w:noWrap/>
            <w:vAlign w:val="bottom"/>
            <w:hideMark/>
          </w:tcPr>
          <w:p w14:paraId="5E6FC6DF" w14:textId="77777777" w:rsidR="00AB54AA" w:rsidRPr="00ED4A83" w:rsidRDefault="00AB54AA" w:rsidP="00AB54AA">
            <w:pPr>
              <w:widowControl/>
              <w:autoSpaceDE/>
              <w:autoSpaceDN/>
              <w:rPr>
                <w:color w:val="000000"/>
              </w:rPr>
            </w:pPr>
          </w:p>
        </w:tc>
        <w:tc>
          <w:tcPr>
            <w:tcW w:w="1925" w:type="dxa"/>
            <w:tcBorders>
              <w:top w:val="nil"/>
              <w:left w:val="nil"/>
              <w:bottom w:val="single" w:sz="4" w:space="0" w:color="auto"/>
              <w:right w:val="nil"/>
            </w:tcBorders>
            <w:noWrap/>
            <w:vAlign w:val="bottom"/>
            <w:hideMark/>
          </w:tcPr>
          <w:p w14:paraId="012D4DC1" w14:textId="77777777" w:rsidR="00AB54AA" w:rsidRPr="00ED4A83" w:rsidRDefault="00AB54AA" w:rsidP="00AB54AA">
            <w:pPr>
              <w:widowControl/>
              <w:autoSpaceDE/>
              <w:autoSpaceDN/>
              <w:rPr>
                <w:color w:val="000000"/>
              </w:rPr>
            </w:pPr>
            <w:r w:rsidRPr="00ED4A83">
              <w:rPr>
                <w:color w:val="000000"/>
              </w:rPr>
              <w:t> </w:t>
            </w:r>
          </w:p>
        </w:tc>
        <w:tc>
          <w:tcPr>
            <w:tcW w:w="964" w:type="dxa"/>
            <w:tcBorders>
              <w:top w:val="nil"/>
              <w:left w:val="nil"/>
              <w:bottom w:val="nil"/>
              <w:right w:val="nil"/>
            </w:tcBorders>
            <w:noWrap/>
            <w:vAlign w:val="bottom"/>
            <w:hideMark/>
          </w:tcPr>
          <w:p w14:paraId="420C9870" w14:textId="77777777" w:rsidR="00AB54AA" w:rsidRPr="00ED4A83" w:rsidRDefault="00AB54AA" w:rsidP="00AB54AA">
            <w:pPr>
              <w:widowControl/>
              <w:autoSpaceDE/>
              <w:autoSpaceDN/>
              <w:rPr>
                <w:color w:val="000000"/>
              </w:rPr>
            </w:pPr>
          </w:p>
        </w:tc>
      </w:tr>
      <w:tr w:rsidR="00AB54AA" w:rsidRPr="00ED4A83" w14:paraId="6B412200" w14:textId="77777777" w:rsidTr="00E3517D">
        <w:trPr>
          <w:trHeight w:val="246"/>
        </w:trPr>
        <w:tc>
          <w:tcPr>
            <w:tcW w:w="704" w:type="dxa"/>
            <w:tcBorders>
              <w:top w:val="nil"/>
              <w:left w:val="nil"/>
              <w:bottom w:val="nil"/>
              <w:right w:val="nil"/>
            </w:tcBorders>
            <w:noWrap/>
            <w:vAlign w:val="bottom"/>
            <w:hideMark/>
          </w:tcPr>
          <w:p w14:paraId="6D7C0E1D"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4B365A5B" w14:textId="77777777" w:rsidR="00AB54AA" w:rsidRPr="00ED4A83" w:rsidRDefault="00AB54AA" w:rsidP="00AB54AA">
            <w:pPr>
              <w:widowControl/>
              <w:autoSpaceDE/>
              <w:autoSpaceDN/>
              <w:rPr>
                <w:color w:val="000000"/>
                <w:sz w:val="24"/>
                <w:szCs w:val="24"/>
              </w:rPr>
            </w:pPr>
            <w:proofErr w:type="gramStart"/>
            <w:r w:rsidRPr="00ED4A83">
              <w:rPr>
                <w:color w:val="000000"/>
                <w:sz w:val="24"/>
                <w:szCs w:val="24"/>
              </w:rPr>
              <w:t>Other:_</w:t>
            </w:r>
            <w:proofErr w:type="gramEnd"/>
            <w:r w:rsidRPr="00ED4A83">
              <w:rPr>
                <w:color w:val="000000"/>
                <w:sz w:val="24"/>
                <w:szCs w:val="24"/>
              </w:rPr>
              <w:t>______________________</w:t>
            </w:r>
          </w:p>
        </w:tc>
        <w:tc>
          <w:tcPr>
            <w:tcW w:w="336" w:type="dxa"/>
            <w:tcBorders>
              <w:top w:val="nil"/>
              <w:left w:val="nil"/>
              <w:bottom w:val="nil"/>
              <w:right w:val="nil"/>
            </w:tcBorders>
            <w:noWrap/>
            <w:vAlign w:val="bottom"/>
            <w:hideMark/>
          </w:tcPr>
          <w:p w14:paraId="7F353D94" w14:textId="77777777" w:rsidR="00AB54AA" w:rsidRPr="00ED4A83" w:rsidRDefault="00AB54AA" w:rsidP="00AB54AA">
            <w:pPr>
              <w:widowControl/>
              <w:autoSpaceDE/>
              <w:autoSpaceDN/>
              <w:rPr>
                <w:color w:val="000000"/>
              </w:rPr>
            </w:pPr>
          </w:p>
        </w:tc>
        <w:tc>
          <w:tcPr>
            <w:tcW w:w="1669" w:type="dxa"/>
            <w:tcBorders>
              <w:top w:val="nil"/>
              <w:left w:val="nil"/>
              <w:bottom w:val="single" w:sz="4" w:space="0" w:color="auto"/>
              <w:right w:val="nil"/>
            </w:tcBorders>
            <w:noWrap/>
            <w:vAlign w:val="bottom"/>
            <w:hideMark/>
          </w:tcPr>
          <w:p w14:paraId="388865E1"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nil"/>
              <w:right w:val="nil"/>
            </w:tcBorders>
            <w:noWrap/>
            <w:vAlign w:val="bottom"/>
            <w:hideMark/>
          </w:tcPr>
          <w:p w14:paraId="63B9402E" w14:textId="77777777" w:rsidR="00AB54AA" w:rsidRPr="00ED4A83" w:rsidRDefault="00AB54AA" w:rsidP="00AB54AA">
            <w:pPr>
              <w:widowControl/>
              <w:autoSpaceDE/>
              <w:autoSpaceDN/>
              <w:rPr>
                <w:color w:val="000000"/>
              </w:rPr>
            </w:pPr>
          </w:p>
        </w:tc>
        <w:tc>
          <w:tcPr>
            <w:tcW w:w="1925" w:type="dxa"/>
            <w:tcBorders>
              <w:top w:val="nil"/>
              <w:left w:val="nil"/>
              <w:bottom w:val="single" w:sz="4" w:space="0" w:color="auto"/>
              <w:right w:val="nil"/>
            </w:tcBorders>
            <w:noWrap/>
            <w:vAlign w:val="bottom"/>
            <w:hideMark/>
          </w:tcPr>
          <w:p w14:paraId="54DFFD93" w14:textId="77777777" w:rsidR="00AB54AA" w:rsidRPr="00ED4A83" w:rsidRDefault="00AB54AA" w:rsidP="00AB54AA">
            <w:pPr>
              <w:widowControl/>
              <w:autoSpaceDE/>
              <w:autoSpaceDN/>
              <w:rPr>
                <w:color w:val="000000"/>
              </w:rPr>
            </w:pPr>
            <w:r w:rsidRPr="00ED4A83">
              <w:rPr>
                <w:color w:val="000000"/>
              </w:rPr>
              <w:t> </w:t>
            </w:r>
          </w:p>
        </w:tc>
        <w:tc>
          <w:tcPr>
            <w:tcW w:w="964" w:type="dxa"/>
            <w:tcBorders>
              <w:top w:val="nil"/>
              <w:left w:val="nil"/>
              <w:bottom w:val="nil"/>
              <w:right w:val="nil"/>
            </w:tcBorders>
            <w:noWrap/>
            <w:vAlign w:val="bottom"/>
            <w:hideMark/>
          </w:tcPr>
          <w:p w14:paraId="300FDA94" w14:textId="77777777" w:rsidR="00AB54AA" w:rsidRPr="00ED4A83" w:rsidRDefault="00AB54AA" w:rsidP="00AB54AA">
            <w:pPr>
              <w:widowControl/>
              <w:autoSpaceDE/>
              <w:autoSpaceDN/>
              <w:rPr>
                <w:color w:val="000000"/>
              </w:rPr>
            </w:pPr>
          </w:p>
        </w:tc>
      </w:tr>
      <w:tr w:rsidR="00AB54AA" w:rsidRPr="00ED4A83" w14:paraId="3756A49D" w14:textId="77777777" w:rsidTr="00E3517D">
        <w:trPr>
          <w:trHeight w:val="246"/>
        </w:trPr>
        <w:tc>
          <w:tcPr>
            <w:tcW w:w="704" w:type="dxa"/>
            <w:tcBorders>
              <w:top w:val="nil"/>
              <w:left w:val="nil"/>
              <w:bottom w:val="nil"/>
              <w:right w:val="nil"/>
            </w:tcBorders>
            <w:noWrap/>
            <w:vAlign w:val="bottom"/>
            <w:hideMark/>
          </w:tcPr>
          <w:p w14:paraId="3CC249B8"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0492EB18" w14:textId="77777777" w:rsidR="00AB54AA" w:rsidRPr="00ED4A83" w:rsidRDefault="00AB54AA" w:rsidP="00AB54AA">
            <w:pPr>
              <w:widowControl/>
              <w:autoSpaceDE/>
              <w:autoSpaceDN/>
              <w:rPr>
                <w:color w:val="000000"/>
                <w:sz w:val="24"/>
                <w:szCs w:val="24"/>
              </w:rPr>
            </w:pPr>
            <w:proofErr w:type="gramStart"/>
            <w:r w:rsidRPr="00ED4A83">
              <w:rPr>
                <w:color w:val="000000"/>
                <w:sz w:val="24"/>
                <w:szCs w:val="24"/>
              </w:rPr>
              <w:t>Other:_</w:t>
            </w:r>
            <w:proofErr w:type="gramEnd"/>
            <w:r w:rsidRPr="00ED4A83">
              <w:rPr>
                <w:color w:val="000000"/>
                <w:sz w:val="24"/>
                <w:szCs w:val="24"/>
              </w:rPr>
              <w:t>______________________</w:t>
            </w:r>
          </w:p>
        </w:tc>
        <w:tc>
          <w:tcPr>
            <w:tcW w:w="336" w:type="dxa"/>
            <w:tcBorders>
              <w:top w:val="nil"/>
              <w:left w:val="nil"/>
              <w:bottom w:val="nil"/>
              <w:right w:val="nil"/>
            </w:tcBorders>
            <w:noWrap/>
            <w:vAlign w:val="bottom"/>
            <w:hideMark/>
          </w:tcPr>
          <w:p w14:paraId="1351A3A1" w14:textId="77777777" w:rsidR="00AB54AA" w:rsidRPr="00ED4A83" w:rsidRDefault="00AB54AA" w:rsidP="00AB54AA">
            <w:pPr>
              <w:widowControl/>
              <w:autoSpaceDE/>
              <w:autoSpaceDN/>
              <w:rPr>
                <w:color w:val="000000"/>
              </w:rPr>
            </w:pPr>
          </w:p>
        </w:tc>
        <w:tc>
          <w:tcPr>
            <w:tcW w:w="1669" w:type="dxa"/>
            <w:tcBorders>
              <w:top w:val="nil"/>
              <w:left w:val="nil"/>
              <w:bottom w:val="single" w:sz="4" w:space="0" w:color="auto"/>
              <w:right w:val="nil"/>
            </w:tcBorders>
            <w:noWrap/>
            <w:vAlign w:val="bottom"/>
            <w:hideMark/>
          </w:tcPr>
          <w:p w14:paraId="3DFF1BE6"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nil"/>
              <w:right w:val="nil"/>
            </w:tcBorders>
            <w:noWrap/>
            <w:vAlign w:val="bottom"/>
            <w:hideMark/>
          </w:tcPr>
          <w:p w14:paraId="7EDE1A2C" w14:textId="77777777" w:rsidR="00AB54AA" w:rsidRPr="00ED4A83" w:rsidRDefault="00AB54AA" w:rsidP="00AB54AA">
            <w:pPr>
              <w:widowControl/>
              <w:autoSpaceDE/>
              <w:autoSpaceDN/>
              <w:rPr>
                <w:color w:val="000000"/>
              </w:rPr>
            </w:pPr>
          </w:p>
        </w:tc>
        <w:tc>
          <w:tcPr>
            <w:tcW w:w="1925" w:type="dxa"/>
            <w:tcBorders>
              <w:top w:val="nil"/>
              <w:left w:val="nil"/>
              <w:bottom w:val="single" w:sz="4" w:space="0" w:color="auto"/>
              <w:right w:val="nil"/>
            </w:tcBorders>
            <w:noWrap/>
            <w:vAlign w:val="bottom"/>
            <w:hideMark/>
          </w:tcPr>
          <w:p w14:paraId="299EFF19" w14:textId="77777777" w:rsidR="00AB54AA" w:rsidRPr="00ED4A83" w:rsidRDefault="00AB54AA" w:rsidP="00AB54AA">
            <w:pPr>
              <w:widowControl/>
              <w:autoSpaceDE/>
              <w:autoSpaceDN/>
              <w:rPr>
                <w:color w:val="000000"/>
              </w:rPr>
            </w:pPr>
            <w:r w:rsidRPr="00ED4A83">
              <w:rPr>
                <w:color w:val="000000"/>
              </w:rPr>
              <w:t> </w:t>
            </w:r>
          </w:p>
        </w:tc>
        <w:tc>
          <w:tcPr>
            <w:tcW w:w="964" w:type="dxa"/>
            <w:tcBorders>
              <w:top w:val="nil"/>
              <w:left w:val="nil"/>
              <w:bottom w:val="nil"/>
              <w:right w:val="nil"/>
            </w:tcBorders>
            <w:noWrap/>
            <w:vAlign w:val="bottom"/>
            <w:hideMark/>
          </w:tcPr>
          <w:p w14:paraId="53AD3853" w14:textId="77777777" w:rsidR="00AB54AA" w:rsidRPr="00ED4A83" w:rsidRDefault="00AB54AA" w:rsidP="00AB54AA">
            <w:pPr>
              <w:widowControl/>
              <w:autoSpaceDE/>
              <w:autoSpaceDN/>
              <w:rPr>
                <w:color w:val="000000"/>
              </w:rPr>
            </w:pPr>
          </w:p>
        </w:tc>
      </w:tr>
      <w:tr w:rsidR="00AB54AA" w:rsidRPr="00ED4A83" w14:paraId="42CF007F" w14:textId="77777777" w:rsidTr="00E3517D">
        <w:trPr>
          <w:trHeight w:val="246"/>
        </w:trPr>
        <w:tc>
          <w:tcPr>
            <w:tcW w:w="704" w:type="dxa"/>
            <w:tcBorders>
              <w:top w:val="nil"/>
              <w:left w:val="nil"/>
              <w:bottom w:val="nil"/>
              <w:right w:val="nil"/>
            </w:tcBorders>
            <w:noWrap/>
            <w:vAlign w:val="bottom"/>
            <w:hideMark/>
          </w:tcPr>
          <w:p w14:paraId="11F5FA6C"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2494BD7B" w14:textId="77777777" w:rsidR="00AB54AA" w:rsidRPr="00ED4A83" w:rsidRDefault="00AB54AA" w:rsidP="00AB54AA">
            <w:pPr>
              <w:widowControl/>
              <w:autoSpaceDE/>
              <w:autoSpaceDN/>
              <w:rPr>
                <w:color w:val="000000"/>
                <w:sz w:val="24"/>
                <w:szCs w:val="24"/>
              </w:rPr>
            </w:pPr>
            <w:proofErr w:type="gramStart"/>
            <w:r w:rsidRPr="00ED4A83">
              <w:rPr>
                <w:color w:val="000000"/>
                <w:sz w:val="24"/>
                <w:szCs w:val="24"/>
              </w:rPr>
              <w:t>Other:_</w:t>
            </w:r>
            <w:proofErr w:type="gramEnd"/>
            <w:r w:rsidRPr="00ED4A83">
              <w:rPr>
                <w:color w:val="000000"/>
                <w:sz w:val="24"/>
                <w:szCs w:val="24"/>
              </w:rPr>
              <w:t>______________________</w:t>
            </w:r>
          </w:p>
        </w:tc>
        <w:tc>
          <w:tcPr>
            <w:tcW w:w="336" w:type="dxa"/>
            <w:tcBorders>
              <w:top w:val="nil"/>
              <w:left w:val="nil"/>
              <w:bottom w:val="nil"/>
              <w:right w:val="nil"/>
            </w:tcBorders>
            <w:noWrap/>
            <w:vAlign w:val="bottom"/>
            <w:hideMark/>
          </w:tcPr>
          <w:p w14:paraId="7935CCA8" w14:textId="77777777" w:rsidR="00AB54AA" w:rsidRPr="00ED4A83" w:rsidRDefault="00AB54AA" w:rsidP="00AB54AA">
            <w:pPr>
              <w:widowControl/>
              <w:autoSpaceDE/>
              <w:autoSpaceDN/>
              <w:rPr>
                <w:color w:val="000000"/>
              </w:rPr>
            </w:pPr>
          </w:p>
        </w:tc>
        <w:tc>
          <w:tcPr>
            <w:tcW w:w="1669" w:type="dxa"/>
            <w:tcBorders>
              <w:top w:val="nil"/>
              <w:left w:val="nil"/>
              <w:bottom w:val="single" w:sz="4" w:space="0" w:color="auto"/>
              <w:right w:val="nil"/>
            </w:tcBorders>
            <w:noWrap/>
            <w:vAlign w:val="bottom"/>
            <w:hideMark/>
          </w:tcPr>
          <w:p w14:paraId="1FF932FB"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nil"/>
              <w:right w:val="nil"/>
            </w:tcBorders>
            <w:noWrap/>
            <w:vAlign w:val="bottom"/>
            <w:hideMark/>
          </w:tcPr>
          <w:p w14:paraId="36259B07" w14:textId="77777777" w:rsidR="00AB54AA" w:rsidRPr="00ED4A83" w:rsidRDefault="00AB54AA" w:rsidP="00AB54AA">
            <w:pPr>
              <w:widowControl/>
              <w:autoSpaceDE/>
              <w:autoSpaceDN/>
              <w:rPr>
                <w:color w:val="000000"/>
              </w:rPr>
            </w:pPr>
          </w:p>
        </w:tc>
        <w:tc>
          <w:tcPr>
            <w:tcW w:w="1925" w:type="dxa"/>
            <w:tcBorders>
              <w:top w:val="nil"/>
              <w:left w:val="nil"/>
              <w:bottom w:val="single" w:sz="4" w:space="0" w:color="auto"/>
              <w:right w:val="nil"/>
            </w:tcBorders>
            <w:noWrap/>
            <w:vAlign w:val="bottom"/>
            <w:hideMark/>
          </w:tcPr>
          <w:p w14:paraId="5BB93F32" w14:textId="77777777" w:rsidR="00AB54AA" w:rsidRPr="00ED4A83" w:rsidRDefault="00AB54AA" w:rsidP="00AB54AA">
            <w:pPr>
              <w:widowControl/>
              <w:autoSpaceDE/>
              <w:autoSpaceDN/>
              <w:rPr>
                <w:color w:val="000000"/>
              </w:rPr>
            </w:pPr>
            <w:r w:rsidRPr="00ED4A83">
              <w:rPr>
                <w:color w:val="000000"/>
              </w:rPr>
              <w:t> </w:t>
            </w:r>
          </w:p>
        </w:tc>
        <w:tc>
          <w:tcPr>
            <w:tcW w:w="964" w:type="dxa"/>
            <w:tcBorders>
              <w:top w:val="nil"/>
              <w:left w:val="nil"/>
              <w:bottom w:val="nil"/>
              <w:right w:val="nil"/>
            </w:tcBorders>
            <w:noWrap/>
            <w:vAlign w:val="bottom"/>
            <w:hideMark/>
          </w:tcPr>
          <w:p w14:paraId="6CBA5154" w14:textId="77777777" w:rsidR="00AB54AA" w:rsidRPr="00ED4A83" w:rsidRDefault="00AB54AA" w:rsidP="00AB54AA">
            <w:pPr>
              <w:widowControl/>
              <w:autoSpaceDE/>
              <w:autoSpaceDN/>
              <w:rPr>
                <w:color w:val="000000"/>
              </w:rPr>
            </w:pPr>
          </w:p>
        </w:tc>
      </w:tr>
      <w:tr w:rsidR="00AB54AA" w:rsidRPr="00ED4A83" w14:paraId="4C14FF87" w14:textId="77777777" w:rsidTr="00E3517D">
        <w:trPr>
          <w:trHeight w:val="246"/>
        </w:trPr>
        <w:tc>
          <w:tcPr>
            <w:tcW w:w="704" w:type="dxa"/>
            <w:tcBorders>
              <w:top w:val="nil"/>
              <w:left w:val="nil"/>
              <w:bottom w:val="nil"/>
              <w:right w:val="nil"/>
            </w:tcBorders>
            <w:noWrap/>
            <w:vAlign w:val="bottom"/>
            <w:hideMark/>
          </w:tcPr>
          <w:p w14:paraId="1A52E114"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7891870A" w14:textId="77777777" w:rsidR="00AB54AA" w:rsidRPr="00ED4A83" w:rsidRDefault="00AB54AA" w:rsidP="00AB54AA">
            <w:pPr>
              <w:widowControl/>
              <w:autoSpaceDE/>
              <w:autoSpaceDN/>
              <w:rPr>
                <w:color w:val="000000"/>
                <w:sz w:val="24"/>
                <w:szCs w:val="24"/>
              </w:rPr>
            </w:pPr>
            <w:proofErr w:type="gramStart"/>
            <w:r w:rsidRPr="00ED4A83">
              <w:rPr>
                <w:color w:val="000000"/>
                <w:sz w:val="24"/>
                <w:szCs w:val="24"/>
              </w:rPr>
              <w:t>Other:_</w:t>
            </w:r>
            <w:proofErr w:type="gramEnd"/>
            <w:r w:rsidRPr="00ED4A83">
              <w:rPr>
                <w:color w:val="000000"/>
                <w:sz w:val="24"/>
                <w:szCs w:val="24"/>
              </w:rPr>
              <w:t>______________________</w:t>
            </w:r>
          </w:p>
        </w:tc>
        <w:tc>
          <w:tcPr>
            <w:tcW w:w="336" w:type="dxa"/>
            <w:tcBorders>
              <w:top w:val="nil"/>
              <w:left w:val="nil"/>
              <w:bottom w:val="nil"/>
              <w:right w:val="nil"/>
            </w:tcBorders>
            <w:noWrap/>
            <w:vAlign w:val="bottom"/>
            <w:hideMark/>
          </w:tcPr>
          <w:p w14:paraId="01F6957B" w14:textId="77777777" w:rsidR="00AB54AA" w:rsidRPr="00ED4A83" w:rsidRDefault="00AB54AA" w:rsidP="00AB54AA">
            <w:pPr>
              <w:widowControl/>
              <w:autoSpaceDE/>
              <w:autoSpaceDN/>
              <w:rPr>
                <w:color w:val="000000"/>
              </w:rPr>
            </w:pPr>
          </w:p>
        </w:tc>
        <w:tc>
          <w:tcPr>
            <w:tcW w:w="1669" w:type="dxa"/>
            <w:tcBorders>
              <w:top w:val="nil"/>
              <w:left w:val="nil"/>
              <w:bottom w:val="single" w:sz="4" w:space="0" w:color="auto"/>
              <w:right w:val="nil"/>
            </w:tcBorders>
            <w:noWrap/>
            <w:vAlign w:val="bottom"/>
            <w:hideMark/>
          </w:tcPr>
          <w:p w14:paraId="6BD1331F"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nil"/>
              <w:right w:val="nil"/>
            </w:tcBorders>
            <w:noWrap/>
            <w:vAlign w:val="bottom"/>
            <w:hideMark/>
          </w:tcPr>
          <w:p w14:paraId="53A3293E" w14:textId="77777777" w:rsidR="00AB54AA" w:rsidRPr="00ED4A83" w:rsidRDefault="00AB54AA" w:rsidP="00AB54AA">
            <w:pPr>
              <w:widowControl/>
              <w:autoSpaceDE/>
              <w:autoSpaceDN/>
              <w:rPr>
                <w:color w:val="000000"/>
              </w:rPr>
            </w:pPr>
          </w:p>
        </w:tc>
        <w:tc>
          <w:tcPr>
            <w:tcW w:w="1925" w:type="dxa"/>
            <w:tcBorders>
              <w:top w:val="nil"/>
              <w:left w:val="nil"/>
              <w:bottom w:val="single" w:sz="4" w:space="0" w:color="auto"/>
              <w:right w:val="nil"/>
            </w:tcBorders>
            <w:noWrap/>
            <w:vAlign w:val="bottom"/>
            <w:hideMark/>
          </w:tcPr>
          <w:p w14:paraId="35721F8B" w14:textId="77777777" w:rsidR="00AB54AA" w:rsidRPr="00ED4A83" w:rsidRDefault="00AB54AA" w:rsidP="00AB54AA">
            <w:pPr>
              <w:widowControl/>
              <w:autoSpaceDE/>
              <w:autoSpaceDN/>
              <w:rPr>
                <w:color w:val="000000"/>
              </w:rPr>
            </w:pPr>
            <w:r w:rsidRPr="00ED4A83">
              <w:rPr>
                <w:color w:val="000000"/>
              </w:rPr>
              <w:t> </w:t>
            </w:r>
          </w:p>
        </w:tc>
        <w:tc>
          <w:tcPr>
            <w:tcW w:w="964" w:type="dxa"/>
            <w:tcBorders>
              <w:top w:val="nil"/>
              <w:left w:val="nil"/>
              <w:bottom w:val="nil"/>
              <w:right w:val="nil"/>
            </w:tcBorders>
            <w:noWrap/>
            <w:vAlign w:val="bottom"/>
            <w:hideMark/>
          </w:tcPr>
          <w:p w14:paraId="7630E02C" w14:textId="77777777" w:rsidR="00AB54AA" w:rsidRPr="00ED4A83" w:rsidRDefault="00AB54AA" w:rsidP="00AB54AA">
            <w:pPr>
              <w:widowControl/>
              <w:autoSpaceDE/>
              <w:autoSpaceDN/>
              <w:rPr>
                <w:color w:val="000000"/>
              </w:rPr>
            </w:pPr>
          </w:p>
        </w:tc>
      </w:tr>
      <w:tr w:rsidR="00AB54AA" w:rsidRPr="00ED4A83" w14:paraId="2FF2FFB9" w14:textId="77777777" w:rsidTr="00E3517D">
        <w:trPr>
          <w:trHeight w:val="246"/>
        </w:trPr>
        <w:tc>
          <w:tcPr>
            <w:tcW w:w="704" w:type="dxa"/>
            <w:tcBorders>
              <w:top w:val="nil"/>
              <w:left w:val="nil"/>
              <w:bottom w:val="nil"/>
              <w:right w:val="nil"/>
            </w:tcBorders>
            <w:noWrap/>
            <w:vAlign w:val="bottom"/>
            <w:hideMark/>
          </w:tcPr>
          <w:p w14:paraId="5C9BCE82"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604E43B7" w14:textId="77777777" w:rsidR="00AB54AA" w:rsidRPr="00ED4A83" w:rsidRDefault="00AB54AA" w:rsidP="00AB54AA">
            <w:pPr>
              <w:widowControl/>
              <w:autoSpaceDE/>
              <w:autoSpaceDN/>
              <w:rPr>
                <w:color w:val="000000"/>
                <w:sz w:val="24"/>
                <w:szCs w:val="24"/>
              </w:rPr>
            </w:pPr>
            <w:proofErr w:type="gramStart"/>
            <w:r w:rsidRPr="00ED4A83">
              <w:rPr>
                <w:color w:val="000000"/>
                <w:sz w:val="24"/>
                <w:szCs w:val="24"/>
              </w:rPr>
              <w:t>Other:_</w:t>
            </w:r>
            <w:proofErr w:type="gramEnd"/>
            <w:r w:rsidRPr="00ED4A83">
              <w:rPr>
                <w:color w:val="000000"/>
                <w:sz w:val="24"/>
                <w:szCs w:val="24"/>
              </w:rPr>
              <w:t>______________________</w:t>
            </w:r>
          </w:p>
        </w:tc>
        <w:tc>
          <w:tcPr>
            <w:tcW w:w="336" w:type="dxa"/>
            <w:tcBorders>
              <w:top w:val="nil"/>
              <w:left w:val="nil"/>
              <w:bottom w:val="nil"/>
              <w:right w:val="nil"/>
            </w:tcBorders>
            <w:noWrap/>
            <w:vAlign w:val="bottom"/>
            <w:hideMark/>
          </w:tcPr>
          <w:p w14:paraId="3588B24D" w14:textId="77777777" w:rsidR="00AB54AA" w:rsidRPr="00ED4A83" w:rsidRDefault="00AB54AA" w:rsidP="00AB54AA">
            <w:pPr>
              <w:widowControl/>
              <w:autoSpaceDE/>
              <w:autoSpaceDN/>
              <w:rPr>
                <w:color w:val="000000"/>
              </w:rPr>
            </w:pPr>
          </w:p>
        </w:tc>
        <w:tc>
          <w:tcPr>
            <w:tcW w:w="1669" w:type="dxa"/>
            <w:tcBorders>
              <w:top w:val="nil"/>
              <w:left w:val="nil"/>
              <w:bottom w:val="single" w:sz="4" w:space="0" w:color="auto"/>
              <w:right w:val="nil"/>
            </w:tcBorders>
            <w:noWrap/>
            <w:vAlign w:val="bottom"/>
            <w:hideMark/>
          </w:tcPr>
          <w:p w14:paraId="582D0040"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nil"/>
              <w:right w:val="nil"/>
            </w:tcBorders>
            <w:noWrap/>
            <w:vAlign w:val="bottom"/>
            <w:hideMark/>
          </w:tcPr>
          <w:p w14:paraId="516F6DA4" w14:textId="77777777" w:rsidR="00AB54AA" w:rsidRPr="00ED4A83" w:rsidRDefault="00AB54AA" w:rsidP="00AB54AA">
            <w:pPr>
              <w:widowControl/>
              <w:autoSpaceDE/>
              <w:autoSpaceDN/>
              <w:rPr>
                <w:color w:val="000000"/>
              </w:rPr>
            </w:pPr>
          </w:p>
        </w:tc>
        <w:tc>
          <w:tcPr>
            <w:tcW w:w="1925" w:type="dxa"/>
            <w:tcBorders>
              <w:top w:val="nil"/>
              <w:left w:val="nil"/>
              <w:bottom w:val="single" w:sz="4" w:space="0" w:color="auto"/>
              <w:right w:val="nil"/>
            </w:tcBorders>
            <w:noWrap/>
            <w:vAlign w:val="bottom"/>
            <w:hideMark/>
          </w:tcPr>
          <w:p w14:paraId="3ACE16FA" w14:textId="77777777" w:rsidR="00AB54AA" w:rsidRPr="00ED4A83" w:rsidRDefault="00AB54AA" w:rsidP="00AB54AA">
            <w:pPr>
              <w:widowControl/>
              <w:autoSpaceDE/>
              <w:autoSpaceDN/>
              <w:rPr>
                <w:color w:val="000000"/>
              </w:rPr>
            </w:pPr>
            <w:r w:rsidRPr="00ED4A83">
              <w:rPr>
                <w:color w:val="000000"/>
              </w:rPr>
              <w:t> </w:t>
            </w:r>
          </w:p>
        </w:tc>
        <w:tc>
          <w:tcPr>
            <w:tcW w:w="964" w:type="dxa"/>
            <w:tcBorders>
              <w:top w:val="nil"/>
              <w:left w:val="nil"/>
              <w:bottom w:val="nil"/>
              <w:right w:val="nil"/>
            </w:tcBorders>
            <w:noWrap/>
            <w:vAlign w:val="bottom"/>
            <w:hideMark/>
          </w:tcPr>
          <w:p w14:paraId="0F544BF7" w14:textId="77777777" w:rsidR="00AB54AA" w:rsidRPr="00ED4A83" w:rsidRDefault="00AB54AA" w:rsidP="00AB54AA">
            <w:pPr>
              <w:widowControl/>
              <w:autoSpaceDE/>
              <w:autoSpaceDN/>
              <w:rPr>
                <w:color w:val="000000"/>
              </w:rPr>
            </w:pPr>
          </w:p>
        </w:tc>
      </w:tr>
      <w:tr w:rsidR="00AB54AA" w:rsidRPr="00ED4A83" w14:paraId="2F175428" w14:textId="77777777" w:rsidTr="00E3517D">
        <w:trPr>
          <w:trHeight w:val="246"/>
        </w:trPr>
        <w:tc>
          <w:tcPr>
            <w:tcW w:w="704" w:type="dxa"/>
            <w:tcBorders>
              <w:top w:val="nil"/>
              <w:left w:val="nil"/>
              <w:bottom w:val="nil"/>
              <w:right w:val="nil"/>
            </w:tcBorders>
            <w:noWrap/>
            <w:vAlign w:val="bottom"/>
            <w:hideMark/>
          </w:tcPr>
          <w:p w14:paraId="18493081"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4AD6859A" w14:textId="77777777" w:rsidR="00AB54AA" w:rsidRPr="00ED4A83" w:rsidRDefault="00AB54AA" w:rsidP="00AB54AA">
            <w:pPr>
              <w:widowControl/>
              <w:autoSpaceDE/>
              <w:autoSpaceDN/>
              <w:rPr>
                <w:color w:val="000000"/>
                <w:sz w:val="24"/>
                <w:szCs w:val="24"/>
              </w:rPr>
            </w:pPr>
            <w:proofErr w:type="gramStart"/>
            <w:r w:rsidRPr="00ED4A83">
              <w:rPr>
                <w:color w:val="000000"/>
                <w:sz w:val="24"/>
                <w:szCs w:val="24"/>
              </w:rPr>
              <w:t>Other:_</w:t>
            </w:r>
            <w:proofErr w:type="gramEnd"/>
            <w:r w:rsidRPr="00ED4A83">
              <w:rPr>
                <w:color w:val="000000"/>
                <w:sz w:val="24"/>
                <w:szCs w:val="24"/>
              </w:rPr>
              <w:t>______________________</w:t>
            </w:r>
          </w:p>
        </w:tc>
        <w:tc>
          <w:tcPr>
            <w:tcW w:w="336" w:type="dxa"/>
            <w:tcBorders>
              <w:top w:val="nil"/>
              <w:left w:val="nil"/>
              <w:bottom w:val="nil"/>
              <w:right w:val="nil"/>
            </w:tcBorders>
            <w:noWrap/>
            <w:vAlign w:val="bottom"/>
            <w:hideMark/>
          </w:tcPr>
          <w:p w14:paraId="22D03C64" w14:textId="77777777" w:rsidR="00AB54AA" w:rsidRPr="00ED4A83" w:rsidRDefault="00AB54AA" w:rsidP="00AB54AA">
            <w:pPr>
              <w:widowControl/>
              <w:autoSpaceDE/>
              <w:autoSpaceDN/>
              <w:rPr>
                <w:color w:val="000000"/>
              </w:rPr>
            </w:pPr>
          </w:p>
        </w:tc>
        <w:tc>
          <w:tcPr>
            <w:tcW w:w="1669" w:type="dxa"/>
            <w:tcBorders>
              <w:top w:val="nil"/>
              <w:left w:val="nil"/>
              <w:bottom w:val="single" w:sz="4" w:space="0" w:color="auto"/>
              <w:right w:val="nil"/>
            </w:tcBorders>
            <w:noWrap/>
            <w:vAlign w:val="bottom"/>
            <w:hideMark/>
          </w:tcPr>
          <w:p w14:paraId="29A97AD5"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nil"/>
              <w:right w:val="nil"/>
            </w:tcBorders>
            <w:noWrap/>
            <w:vAlign w:val="bottom"/>
            <w:hideMark/>
          </w:tcPr>
          <w:p w14:paraId="65DA0130" w14:textId="77777777" w:rsidR="00AB54AA" w:rsidRPr="00ED4A83" w:rsidRDefault="00AB54AA" w:rsidP="00AB54AA">
            <w:pPr>
              <w:widowControl/>
              <w:autoSpaceDE/>
              <w:autoSpaceDN/>
              <w:rPr>
                <w:color w:val="000000"/>
              </w:rPr>
            </w:pPr>
          </w:p>
        </w:tc>
        <w:tc>
          <w:tcPr>
            <w:tcW w:w="1925" w:type="dxa"/>
            <w:tcBorders>
              <w:top w:val="nil"/>
              <w:left w:val="nil"/>
              <w:bottom w:val="single" w:sz="4" w:space="0" w:color="auto"/>
              <w:right w:val="nil"/>
            </w:tcBorders>
            <w:noWrap/>
            <w:vAlign w:val="bottom"/>
            <w:hideMark/>
          </w:tcPr>
          <w:p w14:paraId="776C7709" w14:textId="77777777" w:rsidR="00AB54AA" w:rsidRPr="00ED4A83" w:rsidRDefault="00AB54AA" w:rsidP="00AB54AA">
            <w:pPr>
              <w:widowControl/>
              <w:autoSpaceDE/>
              <w:autoSpaceDN/>
              <w:rPr>
                <w:color w:val="000000"/>
              </w:rPr>
            </w:pPr>
            <w:r w:rsidRPr="00ED4A83">
              <w:rPr>
                <w:color w:val="000000"/>
              </w:rPr>
              <w:t> </w:t>
            </w:r>
          </w:p>
        </w:tc>
        <w:tc>
          <w:tcPr>
            <w:tcW w:w="964" w:type="dxa"/>
            <w:tcBorders>
              <w:top w:val="nil"/>
              <w:left w:val="nil"/>
              <w:bottom w:val="nil"/>
              <w:right w:val="nil"/>
            </w:tcBorders>
            <w:noWrap/>
            <w:vAlign w:val="bottom"/>
            <w:hideMark/>
          </w:tcPr>
          <w:p w14:paraId="171F83FE" w14:textId="77777777" w:rsidR="00AB54AA" w:rsidRPr="00ED4A83" w:rsidRDefault="00AB54AA" w:rsidP="00AB54AA">
            <w:pPr>
              <w:widowControl/>
              <w:autoSpaceDE/>
              <w:autoSpaceDN/>
              <w:rPr>
                <w:color w:val="000000"/>
              </w:rPr>
            </w:pPr>
          </w:p>
        </w:tc>
      </w:tr>
      <w:tr w:rsidR="00AB54AA" w:rsidRPr="00ED4A83" w14:paraId="2D1DD8F8" w14:textId="77777777" w:rsidTr="00E3517D">
        <w:trPr>
          <w:trHeight w:val="238"/>
        </w:trPr>
        <w:tc>
          <w:tcPr>
            <w:tcW w:w="704" w:type="dxa"/>
            <w:tcBorders>
              <w:top w:val="nil"/>
              <w:left w:val="nil"/>
              <w:bottom w:val="nil"/>
              <w:right w:val="nil"/>
            </w:tcBorders>
            <w:noWrap/>
            <w:vAlign w:val="bottom"/>
            <w:hideMark/>
          </w:tcPr>
          <w:p w14:paraId="2D0454CE"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1A362740" w14:textId="77777777" w:rsidR="00AB54AA" w:rsidRPr="00ED4A83" w:rsidRDefault="00AB54AA" w:rsidP="00AB54AA">
            <w:pPr>
              <w:widowControl/>
              <w:autoSpaceDE/>
              <w:autoSpaceDN/>
              <w:jc w:val="center"/>
              <w:rPr>
                <w:b/>
                <w:bCs/>
                <w:color w:val="000000"/>
              </w:rPr>
            </w:pPr>
            <w:r w:rsidRPr="00ED4A83">
              <w:rPr>
                <w:b/>
                <w:bCs/>
                <w:color w:val="000000"/>
              </w:rPr>
              <w:t>TOTAL OFFERINGS</w:t>
            </w:r>
          </w:p>
        </w:tc>
        <w:tc>
          <w:tcPr>
            <w:tcW w:w="336" w:type="dxa"/>
            <w:tcBorders>
              <w:top w:val="nil"/>
              <w:left w:val="nil"/>
              <w:bottom w:val="nil"/>
              <w:right w:val="nil"/>
            </w:tcBorders>
            <w:noWrap/>
            <w:vAlign w:val="bottom"/>
            <w:hideMark/>
          </w:tcPr>
          <w:p w14:paraId="2A8C6F82" w14:textId="77777777" w:rsidR="00AB54AA" w:rsidRPr="00ED4A83" w:rsidRDefault="00AB54AA" w:rsidP="00AB54AA">
            <w:pPr>
              <w:widowControl/>
              <w:autoSpaceDE/>
              <w:autoSpaceDN/>
              <w:rPr>
                <w:color w:val="000000"/>
              </w:rPr>
            </w:pPr>
          </w:p>
        </w:tc>
        <w:tc>
          <w:tcPr>
            <w:tcW w:w="1669" w:type="dxa"/>
            <w:tcBorders>
              <w:top w:val="nil"/>
              <w:left w:val="nil"/>
              <w:bottom w:val="double" w:sz="6" w:space="0" w:color="auto"/>
              <w:right w:val="nil"/>
            </w:tcBorders>
            <w:noWrap/>
            <w:vAlign w:val="bottom"/>
            <w:hideMark/>
          </w:tcPr>
          <w:p w14:paraId="689E9CF9"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nil"/>
              <w:right w:val="nil"/>
            </w:tcBorders>
            <w:noWrap/>
            <w:vAlign w:val="bottom"/>
            <w:hideMark/>
          </w:tcPr>
          <w:p w14:paraId="27F8F8FD" w14:textId="77777777" w:rsidR="00AB54AA" w:rsidRPr="00ED4A83" w:rsidRDefault="00AB54AA" w:rsidP="00AB54AA">
            <w:pPr>
              <w:widowControl/>
              <w:autoSpaceDE/>
              <w:autoSpaceDN/>
              <w:rPr>
                <w:color w:val="000000"/>
              </w:rPr>
            </w:pPr>
          </w:p>
        </w:tc>
        <w:tc>
          <w:tcPr>
            <w:tcW w:w="1925" w:type="dxa"/>
            <w:tcBorders>
              <w:top w:val="nil"/>
              <w:left w:val="nil"/>
              <w:bottom w:val="double" w:sz="6" w:space="0" w:color="auto"/>
              <w:right w:val="nil"/>
            </w:tcBorders>
            <w:noWrap/>
            <w:vAlign w:val="bottom"/>
            <w:hideMark/>
          </w:tcPr>
          <w:p w14:paraId="1574D768" w14:textId="77777777" w:rsidR="00AB54AA" w:rsidRPr="00ED4A83" w:rsidRDefault="00AB54AA" w:rsidP="00AB54AA">
            <w:pPr>
              <w:widowControl/>
              <w:autoSpaceDE/>
              <w:autoSpaceDN/>
              <w:rPr>
                <w:color w:val="000000"/>
              </w:rPr>
            </w:pPr>
            <w:r w:rsidRPr="00ED4A83">
              <w:rPr>
                <w:color w:val="000000"/>
              </w:rPr>
              <w:t> </w:t>
            </w:r>
          </w:p>
        </w:tc>
        <w:tc>
          <w:tcPr>
            <w:tcW w:w="964" w:type="dxa"/>
            <w:tcBorders>
              <w:top w:val="nil"/>
              <w:left w:val="nil"/>
              <w:bottom w:val="nil"/>
              <w:right w:val="nil"/>
            </w:tcBorders>
            <w:noWrap/>
            <w:vAlign w:val="bottom"/>
            <w:hideMark/>
          </w:tcPr>
          <w:p w14:paraId="3E786DEC" w14:textId="77777777" w:rsidR="00AB54AA" w:rsidRPr="00ED4A83" w:rsidRDefault="00AB54AA" w:rsidP="00AB54AA">
            <w:pPr>
              <w:widowControl/>
              <w:autoSpaceDE/>
              <w:autoSpaceDN/>
              <w:rPr>
                <w:b/>
                <w:bCs/>
                <w:color w:val="000000"/>
              </w:rPr>
            </w:pPr>
          </w:p>
        </w:tc>
      </w:tr>
      <w:tr w:rsidR="00AB54AA" w:rsidRPr="00ED4A83" w14:paraId="2F88B429" w14:textId="77777777" w:rsidTr="00E3517D">
        <w:trPr>
          <w:trHeight w:val="238"/>
        </w:trPr>
        <w:tc>
          <w:tcPr>
            <w:tcW w:w="704" w:type="dxa"/>
            <w:tcBorders>
              <w:top w:val="nil"/>
              <w:left w:val="nil"/>
              <w:bottom w:val="nil"/>
              <w:right w:val="nil"/>
            </w:tcBorders>
            <w:noWrap/>
            <w:vAlign w:val="bottom"/>
            <w:hideMark/>
          </w:tcPr>
          <w:p w14:paraId="6D195A96"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00B52B0D" w14:textId="77777777" w:rsidR="00AB54AA" w:rsidRPr="00ED4A83" w:rsidRDefault="00AB54AA" w:rsidP="00AB54AA">
            <w:pPr>
              <w:widowControl/>
              <w:autoSpaceDE/>
              <w:autoSpaceDN/>
              <w:rPr>
                <w:color w:val="000000"/>
              </w:rPr>
            </w:pPr>
          </w:p>
        </w:tc>
        <w:tc>
          <w:tcPr>
            <w:tcW w:w="336" w:type="dxa"/>
            <w:tcBorders>
              <w:top w:val="nil"/>
              <w:left w:val="nil"/>
              <w:bottom w:val="nil"/>
              <w:right w:val="nil"/>
            </w:tcBorders>
            <w:noWrap/>
            <w:vAlign w:val="bottom"/>
            <w:hideMark/>
          </w:tcPr>
          <w:p w14:paraId="41413D42" w14:textId="77777777" w:rsidR="00AB54AA" w:rsidRPr="00ED4A83" w:rsidRDefault="00AB54AA" w:rsidP="00AB54AA">
            <w:pPr>
              <w:widowControl/>
              <w:autoSpaceDE/>
              <w:autoSpaceDN/>
              <w:rPr>
                <w:color w:val="000000"/>
              </w:rPr>
            </w:pPr>
          </w:p>
        </w:tc>
        <w:tc>
          <w:tcPr>
            <w:tcW w:w="1669" w:type="dxa"/>
            <w:tcBorders>
              <w:top w:val="nil"/>
              <w:left w:val="nil"/>
              <w:bottom w:val="nil"/>
              <w:right w:val="nil"/>
            </w:tcBorders>
            <w:noWrap/>
            <w:vAlign w:val="bottom"/>
            <w:hideMark/>
          </w:tcPr>
          <w:p w14:paraId="7ED7D4E8" w14:textId="77777777" w:rsidR="00AB54AA" w:rsidRPr="00ED4A83" w:rsidRDefault="00AB54AA" w:rsidP="00AB54AA">
            <w:pPr>
              <w:widowControl/>
              <w:autoSpaceDE/>
              <w:autoSpaceDN/>
              <w:rPr>
                <w:color w:val="000000"/>
              </w:rPr>
            </w:pPr>
          </w:p>
        </w:tc>
        <w:tc>
          <w:tcPr>
            <w:tcW w:w="375" w:type="dxa"/>
            <w:tcBorders>
              <w:top w:val="nil"/>
              <w:left w:val="nil"/>
              <w:bottom w:val="nil"/>
              <w:right w:val="nil"/>
            </w:tcBorders>
            <w:noWrap/>
            <w:vAlign w:val="bottom"/>
            <w:hideMark/>
          </w:tcPr>
          <w:p w14:paraId="390FBBF9" w14:textId="77777777" w:rsidR="00AB54AA" w:rsidRPr="00ED4A83" w:rsidRDefault="00AB54AA" w:rsidP="00AB54AA">
            <w:pPr>
              <w:widowControl/>
              <w:autoSpaceDE/>
              <w:autoSpaceDN/>
              <w:rPr>
                <w:color w:val="000000"/>
              </w:rPr>
            </w:pPr>
          </w:p>
        </w:tc>
        <w:tc>
          <w:tcPr>
            <w:tcW w:w="1925" w:type="dxa"/>
            <w:tcBorders>
              <w:top w:val="nil"/>
              <w:left w:val="nil"/>
              <w:bottom w:val="nil"/>
              <w:right w:val="nil"/>
            </w:tcBorders>
            <w:noWrap/>
            <w:vAlign w:val="bottom"/>
            <w:hideMark/>
          </w:tcPr>
          <w:p w14:paraId="2BAB0451"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5AD16E7E" w14:textId="77777777" w:rsidR="00AB54AA" w:rsidRPr="00ED4A83" w:rsidRDefault="00AB54AA" w:rsidP="00AB54AA">
            <w:pPr>
              <w:widowControl/>
              <w:autoSpaceDE/>
              <w:autoSpaceDN/>
              <w:rPr>
                <w:color w:val="000000"/>
              </w:rPr>
            </w:pPr>
          </w:p>
        </w:tc>
      </w:tr>
      <w:tr w:rsidR="00AB54AA" w:rsidRPr="00ED4A83" w14:paraId="27CD5529" w14:textId="77777777" w:rsidTr="00E3517D">
        <w:trPr>
          <w:trHeight w:val="230"/>
        </w:trPr>
        <w:tc>
          <w:tcPr>
            <w:tcW w:w="704" w:type="dxa"/>
            <w:tcBorders>
              <w:top w:val="nil"/>
              <w:left w:val="nil"/>
              <w:bottom w:val="nil"/>
              <w:right w:val="nil"/>
            </w:tcBorders>
            <w:noWrap/>
            <w:vAlign w:val="bottom"/>
            <w:hideMark/>
          </w:tcPr>
          <w:p w14:paraId="2A746150"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4DC5FA6D" w14:textId="77777777" w:rsidR="00AB54AA" w:rsidRPr="00ED4A83" w:rsidRDefault="00AB54AA" w:rsidP="00AB54AA">
            <w:pPr>
              <w:widowControl/>
              <w:autoSpaceDE/>
              <w:autoSpaceDN/>
              <w:rPr>
                <w:color w:val="000000"/>
              </w:rPr>
            </w:pPr>
          </w:p>
        </w:tc>
        <w:tc>
          <w:tcPr>
            <w:tcW w:w="336" w:type="dxa"/>
            <w:tcBorders>
              <w:top w:val="nil"/>
              <w:left w:val="nil"/>
              <w:bottom w:val="nil"/>
              <w:right w:val="nil"/>
            </w:tcBorders>
            <w:noWrap/>
            <w:vAlign w:val="bottom"/>
            <w:hideMark/>
          </w:tcPr>
          <w:p w14:paraId="3F250290" w14:textId="77777777" w:rsidR="00AB54AA" w:rsidRPr="00ED4A83" w:rsidRDefault="00AB54AA" w:rsidP="00AB54AA">
            <w:pPr>
              <w:widowControl/>
              <w:autoSpaceDE/>
              <w:autoSpaceDN/>
              <w:rPr>
                <w:color w:val="000000"/>
              </w:rPr>
            </w:pPr>
          </w:p>
        </w:tc>
        <w:tc>
          <w:tcPr>
            <w:tcW w:w="1669" w:type="dxa"/>
            <w:tcBorders>
              <w:top w:val="nil"/>
              <w:left w:val="nil"/>
              <w:bottom w:val="nil"/>
              <w:right w:val="nil"/>
            </w:tcBorders>
            <w:noWrap/>
            <w:vAlign w:val="bottom"/>
            <w:hideMark/>
          </w:tcPr>
          <w:p w14:paraId="09E0156C" w14:textId="77777777" w:rsidR="00AB54AA" w:rsidRPr="00ED4A83" w:rsidRDefault="00AB54AA" w:rsidP="00AB54AA">
            <w:pPr>
              <w:widowControl/>
              <w:autoSpaceDE/>
              <w:autoSpaceDN/>
              <w:rPr>
                <w:color w:val="000000"/>
              </w:rPr>
            </w:pPr>
          </w:p>
        </w:tc>
        <w:tc>
          <w:tcPr>
            <w:tcW w:w="375" w:type="dxa"/>
            <w:tcBorders>
              <w:top w:val="nil"/>
              <w:left w:val="nil"/>
              <w:bottom w:val="nil"/>
              <w:right w:val="nil"/>
            </w:tcBorders>
            <w:noWrap/>
            <w:vAlign w:val="bottom"/>
            <w:hideMark/>
          </w:tcPr>
          <w:p w14:paraId="74A2922B" w14:textId="77777777" w:rsidR="00AB54AA" w:rsidRPr="00ED4A83" w:rsidRDefault="00AB54AA" w:rsidP="00AB54AA">
            <w:pPr>
              <w:widowControl/>
              <w:autoSpaceDE/>
              <w:autoSpaceDN/>
              <w:rPr>
                <w:color w:val="000000"/>
              </w:rPr>
            </w:pPr>
          </w:p>
        </w:tc>
        <w:tc>
          <w:tcPr>
            <w:tcW w:w="1925" w:type="dxa"/>
            <w:tcBorders>
              <w:top w:val="nil"/>
              <w:left w:val="nil"/>
              <w:bottom w:val="nil"/>
              <w:right w:val="nil"/>
            </w:tcBorders>
            <w:noWrap/>
            <w:vAlign w:val="bottom"/>
            <w:hideMark/>
          </w:tcPr>
          <w:p w14:paraId="1BCE75D5"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5A8B29BE" w14:textId="77777777" w:rsidR="00AB54AA" w:rsidRPr="00ED4A83" w:rsidRDefault="00AB54AA" w:rsidP="00AB54AA">
            <w:pPr>
              <w:widowControl/>
              <w:autoSpaceDE/>
              <w:autoSpaceDN/>
              <w:rPr>
                <w:color w:val="000000"/>
              </w:rPr>
            </w:pPr>
          </w:p>
        </w:tc>
      </w:tr>
      <w:tr w:rsidR="00AB54AA" w:rsidRPr="00ED4A83" w14:paraId="703BC340" w14:textId="77777777" w:rsidTr="00E3517D">
        <w:trPr>
          <w:trHeight w:val="230"/>
        </w:trPr>
        <w:tc>
          <w:tcPr>
            <w:tcW w:w="704" w:type="dxa"/>
            <w:tcBorders>
              <w:top w:val="nil"/>
              <w:left w:val="nil"/>
              <w:bottom w:val="nil"/>
              <w:right w:val="nil"/>
            </w:tcBorders>
            <w:noWrap/>
            <w:vAlign w:val="bottom"/>
            <w:hideMark/>
          </w:tcPr>
          <w:p w14:paraId="0B48D865"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04A24DA6" w14:textId="77777777" w:rsidR="00AB54AA" w:rsidRPr="00ED4A83" w:rsidRDefault="00AB54AA" w:rsidP="00AB54AA">
            <w:pPr>
              <w:widowControl/>
              <w:autoSpaceDE/>
              <w:autoSpaceDN/>
              <w:rPr>
                <w:color w:val="000000"/>
              </w:rPr>
            </w:pPr>
          </w:p>
        </w:tc>
        <w:tc>
          <w:tcPr>
            <w:tcW w:w="336" w:type="dxa"/>
            <w:tcBorders>
              <w:top w:val="nil"/>
              <w:left w:val="nil"/>
              <w:bottom w:val="nil"/>
              <w:right w:val="nil"/>
            </w:tcBorders>
            <w:noWrap/>
            <w:vAlign w:val="bottom"/>
            <w:hideMark/>
          </w:tcPr>
          <w:p w14:paraId="61897A32" w14:textId="77777777" w:rsidR="00AB54AA" w:rsidRPr="00ED4A83" w:rsidRDefault="00AB54AA" w:rsidP="00AB54AA">
            <w:pPr>
              <w:widowControl/>
              <w:autoSpaceDE/>
              <w:autoSpaceDN/>
              <w:rPr>
                <w:color w:val="000000"/>
              </w:rPr>
            </w:pPr>
          </w:p>
        </w:tc>
        <w:tc>
          <w:tcPr>
            <w:tcW w:w="1669" w:type="dxa"/>
            <w:tcBorders>
              <w:top w:val="nil"/>
              <w:left w:val="nil"/>
              <w:bottom w:val="nil"/>
              <w:right w:val="nil"/>
            </w:tcBorders>
            <w:noWrap/>
            <w:vAlign w:val="bottom"/>
            <w:hideMark/>
          </w:tcPr>
          <w:p w14:paraId="7221C666" w14:textId="77777777" w:rsidR="00AB54AA" w:rsidRPr="00ED4A83" w:rsidRDefault="00AB54AA" w:rsidP="00AB54AA">
            <w:pPr>
              <w:widowControl/>
              <w:autoSpaceDE/>
              <w:autoSpaceDN/>
              <w:rPr>
                <w:color w:val="000000"/>
              </w:rPr>
            </w:pPr>
          </w:p>
        </w:tc>
        <w:tc>
          <w:tcPr>
            <w:tcW w:w="375" w:type="dxa"/>
            <w:tcBorders>
              <w:top w:val="nil"/>
              <w:left w:val="nil"/>
              <w:bottom w:val="nil"/>
              <w:right w:val="nil"/>
            </w:tcBorders>
            <w:noWrap/>
            <w:vAlign w:val="bottom"/>
            <w:hideMark/>
          </w:tcPr>
          <w:p w14:paraId="14C52906" w14:textId="77777777" w:rsidR="00AB54AA" w:rsidRPr="00ED4A83" w:rsidRDefault="00AB54AA" w:rsidP="00AB54AA">
            <w:pPr>
              <w:widowControl/>
              <w:autoSpaceDE/>
              <w:autoSpaceDN/>
              <w:rPr>
                <w:color w:val="000000"/>
              </w:rPr>
            </w:pPr>
          </w:p>
        </w:tc>
        <w:tc>
          <w:tcPr>
            <w:tcW w:w="1925" w:type="dxa"/>
            <w:tcBorders>
              <w:top w:val="nil"/>
              <w:left w:val="nil"/>
              <w:bottom w:val="nil"/>
              <w:right w:val="nil"/>
            </w:tcBorders>
            <w:noWrap/>
            <w:vAlign w:val="bottom"/>
            <w:hideMark/>
          </w:tcPr>
          <w:p w14:paraId="6AC3894B"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6A76F256" w14:textId="77777777" w:rsidR="00AB54AA" w:rsidRPr="00ED4A83" w:rsidRDefault="00AB54AA" w:rsidP="00AB54AA">
            <w:pPr>
              <w:widowControl/>
              <w:autoSpaceDE/>
              <w:autoSpaceDN/>
              <w:rPr>
                <w:color w:val="000000"/>
              </w:rPr>
            </w:pPr>
          </w:p>
        </w:tc>
      </w:tr>
      <w:tr w:rsidR="00AB54AA" w:rsidRPr="00ED4A83" w14:paraId="2EB6DE08" w14:textId="77777777" w:rsidTr="00E3517D">
        <w:trPr>
          <w:trHeight w:val="230"/>
        </w:trPr>
        <w:tc>
          <w:tcPr>
            <w:tcW w:w="4331" w:type="dxa"/>
            <w:gridSpan w:val="2"/>
            <w:tcBorders>
              <w:top w:val="nil"/>
              <w:left w:val="nil"/>
              <w:bottom w:val="single" w:sz="4" w:space="0" w:color="auto"/>
              <w:right w:val="nil"/>
            </w:tcBorders>
            <w:noWrap/>
            <w:vAlign w:val="bottom"/>
            <w:hideMark/>
          </w:tcPr>
          <w:p w14:paraId="3FBE71AD" w14:textId="77777777" w:rsidR="00AB54AA" w:rsidRPr="00ED4A83" w:rsidRDefault="00AB54AA" w:rsidP="00AB54AA">
            <w:pPr>
              <w:widowControl/>
              <w:autoSpaceDE/>
              <w:autoSpaceDN/>
              <w:rPr>
                <w:color w:val="000000"/>
              </w:rPr>
            </w:pPr>
            <w:r w:rsidRPr="00ED4A83">
              <w:rPr>
                <w:color w:val="000000"/>
              </w:rPr>
              <w:t>COUNTER SIGNATURE:</w:t>
            </w:r>
          </w:p>
        </w:tc>
        <w:tc>
          <w:tcPr>
            <w:tcW w:w="336" w:type="dxa"/>
            <w:tcBorders>
              <w:top w:val="nil"/>
              <w:left w:val="nil"/>
              <w:bottom w:val="single" w:sz="4" w:space="0" w:color="auto"/>
              <w:right w:val="nil"/>
            </w:tcBorders>
            <w:noWrap/>
            <w:vAlign w:val="bottom"/>
            <w:hideMark/>
          </w:tcPr>
          <w:p w14:paraId="081BC468" w14:textId="77777777" w:rsidR="00AB54AA" w:rsidRPr="00ED4A83" w:rsidRDefault="00AB54AA" w:rsidP="00AB54AA">
            <w:pPr>
              <w:widowControl/>
              <w:autoSpaceDE/>
              <w:autoSpaceDN/>
              <w:rPr>
                <w:color w:val="000000"/>
              </w:rPr>
            </w:pPr>
            <w:r w:rsidRPr="00ED4A83">
              <w:rPr>
                <w:color w:val="000000"/>
              </w:rPr>
              <w:t> </w:t>
            </w:r>
          </w:p>
        </w:tc>
        <w:tc>
          <w:tcPr>
            <w:tcW w:w="1669" w:type="dxa"/>
            <w:tcBorders>
              <w:top w:val="nil"/>
              <w:left w:val="nil"/>
              <w:bottom w:val="single" w:sz="4" w:space="0" w:color="auto"/>
              <w:right w:val="nil"/>
            </w:tcBorders>
            <w:noWrap/>
            <w:vAlign w:val="bottom"/>
            <w:hideMark/>
          </w:tcPr>
          <w:p w14:paraId="2C4A72FE"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single" w:sz="4" w:space="0" w:color="auto"/>
              <w:right w:val="nil"/>
            </w:tcBorders>
            <w:noWrap/>
            <w:vAlign w:val="bottom"/>
            <w:hideMark/>
          </w:tcPr>
          <w:p w14:paraId="3F2A505E" w14:textId="77777777" w:rsidR="00AB54AA" w:rsidRPr="00ED4A83" w:rsidRDefault="00AB54AA" w:rsidP="00AB54AA">
            <w:pPr>
              <w:widowControl/>
              <w:autoSpaceDE/>
              <w:autoSpaceDN/>
              <w:rPr>
                <w:color w:val="000000"/>
              </w:rPr>
            </w:pPr>
            <w:r w:rsidRPr="00ED4A83">
              <w:rPr>
                <w:color w:val="000000"/>
              </w:rPr>
              <w:t> </w:t>
            </w:r>
          </w:p>
        </w:tc>
        <w:tc>
          <w:tcPr>
            <w:tcW w:w="1925" w:type="dxa"/>
            <w:tcBorders>
              <w:top w:val="nil"/>
              <w:left w:val="nil"/>
              <w:bottom w:val="nil"/>
              <w:right w:val="nil"/>
            </w:tcBorders>
            <w:noWrap/>
            <w:vAlign w:val="bottom"/>
            <w:hideMark/>
          </w:tcPr>
          <w:p w14:paraId="5559F4AC"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770C521B" w14:textId="77777777" w:rsidR="00AB54AA" w:rsidRPr="00ED4A83" w:rsidRDefault="00AB54AA" w:rsidP="00AB54AA">
            <w:pPr>
              <w:widowControl/>
              <w:autoSpaceDE/>
              <w:autoSpaceDN/>
              <w:rPr>
                <w:color w:val="000000"/>
              </w:rPr>
            </w:pPr>
          </w:p>
        </w:tc>
      </w:tr>
      <w:tr w:rsidR="00AB54AA" w:rsidRPr="00ED4A83" w14:paraId="1C9E0A45" w14:textId="77777777" w:rsidTr="00E3517D">
        <w:trPr>
          <w:trHeight w:val="230"/>
        </w:trPr>
        <w:tc>
          <w:tcPr>
            <w:tcW w:w="704" w:type="dxa"/>
            <w:tcBorders>
              <w:top w:val="nil"/>
              <w:left w:val="nil"/>
              <w:bottom w:val="nil"/>
              <w:right w:val="nil"/>
            </w:tcBorders>
            <w:noWrap/>
            <w:vAlign w:val="bottom"/>
            <w:hideMark/>
          </w:tcPr>
          <w:p w14:paraId="38709513"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5213CE45" w14:textId="77777777" w:rsidR="00AB54AA" w:rsidRPr="00ED4A83" w:rsidRDefault="00AB54AA" w:rsidP="00AB54AA">
            <w:pPr>
              <w:widowControl/>
              <w:autoSpaceDE/>
              <w:autoSpaceDN/>
              <w:rPr>
                <w:color w:val="000000"/>
              </w:rPr>
            </w:pPr>
          </w:p>
        </w:tc>
        <w:tc>
          <w:tcPr>
            <w:tcW w:w="336" w:type="dxa"/>
            <w:tcBorders>
              <w:top w:val="nil"/>
              <w:left w:val="nil"/>
              <w:bottom w:val="nil"/>
              <w:right w:val="nil"/>
            </w:tcBorders>
            <w:noWrap/>
            <w:vAlign w:val="bottom"/>
            <w:hideMark/>
          </w:tcPr>
          <w:p w14:paraId="5CDD1B22" w14:textId="77777777" w:rsidR="00AB54AA" w:rsidRPr="00ED4A83" w:rsidRDefault="00AB54AA" w:rsidP="00AB54AA">
            <w:pPr>
              <w:widowControl/>
              <w:autoSpaceDE/>
              <w:autoSpaceDN/>
              <w:rPr>
                <w:color w:val="000000"/>
              </w:rPr>
            </w:pPr>
          </w:p>
        </w:tc>
        <w:tc>
          <w:tcPr>
            <w:tcW w:w="1669" w:type="dxa"/>
            <w:tcBorders>
              <w:top w:val="nil"/>
              <w:left w:val="nil"/>
              <w:bottom w:val="nil"/>
              <w:right w:val="nil"/>
            </w:tcBorders>
            <w:noWrap/>
            <w:vAlign w:val="bottom"/>
            <w:hideMark/>
          </w:tcPr>
          <w:p w14:paraId="2966E109" w14:textId="77777777" w:rsidR="00AB54AA" w:rsidRPr="00ED4A83" w:rsidRDefault="00AB54AA" w:rsidP="00AB54AA">
            <w:pPr>
              <w:widowControl/>
              <w:autoSpaceDE/>
              <w:autoSpaceDN/>
              <w:rPr>
                <w:color w:val="000000"/>
              </w:rPr>
            </w:pPr>
          </w:p>
        </w:tc>
        <w:tc>
          <w:tcPr>
            <w:tcW w:w="375" w:type="dxa"/>
            <w:tcBorders>
              <w:top w:val="nil"/>
              <w:left w:val="nil"/>
              <w:bottom w:val="nil"/>
              <w:right w:val="nil"/>
            </w:tcBorders>
            <w:noWrap/>
            <w:vAlign w:val="bottom"/>
            <w:hideMark/>
          </w:tcPr>
          <w:p w14:paraId="6AD3EF82" w14:textId="77777777" w:rsidR="00AB54AA" w:rsidRPr="00ED4A83" w:rsidRDefault="00AB54AA" w:rsidP="00AB54AA">
            <w:pPr>
              <w:widowControl/>
              <w:autoSpaceDE/>
              <w:autoSpaceDN/>
              <w:rPr>
                <w:color w:val="000000"/>
              </w:rPr>
            </w:pPr>
          </w:p>
        </w:tc>
        <w:tc>
          <w:tcPr>
            <w:tcW w:w="1925" w:type="dxa"/>
            <w:tcBorders>
              <w:top w:val="nil"/>
              <w:left w:val="nil"/>
              <w:bottom w:val="nil"/>
              <w:right w:val="nil"/>
            </w:tcBorders>
            <w:noWrap/>
            <w:vAlign w:val="bottom"/>
            <w:hideMark/>
          </w:tcPr>
          <w:p w14:paraId="5F9834E0"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6D316FE1" w14:textId="77777777" w:rsidR="00AB54AA" w:rsidRPr="00ED4A83" w:rsidRDefault="00AB54AA" w:rsidP="00AB54AA">
            <w:pPr>
              <w:widowControl/>
              <w:autoSpaceDE/>
              <w:autoSpaceDN/>
              <w:rPr>
                <w:color w:val="000000"/>
              </w:rPr>
            </w:pPr>
          </w:p>
        </w:tc>
      </w:tr>
      <w:tr w:rsidR="00AB54AA" w:rsidRPr="00ED4A83" w14:paraId="1908F10B" w14:textId="77777777" w:rsidTr="00E3517D">
        <w:trPr>
          <w:trHeight w:val="230"/>
        </w:trPr>
        <w:tc>
          <w:tcPr>
            <w:tcW w:w="704" w:type="dxa"/>
            <w:tcBorders>
              <w:top w:val="nil"/>
              <w:left w:val="nil"/>
              <w:bottom w:val="nil"/>
              <w:right w:val="nil"/>
            </w:tcBorders>
            <w:noWrap/>
            <w:vAlign w:val="bottom"/>
            <w:hideMark/>
          </w:tcPr>
          <w:p w14:paraId="75FCB289"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7A5A17D2" w14:textId="77777777" w:rsidR="00AB54AA" w:rsidRPr="00ED4A83" w:rsidRDefault="00AB54AA" w:rsidP="00AB54AA">
            <w:pPr>
              <w:widowControl/>
              <w:autoSpaceDE/>
              <w:autoSpaceDN/>
              <w:rPr>
                <w:color w:val="000000"/>
              </w:rPr>
            </w:pPr>
          </w:p>
        </w:tc>
        <w:tc>
          <w:tcPr>
            <w:tcW w:w="336" w:type="dxa"/>
            <w:tcBorders>
              <w:top w:val="nil"/>
              <w:left w:val="nil"/>
              <w:bottom w:val="nil"/>
              <w:right w:val="nil"/>
            </w:tcBorders>
            <w:noWrap/>
            <w:vAlign w:val="bottom"/>
            <w:hideMark/>
          </w:tcPr>
          <w:p w14:paraId="6D50BC69" w14:textId="77777777" w:rsidR="00AB54AA" w:rsidRPr="00ED4A83" w:rsidRDefault="00AB54AA" w:rsidP="00AB54AA">
            <w:pPr>
              <w:widowControl/>
              <w:autoSpaceDE/>
              <w:autoSpaceDN/>
              <w:rPr>
                <w:color w:val="000000"/>
              </w:rPr>
            </w:pPr>
          </w:p>
        </w:tc>
        <w:tc>
          <w:tcPr>
            <w:tcW w:w="1669" w:type="dxa"/>
            <w:tcBorders>
              <w:top w:val="nil"/>
              <w:left w:val="nil"/>
              <w:bottom w:val="nil"/>
              <w:right w:val="nil"/>
            </w:tcBorders>
            <w:noWrap/>
            <w:vAlign w:val="bottom"/>
            <w:hideMark/>
          </w:tcPr>
          <w:p w14:paraId="4D59025A" w14:textId="77777777" w:rsidR="00AB54AA" w:rsidRPr="00ED4A83" w:rsidRDefault="00AB54AA" w:rsidP="00AB54AA">
            <w:pPr>
              <w:widowControl/>
              <w:autoSpaceDE/>
              <w:autoSpaceDN/>
              <w:rPr>
                <w:color w:val="000000"/>
              </w:rPr>
            </w:pPr>
          </w:p>
        </w:tc>
        <w:tc>
          <w:tcPr>
            <w:tcW w:w="375" w:type="dxa"/>
            <w:tcBorders>
              <w:top w:val="nil"/>
              <w:left w:val="nil"/>
              <w:bottom w:val="nil"/>
              <w:right w:val="nil"/>
            </w:tcBorders>
            <w:noWrap/>
            <w:vAlign w:val="bottom"/>
            <w:hideMark/>
          </w:tcPr>
          <w:p w14:paraId="6ABC1A6C" w14:textId="77777777" w:rsidR="00AB54AA" w:rsidRPr="00ED4A83" w:rsidRDefault="00AB54AA" w:rsidP="00AB54AA">
            <w:pPr>
              <w:widowControl/>
              <w:autoSpaceDE/>
              <w:autoSpaceDN/>
              <w:rPr>
                <w:color w:val="000000"/>
              </w:rPr>
            </w:pPr>
          </w:p>
        </w:tc>
        <w:tc>
          <w:tcPr>
            <w:tcW w:w="1925" w:type="dxa"/>
            <w:tcBorders>
              <w:top w:val="nil"/>
              <w:left w:val="nil"/>
              <w:bottom w:val="nil"/>
              <w:right w:val="nil"/>
            </w:tcBorders>
            <w:noWrap/>
            <w:vAlign w:val="bottom"/>
            <w:hideMark/>
          </w:tcPr>
          <w:p w14:paraId="4D4E985F"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5B384702" w14:textId="77777777" w:rsidR="00AB54AA" w:rsidRPr="00ED4A83" w:rsidRDefault="00AB54AA" w:rsidP="00AB54AA">
            <w:pPr>
              <w:widowControl/>
              <w:autoSpaceDE/>
              <w:autoSpaceDN/>
              <w:rPr>
                <w:color w:val="000000"/>
              </w:rPr>
            </w:pPr>
          </w:p>
        </w:tc>
      </w:tr>
      <w:tr w:rsidR="00AB54AA" w:rsidRPr="00ED4A83" w14:paraId="185BC009" w14:textId="77777777" w:rsidTr="00E3517D">
        <w:trPr>
          <w:trHeight w:val="230"/>
        </w:trPr>
        <w:tc>
          <w:tcPr>
            <w:tcW w:w="704" w:type="dxa"/>
            <w:tcBorders>
              <w:top w:val="nil"/>
              <w:left w:val="nil"/>
              <w:bottom w:val="nil"/>
              <w:right w:val="nil"/>
            </w:tcBorders>
            <w:noWrap/>
            <w:vAlign w:val="bottom"/>
            <w:hideMark/>
          </w:tcPr>
          <w:p w14:paraId="0713FA42"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24745F7D" w14:textId="77777777" w:rsidR="00AB54AA" w:rsidRPr="00ED4A83" w:rsidRDefault="00AB54AA" w:rsidP="00AB54AA">
            <w:pPr>
              <w:widowControl/>
              <w:autoSpaceDE/>
              <w:autoSpaceDN/>
              <w:rPr>
                <w:color w:val="000000"/>
              </w:rPr>
            </w:pPr>
          </w:p>
        </w:tc>
        <w:tc>
          <w:tcPr>
            <w:tcW w:w="336" w:type="dxa"/>
            <w:tcBorders>
              <w:top w:val="nil"/>
              <w:left w:val="nil"/>
              <w:bottom w:val="nil"/>
              <w:right w:val="nil"/>
            </w:tcBorders>
            <w:noWrap/>
            <w:vAlign w:val="bottom"/>
            <w:hideMark/>
          </w:tcPr>
          <w:p w14:paraId="1F800A04" w14:textId="77777777" w:rsidR="00AB54AA" w:rsidRPr="00ED4A83" w:rsidRDefault="00AB54AA" w:rsidP="00AB54AA">
            <w:pPr>
              <w:widowControl/>
              <w:autoSpaceDE/>
              <w:autoSpaceDN/>
              <w:rPr>
                <w:color w:val="000000"/>
              </w:rPr>
            </w:pPr>
          </w:p>
        </w:tc>
        <w:tc>
          <w:tcPr>
            <w:tcW w:w="1669" w:type="dxa"/>
            <w:tcBorders>
              <w:top w:val="nil"/>
              <w:left w:val="nil"/>
              <w:bottom w:val="nil"/>
              <w:right w:val="nil"/>
            </w:tcBorders>
            <w:noWrap/>
            <w:vAlign w:val="bottom"/>
            <w:hideMark/>
          </w:tcPr>
          <w:p w14:paraId="0E0CF97F" w14:textId="77777777" w:rsidR="00AB54AA" w:rsidRPr="00ED4A83" w:rsidRDefault="00AB54AA" w:rsidP="00AB54AA">
            <w:pPr>
              <w:widowControl/>
              <w:autoSpaceDE/>
              <w:autoSpaceDN/>
              <w:rPr>
                <w:color w:val="000000"/>
              </w:rPr>
            </w:pPr>
          </w:p>
        </w:tc>
        <w:tc>
          <w:tcPr>
            <w:tcW w:w="375" w:type="dxa"/>
            <w:tcBorders>
              <w:top w:val="nil"/>
              <w:left w:val="nil"/>
              <w:bottom w:val="nil"/>
              <w:right w:val="nil"/>
            </w:tcBorders>
            <w:noWrap/>
            <w:vAlign w:val="bottom"/>
            <w:hideMark/>
          </w:tcPr>
          <w:p w14:paraId="22CC3FE6" w14:textId="77777777" w:rsidR="00AB54AA" w:rsidRPr="00ED4A83" w:rsidRDefault="00AB54AA" w:rsidP="00AB54AA">
            <w:pPr>
              <w:widowControl/>
              <w:autoSpaceDE/>
              <w:autoSpaceDN/>
              <w:rPr>
                <w:color w:val="000000"/>
              </w:rPr>
            </w:pPr>
          </w:p>
        </w:tc>
        <w:tc>
          <w:tcPr>
            <w:tcW w:w="1925" w:type="dxa"/>
            <w:tcBorders>
              <w:top w:val="nil"/>
              <w:left w:val="nil"/>
              <w:bottom w:val="nil"/>
              <w:right w:val="nil"/>
            </w:tcBorders>
            <w:noWrap/>
            <w:vAlign w:val="bottom"/>
            <w:hideMark/>
          </w:tcPr>
          <w:p w14:paraId="10BC2E54"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1E4A02D7" w14:textId="77777777" w:rsidR="00AB54AA" w:rsidRPr="00ED4A83" w:rsidRDefault="00AB54AA" w:rsidP="00AB54AA">
            <w:pPr>
              <w:widowControl/>
              <w:autoSpaceDE/>
              <w:autoSpaceDN/>
              <w:rPr>
                <w:color w:val="000000"/>
              </w:rPr>
            </w:pPr>
          </w:p>
        </w:tc>
      </w:tr>
      <w:tr w:rsidR="00AB54AA" w:rsidRPr="00ED4A83" w14:paraId="49AE0F6E" w14:textId="77777777" w:rsidTr="00E3517D">
        <w:trPr>
          <w:trHeight w:val="230"/>
        </w:trPr>
        <w:tc>
          <w:tcPr>
            <w:tcW w:w="4331" w:type="dxa"/>
            <w:gridSpan w:val="2"/>
            <w:tcBorders>
              <w:top w:val="nil"/>
              <w:left w:val="nil"/>
              <w:bottom w:val="single" w:sz="4" w:space="0" w:color="auto"/>
              <w:right w:val="nil"/>
            </w:tcBorders>
            <w:noWrap/>
            <w:vAlign w:val="bottom"/>
            <w:hideMark/>
          </w:tcPr>
          <w:p w14:paraId="12E2C927" w14:textId="77777777" w:rsidR="00AB54AA" w:rsidRPr="00ED4A83" w:rsidRDefault="00AB54AA" w:rsidP="00AB54AA">
            <w:pPr>
              <w:widowControl/>
              <w:autoSpaceDE/>
              <w:autoSpaceDN/>
              <w:rPr>
                <w:color w:val="000000"/>
              </w:rPr>
            </w:pPr>
            <w:r w:rsidRPr="00ED4A83">
              <w:rPr>
                <w:color w:val="000000"/>
              </w:rPr>
              <w:t>COUNTER SIGNATURE:</w:t>
            </w:r>
          </w:p>
        </w:tc>
        <w:tc>
          <w:tcPr>
            <w:tcW w:w="336" w:type="dxa"/>
            <w:tcBorders>
              <w:top w:val="nil"/>
              <w:left w:val="nil"/>
              <w:bottom w:val="single" w:sz="4" w:space="0" w:color="auto"/>
              <w:right w:val="nil"/>
            </w:tcBorders>
            <w:noWrap/>
            <w:vAlign w:val="bottom"/>
            <w:hideMark/>
          </w:tcPr>
          <w:p w14:paraId="214B9345" w14:textId="77777777" w:rsidR="00AB54AA" w:rsidRPr="00ED4A83" w:rsidRDefault="00AB54AA" w:rsidP="00AB54AA">
            <w:pPr>
              <w:widowControl/>
              <w:autoSpaceDE/>
              <w:autoSpaceDN/>
              <w:rPr>
                <w:color w:val="000000"/>
              </w:rPr>
            </w:pPr>
            <w:r w:rsidRPr="00ED4A83">
              <w:rPr>
                <w:color w:val="000000"/>
              </w:rPr>
              <w:t> </w:t>
            </w:r>
          </w:p>
        </w:tc>
        <w:tc>
          <w:tcPr>
            <w:tcW w:w="1669" w:type="dxa"/>
            <w:tcBorders>
              <w:top w:val="nil"/>
              <w:left w:val="nil"/>
              <w:bottom w:val="single" w:sz="4" w:space="0" w:color="auto"/>
              <w:right w:val="nil"/>
            </w:tcBorders>
            <w:noWrap/>
            <w:vAlign w:val="bottom"/>
            <w:hideMark/>
          </w:tcPr>
          <w:p w14:paraId="6B5D7716"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single" w:sz="4" w:space="0" w:color="auto"/>
              <w:right w:val="nil"/>
            </w:tcBorders>
            <w:noWrap/>
            <w:vAlign w:val="bottom"/>
            <w:hideMark/>
          </w:tcPr>
          <w:p w14:paraId="7BAE6998" w14:textId="77777777" w:rsidR="00AB54AA" w:rsidRPr="00ED4A83" w:rsidRDefault="00AB54AA" w:rsidP="00AB54AA">
            <w:pPr>
              <w:widowControl/>
              <w:autoSpaceDE/>
              <w:autoSpaceDN/>
              <w:rPr>
                <w:color w:val="000000"/>
              </w:rPr>
            </w:pPr>
            <w:r w:rsidRPr="00ED4A83">
              <w:rPr>
                <w:color w:val="000000"/>
              </w:rPr>
              <w:t> </w:t>
            </w:r>
          </w:p>
        </w:tc>
        <w:tc>
          <w:tcPr>
            <w:tcW w:w="1925" w:type="dxa"/>
            <w:tcBorders>
              <w:top w:val="nil"/>
              <w:left w:val="nil"/>
              <w:bottom w:val="nil"/>
              <w:right w:val="nil"/>
            </w:tcBorders>
            <w:noWrap/>
            <w:vAlign w:val="bottom"/>
            <w:hideMark/>
          </w:tcPr>
          <w:p w14:paraId="6D15EDEB"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7D553A64" w14:textId="77777777" w:rsidR="00AB54AA" w:rsidRPr="00ED4A83" w:rsidRDefault="00AB54AA" w:rsidP="00AB54AA">
            <w:pPr>
              <w:widowControl/>
              <w:autoSpaceDE/>
              <w:autoSpaceDN/>
              <w:rPr>
                <w:color w:val="000000"/>
              </w:rPr>
            </w:pPr>
          </w:p>
        </w:tc>
      </w:tr>
      <w:tr w:rsidR="00AB54AA" w:rsidRPr="00ED4A83" w14:paraId="03BD8459" w14:textId="77777777" w:rsidTr="00E3517D">
        <w:trPr>
          <w:trHeight w:val="230"/>
        </w:trPr>
        <w:tc>
          <w:tcPr>
            <w:tcW w:w="704" w:type="dxa"/>
            <w:tcBorders>
              <w:top w:val="nil"/>
              <w:left w:val="nil"/>
              <w:bottom w:val="nil"/>
              <w:right w:val="nil"/>
            </w:tcBorders>
            <w:noWrap/>
            <w:vAlign w:val="bottom"/>
            <w:hideMark/>
          </w:tcPr>
          <w:p w14:paraId="3592C79A"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5B003436" w14:textId="77777777" w:rsidR="00AB54AA" w:rsidRPr="00ED4A83" w:rsidRDefault="00AB54AA" w:rsidP="00AB54AA">
            <w:pPr>
              <w:widowControl/>
              <w:autoSpaceDE/>
              <w:autoSpaceDN/>
              <w:rPr>
                <w:color w:val="000000"/>
              </w:rPr>
            </w:pPr>
          </w:p>
        </w:tc>
        <w:tc>
          <w:tcPr>
            <w:tcW w:w="336" w:type="dxa"/>
            <w:tcBorders>
              <w:top w:val="nil"/>
              <w:left w:val="nil"/>
              <w:bottom w:val="nil"/>
              <w:right w:val="nil"/>
            </w:tcBorders>
            <w:noWrap/>
            <w:vAlign w:val="bottom"/>
            <w:hideMark/>
          </w:tcPr>
          <w:p w14:paraId="31DFF095" w14:textId="77777777" w:rsidR="00AB54AA" w:rsidRPr="00ED4A83" w:rsidRDefault="00AB54AA" w:rsidP="00AB54AA">
            <w:pPr>
              <w:widowControl/>
              <w:autoSpaceDE/>
              <w:autoSpaceDN/>
              <w:rPr>
                <w:color w:val="000000"/>
              </w:rPr>
            </w:pPr>
          </w:p>
        </w:tc>
        <w:tc>
          <w:tcPr>
            <w:tcW w:w="1669" w:type="dxa"/>
            <w:tcBorders>
              <w:top w:val="nil"/>
              <w:left w:val="nil"/>
              <w:bottom w:val="nil"/>
              <w:right w:val="nil"/>
            </w:tcBorders>
            <w:noWrap/>
            <w:vAlign w:val="bottom"/>
            <w:hideMark/>
          </w:tcPr>
          <w:p w14:paraId="771D4C5B" w14:textId="77777777" w:rsidR="00AB54AA" w:rsidRPr="00ED4A83" w:rsidRDefault="00AB54AA" w:rsidP="00AB54AA">
            <w:pPr>
              <w:widowControl/>
              <w:autoSpaceDE/>
              <w:autoSpaceDN/>
              <w:rPr>
                <w:color w:val="000000"/>
              </w:rPr>
            </w:pPr>
          </w:p>
        </w:tc>
        <w:tc>
          <w:tcPr>
            <w:tcW w:w="375" w:type="dxa"/>
            <w:tcBorders>
              <w:top w:val="nil"/>
              <w:left w:val="nil"/>
              <w:bottom w:val="nil"/>
              <w:right w:val="nil"/>
            </w:tcBorders>
            <w:noWrap/>
            <w:vAlign w:val="bottom"/>
            <w:hideMark/>
          </w:tcPr>
          <w:p w14:paraId="3A074328" w14:textId="77777777" w:rsidR="00AB54AA" w:rsidRPr="00ED4A83" w:rsidRDefault="00AB54AA" w:rsidP="00AB54AA">
            <w:pPr>
              <w:widowControl/>
              <w:autoSpaceDE/>
              <w:autoSpaceDN/>
              <w:rPr>
                <w:color w:val="000000"/>
              </w:rPr>
            </w:pPr>
          </w:p>
        </w:tc>
        <w:tc>
          <w:tcPr>
            <w:tcW w:w="1925" w:type="dxa"/>
            <w:tcBorders>
              <w:top w:val="nil"/>
              <w:left w:val="nil"/>
              <w:bottom w:val="nil"/>
              <w:right w:val="nil"/>
            </w:tcBorders>
            <w:noWrap/>
            <w:vAlign w:val="bottom"/>
            <w:hideMark/>
          </w:tcPr>
          <w:p w14:paraId="43A8385D"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278711AB" w14:textId="77777777" w:rsidR="00AB54AA" w:rsidRPr="00ED4A83" w:rsidRDefault="00AB54AA" w:rsidP="00AB54AA">
            <w:pPr>
              <w:widowControl/>
              <w:autoSpaceDE/>
              <w:autoSpaceDN/>
              <w:rPr>
                <w:color w:val="000000"/>
              </w:rPr>
            </w:pPr>
          </w:p>
        </w:tc>
      </w:tr>
      <w:tr w:rsidR="00AB54AA" w:rsidRPr="00ED4A83" w14:paraId="2B0F9E8A" w14:textId="77777777" w:rsidTr="00E3517D">
        <w:trPr>
          <w:trHeight w:val="230"/>
        </w:trPr>
        <w:tc>
          <w:tcPr>
            <w:tcW w:w="704" w:type="dxa"/>
            <w:tcBorders>
              <w:top w:val="nil"/>
              <w:left w:val="nil"/>
              <w:bottom w:val="nil"/>
              <w:right w:val="nil"/>
            </w:tcBorders>
            <w:noWrap/>
            <w:vAlign w:val="bottom"/>
            <w:hideMark/>
          </w:tcPr>
          <w:p w14:paraId="188AF8CA"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2677288A" w14:textId="77777777" w:rsidR="00AB54AA" w:rsidRPr="00ED4A83" w:rsidRDefault="00AB54AA" w:rsidP="00AB54AA">
            <w:pPr>
              <w:widowControl/>
              <w:autoSpaceDE/>
              <w:autoSpaceDN/>
              <w:rPr>
                <w:color w:val="000000"/>
              </w:rPr>
            </w:pPr>
          </w:p>
        </w:tc>
        <w:tc>
          <w:tcPr>
            <w:tcW w:w="336" w:type="dxa"/>
            <w:tcBorders>
              <w:top w:val="nil"/>
              <w:left w:val="nil"/>
              <w:bottom w:val="nil"/>
              <w:right w:val="nil"/>
            </w:tcBorders>
            <w:noWrap/>
            <w:vAlign w:val="bottom"/>
            <w:hideMark/>
          </w:tcPr>
          <w:p w14:paraId="445AF0BA" w14:textId="77777777" w:rsidR="00AB54AA" w:rsidRPr="00ED4A83" w:rsidRDefault="00AB54AA" w:rsidP="00AB54AA">
            <w:pPr>
              <w:widowControl/>
              <w:autoSpaceDE/>
              <w:autoSpaceDN/>
              <w:rPr>
                <w:color w:val="000000"/>
              </w:rPr>
            </w:pPr>
          </w:p>
        </w:tc>
        <w:tc>
          <w:tcPr>
            <w:tcW w:w="1669" w:type="dxa"/>
            <w:tcBorders>
              <w:top w:val="nil"/>
              <w:left w:val="nil"/>
              <w:bottom w:val="nil"/>
              <w:right w:val="nil"/>
            </w:tcBorders>
            <w:noWrap/>
            <w:vAlign w:val="bottom"/>
            <w:hideMark/>
          </w:tcPr>
          <w:p w14:paraId="6FD1EB0E" w14:textId="77777777" w:rsidR="00AB54AA" w:rsidRPr="00ED4A83" w:rsidRDefault="00AB54AA" w:rsidP="00AB54AA">
            <w:pPr>
              <w:widowControl/>
              <w:autoSpaceDE/>
              <w:autoSpaceDN/>
              <w:rPr>
                <w:color w:val="000000"/>
              </w:rPr>
            </w:pPr>
          </w:p>
        </w:tc>
        <w:tc>
          <w:tcPr>
            <w:tcW w:w="375" w:type="dxa"/>
            <w:tcBorders>
              <w:top w:val="nil"/>
              <w:left w:val="nil"/>
              <w:bottom w:val="nil"/>
              <w:right w:val="nil"/>
            </w:tcBorders>
            <w:noWrap/>
            <w:vAlign w:val="bottom"/>
            <w:hideMark/>
          </w:tcPr>
          <w:p w14:paraId="63336FF8" w14:textId="77777777" w:rsidR="00AB54AA" w:rsidRPr="00ED4A83" w:rsidRDefault="00AB54AA" w:rsidP="00AB54AA">
            <w:pPr>
              <w:widowControl/>
              <w:autoSpaceDE/>
              <w:autoSpaceDN/>
              <w:rPr>
                <w:color w:val="000000"/>
              </w:rPr>
            </w:pPr>
          </w:p>
        </w:tc>
        <w:tc>
          <w:tcPr>
            <w:tcW w:w="1925" w:type="dxa"/>
            <w:tcBorders>
              <w:top w:val="nil"/>
              <w:left w:val="nil"/>
              <w:bottom w:val="nil"/>
              <w:right w:val="nil"/>
            </w:tcBorders>
            <w:noWrap/>
            <w:vAlign w:val="bottom"/>
            <w:hideMark/>
          </w:tcPr>
          <w:p w14:paraId="475B6EE9"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19BAB71D" w14:textId="77777777" w:rsidR="00AB54AA" w:rsidRPr="00ED4A83" w:rsidRDefault="00AB54AA" w:rsidP="00AB54AA">
            <w:pPr>
              <w:widowControl/>
              <w:autoSpaceDE/>
              <w:autoSpaceDN/>
              <w:rPr>
                <w:color w:val="000000"/>
              </w:rPr>
            </w:pPr>
          </w:p>
        </w:tc>
      </w:tr>
      <w:tr w:rsidR="00AB54AA" w:rsidRPr="00ED4A83" w14:paraId="4BB8F1C6" w14:textId="77777777" w:rsidTr="00E3517D">
        <w:trPr>
          <w:trHeight w:val="238"/>
        </w:trPr>
        <w:tc>
          <w:tcPr>
            <w:tcW w:w="704" w:type="dxa"/>
            <w:tcBorders>
              <w:top w:val="nil"/>
              <w:left w:val="nil"/>
              <w:bottom w:val="double" w:sz="6" w:space="0" w:color="auto"/>
              <w:right w:val="nil"/>
            </w:tcBorders>
            <w:noWrap/>
            <w:vAlign w:val="bottom"/>
            <w:hideMark/>
          </w:tcPr>
          <w:p w14:paraId="1141E728" w14:textId="77777777" w:rsidR="00AB54AA" w:rsidRPr="00ED4A83" w:rsidRDefault="00AB54AA" w:rsidP="00AB54AA">
            <w:pPr>
              <w:widowControl/>
              <w:autoSpaceDE/>
              <w:autoSpaceDN/>
              <w:rPr>
                <w:color w:val="000000"/>
              </w:rPr>
            </w:pPr>
            <w:r w:rsidRPr="00ED4A83">
              <w:rPr>
                <w:color w:val="000000"/>
              </w:rPr>
              <w:t> </w:t>
            </w:r>
          </w:p>
        </w:tc>
        <w:tc>
          <w:tcPr>
            <w:tcW w:w="3626" w:type="dxa"/>
            <w:tcBorders>
              <w:top w:val="nil"/>
              <w:left w:val="nil"/>
              <w:bottom w:val="double" w:sz="6" w:space="0" w:color="auto"/>
              <w:right w:val="nil"/>
            </w:tcBorders>
            <w:noWrap/>
            <w:vAlign w:val="bottom"/>
            <w:hideMark/>
          </w:tcPr>
          <w:p w14:paraId="284DA6E6" w14:textId="77777777" w:rsidR="00AB54AA" w:rsidRPr="00ED4A83" w:rsidRDefault="00AB54AA" w:rsidP="00AB54AA">
            <w:pPr>
              <w:widowControl/>
              <w:autoSpaceDE/>
              <w:autoSpaceDN/>
              <w:rPr>
                <w:color w:val="000000"/>
              </w:rPr>
            </w:pPr>
            <w:r w:rsidRPr="00ED4A83">
              <w:rPr>
                <w:color w:val="000000"/>
              </w:rPr>
              <w:t> </w:t>
            </w:r>
          </w:p>
        </w:tc>
        <w:tc>
          <w:tcPr>
            <w:tcW w:w="336" w:type="dxa"/>
            <w:tcBorders>
              <w:top w:val="nil"/>
              <w:left w:val="nil"/>
              <w:bottom w:val="double" w:sz="6" w:space="0" w:color="auto"/>
              <w:right w:val="nil"/>
            </w:tcBorders>
            <w:noWrap/>
            <w:vAlign w:val="bottom"/>
            <w:hideMark/>
          </w:tcPr>
          <w:p w14:paraId="46089654" w14:textId="77777777" w:rsidR="00AB54AA" w:rsidRPr="00ED4A83" w:rsidRDefault="00AB54AA" w:rsidP="00AB54AA">
            <w:pPr>
              <w:widowControl/>
              <w:autoSpaceDE/>
              <w:autoSpaceDN/>
              <w:rPr>
                <w:color w:val="000000"/>
              </w:rPr>
            </w:pPr>
            <w:r w:rsidRPr="00ED4A83">
              <w:rPr>
                <w:color w:val="000000"/>
              </w:rPr>
              <w:t> </w:t>
            </w:r>
          </w:p>
        </w:tc>
        <w:tc>
          <w:tcPr>
            <w:tcW w:w="1669" w:type="dxa"/>
            <w:tcBorders>
              <w:top w:val="nil"/>
              <w:left w:val="nil"/>
              <w:bottom w:val="double" w:sz="6" w:space="0" w:color="auto"/>
              <w:right w:val="nil"/>
            </w:tcBorders>
            <w:noWrap/>
            <w:vAlign w:val="bottom"/>
            <w:hideMark/>
          </w:tcPr>
          <w:p w14:paraId="527BE703"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double" w:sz="6" w:space="0" w:color="auto"/>
              <w:right w:val="nil"/>
            </w:tcBorders>
            <w:noWrap/>
            <w:vAlign w:val="bottom"/>
            <w:hideMark/>
          </w:tcPr>
          <w:p w14:paraId="765A3767" w14:textId="77777777" w:rsidR="00AB54AA" w:rsidRPr="00ED4A83" w:rsidRDefault="00AB54AA" w:rsidP="00AB54AA">
            <w:pPr>
              <w:widowControl/>
              <w:autoSpaceDE/>
              <w:autoSpaceDN/>
              <w:rPr>
                <w:color w:val="000000"/>
              </w:rPr>
            </w:pPr>
            <w:r w:rsidRPr="00ED4A83">
              <w:rPr>
                <w:color w:val="000000"/>
              </w:rPr>
              <w:t> </w:t>
            </w:r>
          </w:p>
        </w:tc>
        <w:tc>
          <w:tcPr>
            <w:tcW w:w="1925" w:type="dxa"/>
            <w:tcBorders>
              <w:top w:val="nil"/>
              <w:left w:val="nil"/>
              <w:bottom w:val="double" w:sz="6" w:space="0" w:color="auto"/>
              <w:right w:val="nil"/>
            </w:tcBorders>
            <w:noWrap/>
            <w:vAlign w:val="bottom"/>
            <w:hideMark/>
          </w:tcPr>
          <w:p w14:paraId="7E0C5809" w14:textId="77777777" w:rsidR="00AB54AA" w:rsidRPr="00ED4A83" w:rsidRDefault="00AB54AA" w:rsidP="00AB54AA">
            <w:pPr>
              <w:widowControl/>
              <w:autoSpaceDE/>
              <w:autoSpaceDN/>
              <w:rPr>
                <w:color w:val="000000"/>
              </w:rPr>
            </w:pPr>
            <w:r w:rsidRPr="00ED4A83">
              <w:rPr>
                <w:color w:val="000000"/>
              </w:rPr>
              <w:t> </w:t>
            </w:r>
          </w:p>
        </w:tc>
        <w:tc>
          <w:tcPr>
            <w:tcW w:w="964" w:type="dxa"/>
            <w:tcBorders>
              <w:top w:val="nil"/>
              <w:left w:val="nil"/>
              <w:bottom w:val="double" w:sz="6" w:space="0" w:color="auto"/>
              <w:right w:val="nil"/>
            </w:tcBorders>
            <w:noWrap/>
            <w:vAlign w:val="bottom"/>
            <w:hideMark/>
          </w:tcPr>
          <w:p w14:paraId="3A9A4795" w14:textId="77777777" w:rsidR="00AB54AA" w:rsidRPr="00ED4A83" w:rsidRDefault="00AB54AA" w:rsidP="00AB54AA">
            <w:pPr>
              <w:widowControl/>
              <w:autoSpaceDE/>
              <w:autoSpaceDN/>
              <w:rPr>
                <w:color w:val="000000"/>
              </w:rPr>
            </w:pPr>
            <w:r w:rsidRPr="00ED4A83">
              <w:rPr>
                <w:color w:val="000000"/>
              </w:rPr>
              <w:t> </w:t>
            </w:r>
          </w:p>
        </w:tc>
      </w:tr>
      <w:tr w:rsidR="00AB54AA" w:rsidRPr="00ED4A83" w14:paraId="2156B306" w14:textId="77777777" w:rsidTr="00E3517D">
        <w:trPr>
          <w:trHeight w:val="238"/>
        </w:trPr>
        <w:tc>
          <w:tcPr>
            <w:tcW w:w="4331" w:type="dxa"/>
            <w:gridSpan w:val="2"/>
            <w:tcBorders>
              <w:top w:val="nil"/>
              <w:left w:val="nil"/>
              <w:bottom w:val="nil"/>
              <w:right w:val="nil"/>
            </w:tcBorders>
            <w:noWrap/>
            <w:vAlign w:val="bottom"/>
            <w:hideMark/>
          </w:tcPr>
          <w:p w14:paraId="1120202F" w14:textId="77777777" w:rsidR="00AB54AA" w:rsidRPr="00ED4A83" w:rsidRDefault="00AB54AA" w:rsidP="00AB54AA">
            <w:pPr>
              <w:widowControl/>
              <w:autoSpaceDE/>
              <w:autoSpaceDN/>
              <w:rPr>
                <w:color w:val="000000"/>
              </w:rPr>
            </w:pPr>
            <w:r w:rsidRPr="00ED4A83">
              <w:rPr>
                <w:color w:val="000000"/>
              </w:rPr>
              <w:t>Finance verification only</w:t>
            </w:r>
          </w:p>
        </w:tc>
        <w:tc>
          <w:tcPr>
            <w:tcW w:w="336" w:type="dxa"/>
            <w:tcBorders>
              <w:top w:val="nil"/>
              <w:left w:val="nil"/>
              <w:bottom w:val="nil"/>
              <w:right w:val="nil"/>
            </w:tcBorders>
            <w:noWrap/>
            <w:vAlign w:val="bottom"/>
            <w:hideMark/>
          </w:tcPr>
          <w:p w14:paraId="187F6A17" w14:textId="77777777" w:rsidR="00AB54AA" w:rsidRPr="00ED4A83" w:rsidRDefault="00AB54AA" w:rsidP="00AB54AA">
            <w:pPr>
              <w:widowControl/>
              <w:autoSpaceDE/>
              <w:autoSpaceDN/>
              <w:rPr>
                <w:color w:val="000000"/>
              </w:rPr>
            </w:pPr>
          </w:p>
        </w:tc>
        <w:tc>
          <w:tcPr>
            <w:tcW w:w="1669" w:type="dxa"/>
            <w:tcBorders>
              <w:top w:val="nil"/>
              <w:left w:val="nil"/>
              <w:bottom w:val="nil"/>
              <w:right w:val="nil"/>
            </w:tcBorders>
            <w:noWrap/>
            <w:vAlign w:val="bottom"/>
            <w:hideMark/>
          </w:tcPr>
          <w:p w14:paraId="6B15C4FA" w14:textId="77777777" w:rsidR="00AB54AA" w:rsidRPr="00ED4A83" w:rsidRDefault="00AB54AA" w:rsidP="00AB54AA">
            <w:pPr>
              <w:widowControl/>
              <w:autoSpaceDE/>
              <w:autoSpaceDN/>
              <w:rPr>
                <w:color w:val="000000"/>
              </w:rPr>
            </w:pPr>
          </w:p>
        </w:tc>
        <w:tc>
          <w:tcPr>
            <w:tcW w:w="375" w:type="dxa"/>
            <w:tcBorders>
              <w:top w:val="nil"/>
              <w:left w:val="nil"/>
              <w:bottom w:val="nil"/>
              <w:right w:val="nil"/>
            </w:tcBorders>
            <w:noWrap/>
            <w:vAlign w:val="bottom"/>
            <w:hideMark/>
          </w:tcPr>
          <w:p w14:paraId="3D3295BE" w14:textId="77777777" w:rsidR="00AB54AA" w:rsidRPr="00ED4A83" w:rsidRDefault="00AB54AA" w:rsidP="00AB54AA">
            <w:pPr>
              <w:widowControl/>
              <w:autoSpaceDE/>
              <w:autoSpaceDN/>
              <w:rPr>
                <w:color w:val="000000"/>
              </w:rPr>
            </w:pPr>
          </w:p>
        </w:tc>
        <w:tc>
          <w:tcPr>
            <w:tcW w:w="1925" w:type="dxa"/>
            <w:tcBorders>
              <w:top w:val="nil"/>
              <w:left w:val="nil"/>
              <w:bottom w:val="nil"/>
              <w:right w:val="nil"/>
            </w:tcBorders>
            <w:noWrap/>
            <w:vAlign w:val="bottom"/>
            <w:hideMark/>
          </w:tcPr>
          <w:p w14:paraId="58A77BA7"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2C3FA982" w14:textId="77777777" w:rsidR="00AB54AA" w:rsidRPr="00ED4A83" w:rsidRDefault="00AB54AA" w:rsidP="00AB54AA">
            <w:pPr>
              <w:widowControl/>
              <w:autoSpaceDE/>
              <w:autoSpaceDN/>
              <w:rPr>
                <w:color w:val="000000"/>
              </w:rPr>
            </w:pPr>
          </w:p>
        </w:tc>
      </w:tr>
      <w:tr w:rsidR="00AB54AA" w:rsidRPr="00ED4A83" w14:paraId="5F60C01E" w14:textId="77777777" w:rsidTr="00E3517D">
        <w:trPr>
          <w:trHeight w:val="230"/>
        </w:trPr>
        <w:tc>
          <w:tcPr>
            <w:tcW w:w="704" w:type="dxa"/>
            <w:tcBorders>
              <w:top w:val="nil"/>
              <w:left w:val="nil"/>
              <w:bottom w:val="nil"/>
              <w:right w:val="nil"/>
            </w:tcBorders>
            <w:noWrap/>
            <w:vAlign w:val="bottom"/>
            <w:hideMark/>
          </w:tcPr>
          <w:p w14:paraId="161EBC02"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341F4F80" w14:textId="77777777" w:rsidR="00AB54AA" w:rsidRPr="00ED4A83" w:rsidRDefault="00AB54AA" w:rsidP="00AB54AA">
            <w:pPr>
              <w:widowControl/>
              <w:autoSpaceDE/>
              <w:autoSpaceDN/>
              <w:rPr>
                <w:color w:val="000000"/>
              </w:rPr>
            </w:pPr>
          </w:p>
        </w:tc>
        <w:tc>
          <w:tcPr>
            <w:tcW w:w="336" w:type="dxa"/>
            <w:tcBorders>
              <w:top w:val="nil"/>
              <w:left w:val="nil"/>
              <w:bottom w:val="nil"/>
              <w:right w:val="nil"/>
            </w:tcBorders>
            <w:noWrap/>
            <w:vAlign w:val="bottom"/>
            <w:hideMark/>
          </w:tcPr>
          <w:p w14:paraId="3039B2E0" w14:textId="77777777" w:rsidR="00AB54AA" w:rsidRPr="00ED4A83" w:rsidRDefault="00AB54AA" w:rsidP="00AB54AA">
            <w:pPr>
              <w:widowControl/>
              <w:autoSpaceDE/>
              <w:autoSpaceDN/>
              <w:rPr>
                <w:color w:val="000000"/>
              </w:rPr>
            </w:pPr>
          </w:p>
        </w:tc>
        <w:tc>
          <w:tcPr>
            <w:tcW w:w="1669" w:type="dxa"/>
            <w:tcBorders>
              <w:top w:val="nil"/>
              <w:left w:val="nil"/>
              <w:bottom w:val="nil"/>
              <w:right w:val="nil"/>
            </w:tcBorders>
            <w:noWrap/>
            <w:vAlign w:val="bottom"/>
            <w:hideMark/>
          </w:tcPr>
          <w:p w14:paraId="308FF8E4" w14:textId="77777777" w:rsidR="00AB54AA" w:rsidRPr="00ED4A83" w:rsidRDefault="00AB54AA" w:rsidP="00AB54AA">
            <w:pPr>
              <w:widowControl/>
              <w:autoSpaceDE/>
              <w:autoSpaceDN/>
              <w:rPr>
                <w:color w:val="000000"/>
              </w:rPr>
            </w:pPr>
          </w:p>
        </w:tc>
        <w:tc>
          <w:tcPr>
            <w:tcW w:w="375" w:type="dxa"/>
            <w:tcBorders>
              <w:top w:val="nil"/>
              <w:left w:val="nil"/>
              <w:bottom w:val="nil"/>
              <w:right w:val="nil"/>
            </w:tcBorders>
            <w:noWrap/>
            <w:vAlign w:val="bottom"/>
            <w:hideMark/>
          </w:tcPr>
          <w:p w14:paraId="1E4C218A" w14:textId="77777777" w:rsidR="00AB54AA" w:rsidRPr="00ED4A83" w:rsidRDefault="00AB54AA" w:rsidP="00AB54AA">
            <w:pPr>
              <w:widowControl/>
              <w:autoSpaceDE/>
              <w:autoSpaceDN/>
              <w:rPr>
                <w:color w:val="000000"/>
              </w:rPr>
            </w:pPr>
          </w:p>
        </w:tc>
        <w:tc>
          <w:tcPr>
            <w:tcW w:w="1925" w:type="dxa"/>
            <w:tcBorders>
              <w:top w:val="nil"/>
              <w:left w:val="nil"/>
              <w:bottom w:val="nil"/>
              <w:right w:val="nil"/>
            </w:tcBorders>
            <w:noWrap/>
            <w:vAlign w:val="bottom"/>
            <w:hideMark/>
          </w:tcPr>
          <w:p w14:paraId="69AF7562"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0B373108" w14:textId="77777777" w:rsidR="00AB54AA" w:rsidRPr="00ED4A83" w:rsidRDefault="00AB54AA" w:rsidP="00AB54AA">
            <w:pPr>
              <w:widowControl/>
              <w:autoSpaceDE/>
              <w:autoSpaceDN/>
              <w:rPr>
                <w:color w:val="000000"/>
              </w:rPr>
            </w:pPr>
          </w:p>
        </w:tc>
      </w:tr>
      <w:tr w:rsidR="00AB54AA" w:rsidRPr="00ED4A83" w14:paraId="69F8DEB0" w14:textId="77777777" w:rsidTr="00E3517D">
        <w:trPr>
          <w:trHeight w:val="230"/>
        </w:trPr>
        <w:tc>
          <w:tcPr>
            <w:tcW w:w="704" w:type="dxa"/>
            <w:tcBorders>
              <w:top w:val="nil"/>
              <w:left w:val="nil"/>
              <w:bottom w:val="single" w:sz="4" w:space="0" w:color="auto"/>
              <w:right w:val="nil"/>
            </w:tcBorders>
            <w:noWrap/>
            <w:vAlign w:val="bottom"/>
            <w:hideMark/>
          </w:tcPr>
          <w:p w14:paraId="1DB7324A" w14:textId="77777777" w:rsidR="00AB54AA" w:rsidRPr="00ED4A83" w:rsidRDefault="00AB54AA" w:rsidP="00AB54AA">
            <w:pPr>
              <w:widowControl/>
              <w:autoSpaceDE/>
              <w:autoSpaceDN/>
              <w:rPr>
                <w:color w:val="000000"/>
              </w:rPr>
            </w:pPr>
            <w:r w:rsidRPr="00ED4A83">
              <w:rPr>
                <w:color w:val="000000"/>
              </w:rPr>
              <w:t> </w:t>
            </w:r>
          </w:p>
        </w:tc>
        <w:tc>
          <w:tcPr>
            <w:tcW w:w="3626" w:type="dxa"/>
            <w:tcBorders>
              <w:top w:val="nil"/>
              <w:left w:val="nil"/>
              <w:bottom w:val="single" w:sz="4" w:space="0" w:color="auto"/>
              <w:right w:val="nil"/>
            </w:tcBorders>
            <w:noWrap/>
            <w:vAlign w:val="bottom"/>
            <w:hideMark/>
          </w:tcPr>
          <w:p w14:paraId="1811103C" w14:textId="77777777" w:rsidR="00AB54AA" w:rsidRPr="00ED4A83" w:rsidRDefault="00AB54AA" w:rsidP="00AB54AA">
            <w:pPr>
              <w:widowControl/>
              <w:autoSpaceDE/>
              <w:autoSpaceDN/>
              <w:rPr>
                <w:color w:val="000000"/>
              </w:rPr>
            </w:pPr>
            <w:r w:rsidRPr="00ED4A83">
              <w:rPr>
                <w:color w:val="000000"/>
              </w:rPr>
              <w:t> </w:t>
            </w:r>
          </w:p>
        </w:tc>
        <w:tc>
          <w:tcPr>
            <w:tcW w:w="336" w:type="dxa"/>
            <w:tcBorders>
              <w:top w:val="nil"/>
              <w:left w:val="nil"/>
              <w:bottom w:val="single" w:sz="4" w:space="0" w:color="auto"/>
              <w:right w:val="nil"/>
            </w:tcBorders>
            <w:noWrap/>
            <w:vAlign w:val="bottom"/>
            <w:hideMark/>
          </w:tcPr>
          <w:p w14:paraId="61A88EFC" w14:textId="77777777" w:rsidR="00AB54AA" w:rsidRPr="00ED4A83" w:rsidRDefault="00AB54AA" w:rsidP="00AB54AA">
            <w:pPr>
              <w:widowControl/>
              <w:autoSpaceDE/>
              <w:autoSpaceDN/>
              <w:rPr>
                <w:color w:val="000000"/>
              </w:rPr>
            </w:pPr>
            <w:r w:rsidRPr="00ED4A83">
              <w:rPr>
                <w:color w:val="000000"/>
              </w:rPr>
              <w:t> </w:t>
            </w:r>
          </w:p>
        </w:tc>
        <w:tc>
          <w:tcPr>
            <w:tcW w:w="1669" w:type="dxa"/>
            <w:tcBorders>
              <w:top w:val="nil"/>
              <w:left w:val="nil"/>
              <w:bottom w:val="single" w:sz="4" w:space="0" w:color="auto"/>
              <w:right w:val="nil"/>
            </w:tcBorders>
            <w:noWrap/>
            <w:vAlign w:val="bottom"/>
            <w:hideMark/>
          </w:tcPr>
          <w:p w14:paraId="1A823470" w14:textId="77777777" w:rsidR="00AB54AA" w:rsidRPr="00ED4A83" w:rsidRDefault="00AB54AA" w:rsidP="00AB54AA">
            <w:pPr>
              <w:widowControl/>
              <w:autoSpaceDE/>
              <w:autoSpaceDN/>
              <w:rPr>
                <w:color w:val="000000"/>
              </w:rPr>
            </w:pPr>
            <w:r w:rsidRPr="00ED4A83">
              <w:rPr>
                <w:color w:val="000000"/>
              </w:rPr>
              <w:t> </w:t>
            </w:r>
          </w:p>
        </w:tc>
        <w:tc>
          <w:tcPr>
            <w:tcW w:w="375" w:type="dxa"/>
            <w:tcBorders>
              <w:top w:val="nil"/>
              <w:left w:val="nil"/>
              <w:bottom w:val="nil"/>
              <w:right w:val="nil"/>
            </w:tcBorders>
            <w:noWrap/>
            <w:vAlign w:val="bottom"/>
            <w:hideMark/>
          </w:tcPr>
          <w:p w14:paraId="10226CD4" w14:textId="77777777" w:rsidR="00AB54AA" w:rsidRPr="00ED4A83" w:rsidRDefault="00AB54AA" w:rsidP="00AB54AA">
            <w:pPr>
              <w:widowControl/>
              <w:autoSpaceDE/>
              <w:autoSpaceDN/>
              <w:rPr>
                <w:color w:val="000000"/>
              </w:rPr>
            </w:pPr>
          </w:p>
        </w:tc>
        <w:tc>
          <w:tcPr>
            <w:tcW w:w="1925" w:type="dxa"/>
            <w:tcBorders>
              <w:top w:val="nil"/>
              <w:left w:val="nil"/>
              <w:bottom w:val="nil"/>
              <w:right w:val="nil"/>
            </w:tcBorders>
            <w:noWrap/>
            <w:vAlign w:val="bottom"/>
            <w:hideMark/>
          </w:tcPr>
          <w:p w14:paraId="13B5C714"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3FA2F75F" w14:textId="77777777" w:rsidR="00AB54AA" w:rsidRPr="00ED4A83" w:rsidRDefault="00AB54AA" w:rsidP="00AB54AA">
            <w:pPr>
              <w:widowControl/>
              <w:autoSpaceDE/>
              <w:autoSpaceDN/>
              <w:rPr>
                <w:color w:val="000000"/>
              </w:rPr>
            </w:pPr>
          </w:p>
        </w:tc>
      </w:tr>
      <w:tr w:rsidR="00AB54AA" w:rsidRPr="00ED4A83" w14:paraId="1BDA5C1B" w14:textId="77777777" w:rsidTr="00E3517D">
        <w:trPr>
          <w:trHeight w:val="230"/>
        </w:trPr>
        <w:tc>
          <w:tcPr>
            <w:tcW w:w="4331" w:type="dxa"/>
            <w:gridSpan w:val="2"/>
            <w:tcBorders>
              <w:top w:val="nil"/>
              <w:left w:val="nil"/>
              <w:bottom w:val="nil"/>
              <w:right w:val="nil"/>
            </w:tcBorders>
            <w:noWrap/>
            <w:hideMark/>
          </w:tcPr>
          <w:p w14:paraId="0B83E45A" w14:textId="730A876E" w:rsidR="00AB54AA" w:rsidRPr="00ED4A83" w:rsidRDefault="00AB54AA" w:rsidP="00AB54AA">
            <w:pPr>
              <w:widowControl/>
              <w:autoSpaceDE/>
              <w:autoSpaceDN/>
              <w:rPr>
                <w:color w:val="000000"/>
              </w:rPr>
            </w:pPr>
            <w:r w:rsidRPr="00ED4A83">
              <w:rPr>
                <w:color w:val="000000"/>
              </w:rPr>
              <w:t>(</w:t>
            </w:r>
            <w:r w:rsidR="0073590B">
              <w:rPr>
                <w:color w:val="000000"/>
              </w:rPr>
              <w:t>S</w:t>
            </w:r>
            <w:r w:rsidRPr="00ED4A83">
              <w:rPr>
                <w:color w:val="000000"/>
              </w:rPr>
              <w:t>ignature)</w:t>
            </w:r>
          </w:p>
        </w:tc>
        <w:tc>
          <w:tcPr>
            <w:tcW w:w="336" w:type="dxa"/>
            <w:tcBorders>
              <w:top w:val="nil"/>
              <w:left w:val="nil"/>
              <w:bottom w:val="nil"/>
              <w:right w:val="nil"/>
            </w:tcBorders>
            <w:noWrap/>
            <w:vAlign w:val="bottom"/>
            <w:hideMark/>
          </w:tcPr>
          <w:p w14:paraId="5DDBFF13" w14:textId="77777777" w:rsidR="00AB54AA" w:rsidRPr="00ED4A83" w:rsidRDefault="00AB54AA" w:rsidP="00AB54AA">
            <w:pPr>
              <w:widowControl/>
              <w:autoSpaceDE/>
              <w:autoSpaceDN/>
              <w:rPr>
                <w:color w:val="000000"/>
              </w:rPr>
            </w:pPr>
          </w:p>
        </w:tc>
        <w:tc>
          <w:tcPr>
            <w:tcW w:w="1669" w:type="dxa"/>
            <w:tcBorders>
              <w:top w:val="nil"/>
              <w:left w:val="nil"/>
              <w:bottom w:val="nil"/>
              <w:right w:val="nil"/>
            </w:tcBorders>
            <w:noWrap/>
            <w:vAlign w:val="bottom"/>
            <w:hideMark/>
          </w:tcPr>
          <w:p w14:paraId="5BD56673" w14:textId="77777777" w:rsidR="00AB54AA" w:rsidRPr="00ED4A83" w:rsidRDefault="00AB54AA" w:rsidP="00AB54AA">
            <w:pPr>
              <w:widowControl/>
              <w:autoSpaceDE/>
              <w:autoSpaceDN/>
              <w:rPr>
                <w:color w:val="000000"/>
              </w:rPr>
            </w:pPr>
          </w:p>
        </w:tc>
        <w:tc>
          <w:tcPr>
            <w:tcW w:w="375" w:type="dxa"/>
            <w:tcBorders>
              <w:top w:val="nil"/>
              <w:left w:val="nil"/>
              <w:bottom w:val="nil"/>
              <w:right w:val="nil"/>
            </w:tcBorders>
            <w:noWrap/>
            <w:vAlign w:val="bottom"/>
            <w:hideMark/>
          </w:tcPr>
          <w:p w14:paraId="24C82EDC" w14:textId="77777777" w:rsidR="00AB54AA" w:rsidRPr="00ED4A83" w:rsidRDefault="00AB54AA" w:rsidP="00AB54AA">
            <w:pPr>
              <w:widowControl/>
              <w:autoSpaceDE/>
              <w:autoSpaceDN/>
              <w:rPr>
                <w:color w:val="000000"/>
              </w:rPr>
            </w:pPr>
          </w:p>
        </w:tc>
        <w:tc>
          <w:tcPr>
            <w:tcW w:w="1925" w:type="dxa"/>
            <w:tcBorders>
              <w:top w:val="nil"/>
              <w:left w:val="nil"/>
              <w:bottom w:val="nil"/>
              <w:right w:val="nil"/>
            </w:tcBorders>
            <w:noWrap/>
            <w:vAlign w:val="bottom"/>
            <w:hideMark/>
          </w:tcPr>
          <w:p w14:paraId="2EBA62AC"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3F683587" w14:textId="77777777" w:rsidR="00AB54AA" w:rsidRPr="00ED4A83" w:rsidRDefault="00AB54AA" w:rsidP="00AB54AA">
            <w:pPr>
              <w:widowControl/>
              <w:autoSpaceDE/>
              <w:autoSpaceDN/>
              <w:rPr>
                <w:color w:val="000000"/>
              </w:rPr>
            </w:pPr>
          </w:p>
        </w:tc>
      </w:tr>
      <w:tr w:rsidR="00AB54AA" w:rsidRPr="00ED4A83" w14:paraId="4A81F8C7" w14:textId="77777777" w:rsidTr="00E3517D">
        <w:trPr>
          <w:trHeight w:val="230"/>
        </w:trPr>
        <w:tc>
          <w:tcPr>
            <w:tcW w:w="704" w:type="dxa"/>
            <w:tcBorders>
              <w:top w:val="nil"/>
              <w:left w:val="nil"/>
              <w:bottom w:val="nil"/>
              <w:right w:val="nil"/>
            </w:tcBorders>
            <w:noWrap/>
            <w:vAlign w:val="bottom"/>
            <w:hideMark/>
          </w:tcPr>
          <w:p w14:paraId="230C260B" w14:textId="77777777" w:rsidR="00AB54AA" w:rsidRPr="00ED4A83" w:rsidRDefault="00AB54AA" w:rsidP="00AB54AA">
            <w:pPr>
              <w:widowControl/>
              <w:autoSpaceDE/>
              <w:autoSpaceDN/>
              <w:rPr>
                <w:color w:val="000000"/>
              </w:rPr>
            </w:pPr>
          </w:p>
        </w:tc>
        <w:tc>
          <w:tcPr>
            <w:tcW w:w="3626" w:type="dxa"/>
            <w:tcBorders>
              <w:top w:val="nil"/>
              <w:left w:val="nil"/>
              <w:bottom w:val="nil"/>
              <w:right w:val="nil"/>
            </w:tcBorders>
            <w:noWrap/>
            <w:vAlign w:val="bottom"/>
            <w:hideMark/>
          </w:tcPr>
          <w:p w14:paraId="241C2A3F" w14:textId="77777777" w:rsidR="00AB54AA" w:rsidRPr="00ED4A83" w:rsidRDefault="00AB54AA" w:rsidP="00AB54AA">
            <w:pPr>
              <w:widowControl/>
              <w:autoSpaceDE/>
              <w:autoSpaceDN/>
              <w:rPr>
                <w:color w:val="000000"/>
              </w:rPr>
            </w:pPr>
          </w:p>
        </w:tc>
        <w:tc>
          <w:tcPr>
            <w:tcW w:w="336" w:type="dxa"/>
            <w:tcBorders>
              <w:top w:val="nil"/>
              <w:left w:val="nil"/>
              <w:bottom w:val="nil"/>
              <w:right w:val="nil"/>
            </w:tcBorders>
            <w:noWrap/>
            <w:vAlign w:val="bottom"/>
            <w:hideMark/>
          </w:tcPr>
          <w:p w14:paraId="678D79D7" w14:textId="77777777" w:rsidR="00AB54AA" w:rsidRPr="00ED4A83" w:rsidRDefault="00AB54AA" w:rsidP="00AB54AA">
            <w:pPr>
              <w:widowControl/>
              <w:autoSpaceDE/>
              <w:autoSpaceDN/>
              <w:rPr>
                <w:color w:val="000000"/>
              </w:rPr>
            </w:pPr>
          </w:p>
        </w:tc>
        <w:tc>
          <w:tcPr>
            <w:tcW w:w="1669" w:type="dxa"/>
            <w:tcBorders>
              <w:top w:val="nil"/>
              <w:left w:val="nil"/>
              <w:bottom w:val="nil"/>
              <w:right w:val="nil"/>
            </w:tcBorders>
            <w:noWrap/>
            <w:vAlign w:val="bottom"/>
            <w:hideMark/>
          </w:tcPr>
          <w:p w14:paraId="39882DD5" w14:textId="77777777" w:rsidR="00AB54AA" w:rsidRPr="00ED4A83" w:rsidRDefault="00AB54AA" w:rsidP="00AB54AA">
            <w:pPr>
              <w:widowControl/>
              <w:autoSpaceDE/>
              <w:autoSpaceDN/>
              <w:rPr>
                <w:color w:val="000000"/>
              </w:rPr>
            </w:pPr>
          </w:p>
        </w:tc>
        <w:tc>
          <w:tcPr>
            <w:tcW w:w="375" w:type="dxa"/>
            <w:tcBorders>
              <w:top w:val="nil"/>
              <w:left w:val="nil"/>
              <w:bottom w:val="nil"/>
              <w:right w:val="nil"/>
            </w:tcBorders>
            <w:noWrap/>
            <w:vAlign w:val="bottom"/>
            <w:hideMark/>
          </w:tcPr>
          <w:p w14:paraId="38532077" w14:textId="77777777" w:rsidR="00AB54AA" w:rsidRPr="00ED4A83" w:rsidRDefault="00AB54AA" w:rsidP="00AB54AA">
            <w:pPr>
              <w:widowControl/>
              <w:autoSpaceDE/>
              <w:autoSpaceDN/>
              <w:rPr>
                <w:color w:val="000000"/>
              </w:rPr>
            </w:pPr>
          </w:p>
        </w:tc>
        <w:tc>
          <w:tcPr>
            <w:tcW w:w="1925" w:type="dxa"/>
            <w:tcBorders>
              <w:top w:val="nil"/>
              <w:left w:val="nil"/>
              <w:bottom w:val="nil"/>
              <w:right w:val="nil"/>
            </w:tcBorders>
            <w:noWrap/>
            <w:vAlign w:val="bottom"/>
            <w:hideMark/>
          </w:tcPr>
          <w:p w14:paraId="68115822" w14:textId="77777777" w:rsidR="00AB54AA" w:rsidRPr="00ED4A83" w:rsidRDefault="00AB54AA" w:rsidP="00AB54AA">
            <w:pPr>
              <w:widowControl/>
              <w:autoSpaceDE/>
              <w:autoSpaceDN/>
              <w:rPr>
                <w:color w:val="000000"/>
              </w:rPr>
            </w:pPr>
          </w:p>
        </w:tc>
        <w:tc>
          <w:tcPr>
            <w:tcW w:w="964" w:type="dxa"/>
            <w:tcBorders>
              <w:top w:val="nil"/>
              <w:left w:val="nil"/>
              <w:bottom w:val="nil"/>
              <w:right w:val="nil"/>
            </w:tcBorders>
            <w:noWrap/>
            <w:vAlign w:val="bottom"/>
            <w:hideMark/>
          </w:tcPr>
          <w:p w14:paraId="7C6F078F" w14:textId="77777777" w:rsidR="00AB54AA" w:rsidRPr="00ED4A83" w:rsidRDefault="00AB54AA" w:rsidP="00AB54AA">
            <w:pPr>
              <w:widowControl/>
              <w:autoSpaceDE/>
              <w:autoSpaceDN/>
              <w:rPr>
                <w:color w:val="000000"/>
              </w:rPr>
            </w:pPr>
          </w:p>
        </w:tc>
      </w:tr>
    </w:tbl>
    <w:p w14:paraId="7731BFA2" w14:textId="174099FB" w:rsidR="001C18F4" w:rsidRPr="00ED4A83" w:rsidRDefault="001C18F4" w:rsidP="00481969">
      <w:pPr>
        <w:spacing w:before="73"/>
        <w:ind w:right="116"/>
        <w:rPr>
          <w:b/>
          <w:sz w:val="24"/>
          <w:szCs w:val="24"/>
        </w:rPr>
        <w:sectPr w:rsidR="001C18F4" w:rsidRPr="00ED4A83" w:rsidSect="00FE5026">
          <w:footerReference w:type="default" r:id="rId12"/>
          <w:pgSz w:w="12240" w:h="15840"/>
          <w:pgMar w:top="1360" w:right="1300" w:bottom="1200" w:left="1320" w:header="0" w:footer="576" w:gutter="0"/>
          <w:pgNumType w:start="1"/>
          <w:cols w:space="720"/>
          <w:docGrid w:linePitch="299"/>
        </w:sectPr>
      </w:pPr>
    </w:p>
    <w:p w14:paraId="4A91A5C8" w14:textId="245FEBF5" w:rsidR="00504C0B" w:rsidRPr="00ED4A83" w:rsidRDefault="00504C0B" w:rsidP="00481969">
      <w:pPr>
        <w:spacing w:before="73"/>
        <w:ind w:right="116"/>
        <w:rPr>
          <w:b/>
          <w:sz w:val="24"/>
          <w:szCs w:val="24"/>
        </w:rPr>
      </w:pPr>
    </w:p>
    <w:p w14:paraId="5091D447" w14:textId="77777777" w:rsidR="001C18F4" w:rsidRPr="00ED4A83" w:rsidRDefault="001C18F4" w:rsidP="00E3517D">
      <w:pPr>
        <w:pStyle w:val="Heading2"/>
        <w:jc w:val="center"/>
        <w:rPr>
          <w:rFonts w:ascii="Times New Roman" w:hAnsi="Times New Roman" w:cs="Times New Roman"/>
        </w:rPr>
      </w:pPr>
    </w:p>
    <w:p w14:paraId="058993D8" w14:textId="0365D2BA" w:rsidR="001C18F4" w:rsidRPr="007F2541" w:rsidRDefault="00EA43A6" w:rsidP="00E3517D">
      <w:pPr>
        <w:pStyle w:val="Heading2"/>
        <w:jc w:val="center"/>
        <w:rPr>
          <w:rFonts w:ascii="Times New Roman" w:hAnsi="Times New Roman" w:cs="Times New Roman"/>
        </w:rPr>
      </w:pPr>
      <w:bookmarkStart w:id="31" w:name="_Toc208685619"/>
      <w:r w:rsidRPr="007F2541">
        <w:rPr>
          <w:rStyle w:val="Heading2Char"/>
          <w:rFonts w:ascii="Times New Roman" w:hAnsi="Times New Roman" w:cs="Times New Roman"/>
          <w:color w:val="auto"/>
        </w:rPr>
        <w:t xml:space="preserve">Exhibit B: </w:t>
      </w:r>
      <w:r w:rsidR="00A353CD" w:rsidRPr="007F2541">
        <w:rPr>
          <w:rStyle w:val="Heading2Char"/>
          <w:rFonts w:ascii="Times New Roman" w:hAnsi="Times New Roman" w:cs="Times New Roman"/>
          <w:color w:val="auto"/>
        </w:rPr>
        <w:t>C</w:t>
      </w:r>
      <w:r w:rsidRPr="007F2541">
        <w:rPr>
          <w:rStyle w:val="Heading2Char"/>
          <w:rFonts w:ascii="Times New Roman" w:hAnsi="Times New Roman" w:cs="Times New Roman"/>
          <w:color w:val="auto"/>
        </w:rPr>
        <w:t>elebration</w:t>
      </w:r>
      <w:r w:rsidR="00A353CD" w:rsidRPr="007F2541">
        <w:rPr>
          <w:rStyle w:val="Heading2Char"/>
          <w:rFonts w:ascii="Times New Roman" w:hAnsi="Times New Roman" w:cs="Times New Roman"/>
          <w:color w:val="auto"/>
        </w:rPr>
        <w:t xml:space="preserve"> </w:t>
      </w:r>
      <w:r w:rsidR="00B62E5B" w:rsidRPr="007F2541">
        <w:rPr>
          <w:rStyle w:val="Heading2Char"/>
          <w:rFonts w:ascii="Times New Roman" w:hAnsi="Times New Roman" w:cs="Times New Roman"/>
          <w:color w:val="auto"/>
        </w:rPr>
        <w:t>Church</w:t>
      </w:r>
      <w:r w:rsidR="00A353CD" w:rsidRPr="007F2541">
        <w:rPr>
          <w:rStyle w:val="Heading2Char"/>
          <w:rFonts w:ascii="Times New Roman" w:hAnsi="Times New Roman" w:cs="Times New Roman"/>
          <w:color w:val="auto"/>
        </w:rPr>
        <w:t xml:space="preserve"> M</w:t>
      </w:r>
      <w:r w:rsidRPr="007F2541">
        <w:rPr>
          <w:rStyle w:val="Heading2Char"/>
          <w:rFonts w:ascii="Times New Roman" w:hAnsi="Times New Roman" w:cs="Times New Roman"/>
          <w:color w:val="auto"/>
        </w:rPr>
        <w:t>ember</w:t>
      </w:r>
      <w:r w:rsidR="00A353CD" w:rsidRPr="007F2541">
        <w:rPr>
          <w:rStyle w:val="Heading2Char"/>
          <w:rFonts w:ascii="Times New Roman" w:hAnsi="Times New Roman" w:cs="Times New Roman"/>
          <w:color w:val="auto"/>
        </w:rPr>
        <w:t xml:space="preserve"> E</w:t>
      </w:r>
      <w:r w:rsidRPr="007F2541">
        <w:rPr>
          <w:rStyle w:val="Heading2Char"/>
          <w:rFonts w:ascii="Times New Roman" w:hAnsi="Times New Roman" w:cs="Times New Roman"/>
          <w:color w:val="auto"/>
        </w:rPr>
        <w:t>xpense</w:t>
      </w:r>
      <w:r w:rsidR="00A353CD" w:rsidRPr="007F2541">
        <w:rPr>
          <w:rStyle w:val="Heading2Char"/>
          <w:rFonts w:ascii="Times New Roman" w:hAnsi="Times New Roman" w:cs="Times New Roman"/>
          <w:color w:val="auto"/>
        </w:rPr>
        <w:t xml:space="preserve"> R</w:t>
      </w:r>
      <w:r w:rsidRPr="007F2541">
        <w:rPr>
          <w:rStyle w:val="Heading2Char"/>
          <w:rFonts w:ascii="Times New Roman" w:hAnsi="Times New Roman" w:cs="Times New Roman"/>
          <w:color w:val="auto"/>
        </w:rPr>
        <w:t>eport</w:t>
      </w:r>
      <w:bookmarkEnd w:id="31"/>
    </w:p>
    <w:p w14:paraId="09F9761A" w14:textId="77777777" w:rsidR="005E47EA" w:rsidRPr="00ED4A83" w:rsidRDefault="005E47EA" w:rsidP="007756FD">
      <w:pPr>
        <w:spacing w:before="73"/>
        <w:ind w:right="116"/>
        <w:rPr>
          <w:b/>
          <w:sz w:val="28"/>
        </w:rPr>
      </w:pPr>
    </w:p>
    <w:p w14:paraId="42347280" w14:textId="77777777" w:rsidR="00A353CD" w:rsidRPr="00ED4A83" w:rsidRDefault="00A353CD" w:rsidP="001C18F4">
      <w:pPr>
        <w:spacing w:before="73"/>
        <w:ind w:right="116"/>
        <w:jc w:val="center"/>
        <w:rPr>
          <w:b/>
          <w:sz w:val="2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1"/>
        <w:gridCol w:w="4807"/>
      </w:tblGrid>
      <w:tr w:rsidR="00E57B52" w:rsidRPr="00ED4A83" w14:paraId="70097265" w14:textId="77777777" w:rsidTr="007756FD">
        <w:trPr>
          <w:trHeight w:val="424"/>
        </w:trPr>
        <w:tc>
          <w:tcPr>
            <w:tcW w:w="9776" w:type="dxa"/>
          </w:tcPr>
          <w:p w14:paraId="71197509" w14:textId="77777777" w:rsidR="00E57B52" w:rsidRPr="00ED4A83" w:rsidRDefault="00E57B52" w:rsidP="00C60099">
            <w:pPr>
              <w:spacing w:before="73"/>
              <w:ind w:left="146" w:right="116"/>
              <w:rPr>
                <w:b/>
                <w:sz w:val="28"/>
              </w:rPr>
            </w:pPr>
            <w:r w:rsidRPr="00ED4A83">
              <w:rPr>
                <w:b/>
                <w:sz w:val="24"/>
                <w:szCs w:val="24"/>
              </w:rPr>
              <w:t>MEMBER NAME</w:t>
            </w:r>
            <w:r w:rsidRPr="00ED4A83">
              <w:rPr>
                <w:b/>
                <w:sz w:val="28"/>
              </w:rPr>
              <w:t>:</w:t>
            </w:r>
          </w:p>
        </w:tc>
        <w:tc>
          <w:tcPr>
            <w:tcW w:w="4860" w:type="dxa"/>
          </w:tcPr>
          <w:p w14:paraId="78ABC09E" w14:textId="77777777" w:rsidR="00E57B52" w:rsidRPr="00ED4A83" w:rsidRDefault="00E57B52" w:rsidP="00E57B52">
            <w:pPr>
              <w:spacing w:before="73"/>
              <w:ind w:left="179" w:right="116"/>
              <w:rPr>
                <w:b/>
                <w:sz w:val="28"/>
              </w:rPr>
            </w:pPr>
            <w:r w:rsidRPr="00ED4A83">
              <w:rPr>
                <w:b/>
                <w:sz w:val="24"/>
                <w:szCs w:val="24"/>
              </w:rPr>
              <w:t>DATE SUBMITTED</w:t>
            </w:r>
            <w:r w:rsidRPr="00ED4A83">
              <w:rPr>
                <w:b/>
                <w:sz w:val="28"/>
              </w:rPr>
              <w:t>:</w:t>
            </w:r>
          </w:p>
        </w:tc>
      </w:tr>
    </w:tbl>
    <w:p w14:paraId="3576766B" w14:textId="77777777" w:rsidR="00C60099" w:rsidRPr="00ED4A83" w:rsidRDefault="00C60099" w:rsidP="005E47EA">
      <w:pPr>
        <w:spacing w:before="73"/>
        <w:ind w:right="116"/>
        <w:rPr>
          <w:b/>
          <w:sz w:val="28"/>
        </w:rPr>
      </w:pPr>
    </w:p>
    <w:tbl>
      <w:tblPr>
        <w:tblStyle w:val="TableGrid"/>
        <w:tblW w:w="0" w:type="auto"/>
        <w:tblLook w:val="04A0" w:firstRow="1" w:lastRow="0" w:firstColumn="1" w:lastColumn="0" w:noHBand="0" w:noVBand="1"/>
      </w:tblPr>
      <w:tblGrid>
        <w:gridCol w:w="2245"/>
        <w:gridCol w:w="2407"/>
        <w:gridCol w:w="3982"/>
        <w:gridCol w:w="4061"/>
        <w:gridCol w:w="1695"/>
      </w:tblGrid>
      <w:tr w:rsidR="00BE2F8C" w:rsidRPr="00ED4A83" w14:paraId="71EEEF2D" w14:textId="77777777" w:rsidTr="00707075">
        <w:tc>
          <w:tcPr>
            <w:tcW w:w="2268" w:type="dxa"/>
          </w:tcPr>
          <w:p w14:paraId="1CA9A5BD" w14:textId="77777777" w:rsidR="008B1D37" w:rsidRPr="00ED4A83" w:rsidRDefault="00C001C6" w:rsidP="00296DB8">
            <w:pPr>
              <w:spacing w:before="73"/>
              <w:ind w:right="116"/>
              <w:jc w:val="both"/>
            </w:pPr>
            <w:r w:rsidRPr="00ED4A83">
              <w:rPr>
                <w:b/>
              </w:rPr>
              <w:t xml:space="preserve">PURCHASE </w:t>
            </w:r>
            <w:r w:rsidR="00296DB8" w:rsidRPr="00ED4A83">
              <w:rPr>
                <w:b/>
              </w:rPr>
              <w:t>D</w:t>
            </w:r>
            <w:r w:rsidRPr="00ED4A83">
              <w:rPr>
                <w:b/>
              </w:rPr>
              <w:t>ATE</w:t>
            </w:r>
          </w:p>
        </w:tc>
        <w:tc>
          <w:tcPr>
            <w:tcW w:w="2430" w:type="dxa"/>
          </w:tcPr>
          <w:p w14:paraId="33480659" w14:textId="77777777" w:rsidR="008B1D37" w:rsidRPr="00ED4A83" w:rsidRDefault="00C001C6" w:rsidP="005E4DA2">
            <w:pPr>
              <w:spacing w:before="73"/>
              <w:ind w:right="116"/>
              <w:jc w:val="center"/>
            </w:pPr>
            <w:r w:rsidRPr="00ED4A83">
              <w:rPr>
                <w:b/>
              </w:rPr>
              <w:t>PURCHASED FROM</w:t>
            </w:r>
          </w:p>
        </w:tc>
        <w:tc>
          <w:tcPr>
            <w:tcW w:w="4050" w:type="dxa"/>
          </w:tcPr>
          <w:p w14:paraId="6D285122" w14:textId="77777777" w:rsidR="008B1D37" w:rsidRPr="00ED4A83" w:rsidRDefault="00C001C6" w:rsidP="005E4DA2">
            <w:pPr>
              <w:spacing w:before="73"/>
              <w:ind w:right="116"/>
              <w:jc w:val="center"/>
            </w:pPr>
            <w:r w:rsidRPr="00ED4A83">
              <w:rPr>
                <w:b/>
              </w:rPr>
              <w:t>DESCRIPTION OF PURCHASE</w:t>
            </w:r>
          </w:p>
        </w:tc>
        <w:tc>
          <w:tcPr>
            <w:tcW w:w="4140" w:type="dxa"/>
          </w:tcPr>
          <w:p w14:paraId="3EBD6629" w14:textId="77777777" w:rsidR="008B1D37" w:rsidRPr="00ED4A83" w:rsidRDefault="00C001C6" w:rsidP="006F0879">
            <w:pPr>
              <w:spacing w:before="73"/>
              <w:ind w:right="116"/>
              <w:jc w:val="center"/>
            </w:pPr>
            <w:r w:rsidRPr="00ED4A83">
              <w:rPr>
                <w:b/>
              </w:rPr>
              <w:t>EXPENSE CATEGORY</w:t>
            </w:r>
          </w:p>
        </w:tc>
        <w:tc>
          <w:tcPr>
            <w:tcW w:w="1710" w:type="dxa"/>
          </w:tcPr>
          <w:p w14:paraId="03050073" w14:textId="77777777" w:rsidR="008B1D37" w:rsidRPr="00ED4A83" w:rsidRDefault="00C001C6" w:rsidP="00AB48FD">
            <w:pPr>
              <w:spacing w:before="73"/>
              <w:ind w:right="116"/>
              <w:jc w:val="center"/>
            </w:pPr>
            <w:r w:rsidRPr="00ED4A83">
              <w:rPr>
                <w:b/>
              </w:rPr>
              <w:t>TOTALS</w:t>
            </w:r>
          </w:p>
        </w:tc>
      </w:tr>
      <w:tr w:rsidR="00BE2F8C" w:rsidRPr="00ED4A83" w14:paraId="0271CBAB" w14:textId="77777777" w:rsidTr="00707075">
        <w:tc>
          <w:tcPr>
            <w:tcW w:w="2268" w:type="dxa"/>
          </w:tcPr>
          <w:p w14:paraId="765A826A" w14:textId="77777777" w:rsidR="008B1D37" w:rsidRPr="00ED4A83" w:rsidRDefault="008B1D37" w:rsidP="002237AF">
            <w:pPr>
              <w:spacing w:before="73"/>
              <w:ind w:right="116"/>
              <w:jc w:val="center"/>
              <w:rPr>
                <w:b/>
                <w:sz w:val="24"/>
                <w:szCs w:val="24"/>
              </w:rPr>
            </w:pPr>
          </w:p>
        </w:tc>
        <w:tc>
          <w:tcPr>
            <w:tcW w:w="2430" w:type="dxa"/>
          </w:tcPr>
          <w:p w14:paraId="094A1106" w14:textId="77777777" w:rsidR="008B1D37" w:rsidRPr="00ED4A83" w:rsidRDefault="008B1D37" w:rsidP="002237AF">
            <w:pPr>
              <w:spacing w:before="73"/>
              <w:ind w:right="116"/>
              <w:jc w:val="center"/>
              <w:rPr>
                <w:b/>
                <w:sz w:val="24"/>
                <w:szCs w:val="24"/>
              </w:rPr>
            </w:pPr>
          </w:p>
        </w:tc>
        <w:tc>
          <w:tcPr>
            <w:tcW w:w="4050" w:type="dxa"/>
          </w:tcPr>
          <w:p w14:paraId="797BD809" w14:textId="77777777" w:rsidR="008B1D37" w:rsidRPr="00ED4A83" w:rsidRDefault="008B1D37" w:rsidP="004F7EAF">
            <w:pPr>
              <w:spacing w:before="73"/>
              <w:ind w:right="116"/>
              <w:jc w:val="both"/>
              <w:rPr>
                <w:b/>
                <w:sz w:val="24"/>
                <w:szCs w:val="24"/>
              </w:rPr>
            </w:pPr>
          </w:p>
        </w:tc>
        <w:tc>
          <w:tcPr>
            <w:tcW w:w="4140" w:type="dxa"/>
          </w:tcPr>
          <w:p w14:paraId="1F1BCEB4" w14:textId="77777777" w:rsidR="008B1D37" w:rsidRPr="00ED4A83" w:rsidRDefault="008B1D37" w:rsidP="00477955">
            <w:pPr>
              <w:spacing w:before="73"/>
              <w:ind w:right="116"/>
              <w:jc w:val="both"/>
              <w:rPr>
                <w:b/>
                <w:sz w:val="24"/>
                <w:szCs w:val="24"/>
              </w:rPr>
            </w:pPr>
          </w:p>
        </w:tc>
        <w:tc>
          <w:tcPr>
            <w:tcW w:w="1710" w:type="dxa"/>
          </w:tcPr>
          <w:p w14:paraId="08D58591" w14:textId="77777777" w:rsidR="008B1D37" w:rsidRPr="00ED4A83" w:rsidRDefault="008B1D37" w:rsidP="00487DE7">
            <w:pPr>
              <w:spacing w:before="73"/>
              <w:ind w:right="116"/>
              <w:jc w:val="center"/>
              <w:rPr>
                <w:b/>
                <w:sz w:val="24"/>
                <w:szCs w:val="24"/>
              </w:rPr>
            </w:pPr>
          </w:p>
        </w:tc>
      </w:tr>
      <w:tr w:rsidR="00BE2F8C" w:rsidRPr="00ED4A83" w14:paraId="768EEB18" w14:textId="77777777" w:rsidTr="00707075">
        <w:tc>
          <w:tcPr>
            <w:tcW w:w="2268" w:type="dxa"/>
          </w:tcPr>
          <w:p w14:paraId="629F173E" w14:textId="77777777" w:rsidR="008B1D37" w:rsidRPr="00ED4A83" w:rsidRDefault="008B1D37" w:rsidP="00477955">
            <w:pPr>
              <w:spacing w:before="73"/>
              <w:ind w:right="116"/>
              <w:jc w:val="both"/>
              <w:rPr>
                <w:sz w:val="28"/>
              </w:rPr>
            </w:pPr>
          </w:p>
        </w:tc>
        <w:tc>
          <w:tcPr>
            <w:tcW w:w="2430" w:type="dxa"/>
          </w:tcPr>
          <w:p w14:paraId="0C4B813E" w14:textId="77777777" w:rsidR="008B1D37" w:rsidRPr="00ED4A83" w:rsidRDefault="008B1D37" w:rsidP="00477955">
            <w:pPr>
              <w:spacing w:before="73"/>
              <w:ind w:right="116"/>
              <w:jc w:val="both"/>
              <w:rPr>
                <w:sz w:val="28"/>
              </w:rPr>
            </w:pPr>
          </w:p>
        </w:tc>
        <w:tc>
          <w:tcPr>
            <w:tcW w:w="4050" w:type="dxa"/>
          </w:tcPr>
          <w:p w14:paraId="47A9D83A" w14:textId="77777777" w:rsidR="008B1D37" w:rsidRPr="00ED4A83" w:rsidRDefault="008B1D37" w:rsidP="00477955">
            <w:pPr>
              <w:spacing w:before="73"/>
              <w:ind w:right="116"/>
              <w:jc w:val="both"/>
              <w:rPr>
                <w:sz w:val="28"/>
              </w:rPr>
            </w:pPr>
          </w:p>
        </w:tc>
        <w:tc>
          <w:tcPr>
            <w:tcW w:w="4140" w:type="dxa"/>
          </w:tcPr>
          <w:p w14:paraId="59D90575" w14:textId="77777777" w:rsidR="008B1D37" w:rsidRPr="00ED4A83" w:rsidRDefault="008B1D37" w:rsidP="00477955">
            <w:pPr>
              <w:spacing w:before="73"/>
              <w:ind w:right="116"/>
              <w:jc w:val="both"/>
              <w:rPr>
                <w:sz w:val="28"/>
              </w:rPr>
            </w:pPr>
          </w:p>
        </w:tc>
        <w:tc>
          <w:tcPr>
            <w:tcW w:w="1710" w:type="dxa"/>
          </w:tcPr>
          <w:p w14:paraId="75B331EB" w14:textId="77777777" w:rsidR="008B1D37" w:rsidRPr="00ED4A83" w:rsidRDefault="008B1D37" w:rsidP="00477955">
            <w:pPr>
              <w:spacing w:before="73"/>
              <w:ind w:right="116"/>
              <w:jc w:val="both"/>
              <w:rPr>
                <w:sz w:val="28"/>
              </w:rPr>
            </w:pPr>
          </w:p>
        </w:tc>
      </w:tr>
      <w:tr w:rsidR="00BE2F8C" w:rsidRPr="00ED4A83" w14:paraId="4F58D05C" w14:textId="77777777" w:rsidTr="00707075">
        <w:tc>
          <w:tcPr>
            <w:tcW w:w="2268" w:type="dxa"/>
          </w:tcPr>
          <w:p w14:paraId="63DDF91E" w14:textId="77777777" w:rsidR="008B1D37" w:rsidRPr="00ED4A83" w:rsidRDefault="008B1D37" w:rsidP="00477955">
            <w:pPr>
              <w:spacing w:before="73"/>
              <w:ind w:right="116"/>
              <w:jc w:val="both"/>
              <w:rPr>
                <w:b/>
                <w:sz w:val="28"/>
              </w:rPr>
            </w:pPr>
          </w:p>
        </w:tc>
        <w:tc>
          <w:tcPr>
            <w:tcW w:w="2430" w:type="dxa"/>
          </w:tcPr>
          <w:p w14:paraId="55AAE869" w14:textId="77777777" w:rsidR="008B1D37" w:rsidRPr="00ED4A83" w:rsidRDefault="008B1D37" w:rsidP="00477955">
            <w:pPr>
              <w:spacing w:before="73"/>
              <w:ind w:right="116"/>
              <w:jc w:val="both"/>
              <w:rPr>
                <w:b/>
                <w:sz w:val="28"/>
              </w:rPr>
            </w:pPr>
          </w:p>
        </w:tc>
        <w:tc>
          <w:tcPr>
            <w:tcW w:w="4050" w:type="dxa"/>
          </w:tcPr>
          <w:p w14:paraId="18A2EF4B" w14:textId="77777777" w:rsidR="008B1D37" w:rsidRPr="00ED4A83" w:rsidRDefault="008B1D37" w:rsidP="00477955">
            <w:pPr>
              <w:spacing w:before="73"/>
              <w:ind w:right="116"/>
              <w:jc w:val="both"/>
              <w:rPr>
                <w:sz w:val="28"/>
              </w:rPr>
            </w:pPr>
          </w:p>
        </w:tc>
        <w:tc>
          <w:tcPr>
            <w:tcW w:w="4140" w:type="dxa"/>
          </w:tcPr>
          <w:p w14:paraId="3DC2E058" w14:textId="77777777" w:rsidR="008B1D37" w:rsidRPr="00ED4A83" w:rsidRDefault="008B1D37" w:rsidP="00477955">
            <w:pPr>
              <w:spacing w:before="73"/>
              <w:ind w:right="116"/>
              <w:jc w:val="both"/>
              <w:rPr>
                <w:sz w:val="28"/>
              </w:rPr>
            </w:pPr>
          </w:p>
        </w:tc>
        <w:tc>
          <w:tcPr>
            <w:tcW w:w="1710" w:type="dxa"/>
          </w:tcPr>
          <w:p w14:paraId="78257079" w14:textId="77777777" w:rsidR="008B1D37" w:rsidRPr="00ED4A83" w:rsidRDefault="008B1D37" w:rsidP="00477955">
            <w:pPr>
              <w:spacing w:before="73"/>
              <w:ind w:right="116"/>
              <w:jc w:val="both"/>
              <w:rPr>
                <w:sz w:val="28"/>
              </w:rPr>
            </w:pPr>
          </w:p>
        </w:tc>
      </w:tr>
      <w:tr w:rsidR="00BE2F8C" w:rsidRPr="00ED4A83" w14:paraId="1E488758" w14:textId="77777777" w:rsidTr="00707075">
        <w:tc>
          <w:tcPr>
            <w:tcW w:w="2268" w:type="dxa"/>
          </w:tcPr>
          <w:p w14:paraId="1D3E43BF" w14:textId="77777777" w:rsidR="008B1D37" w:rsidRPr="00ED4A83" w:rsidRDefault="008B1D37" w:rsidP="00477955">
            <w:pPr>
              <w:spacing w:before="73"/>
              <w:ind w:right="116"/>
              <w:jc w:val="both"/>
              <w:rPr>
                <w:sz w:val="28"/>
              </w:rPr>
            </w:pPr>
          </w:p>
        </w:tc>
        <w:tc>
          <w:tcPr>
            <w:tcW w:w="2430" w:type="dxa"/>
          </w:tcPr>
          <w:p w14:paraId="78B9C68F" w14:textId="77777777" w:rsidR="008B1D37" w:rsidRPr="00ED4A83" w:rsidRDefault="008B1D37" w:rsidP="00477955">
            <w:pPr>
              <w:spacing w:before="73"/>
              <w:ind w:right="116"/>
              <w:jc w:val="both"/>
              <w:rPr>
                <w:sz w:val="28"/>
              </w:rPr>
            </w:pPr>
          </w:p>
        </w:tc>
        <w:tc>
          <w:tcPr>
            <w:tcW w:w="4050" w:type="dxa"/>
          </w:tcPr>
          <w:p w14:paraId="0A03436E" w14:textId="77777777" w:rsidR="008B1D37" w:rsidRPr="00ED4A83" w:rsidRDefault="008B1D37" w:rsidP="00477955">
            <w:pPr>
              <w:spacing w:before="73"/>
              <w:ind w:right="116"/>
              <w:jc w:val="both"/>
              <w:rPr>
                <w:sz w:val="28"/>
              </w:rPr>
            </w:pPr>
          </w:p>
        </w:tc>
        <w:tc>
          <w:tcPr>
            <w:tcW w:w="4140" w:type="dxa"/>
          </w:tcPr>
          <w:p w14:paraId="3A3E8098" w14:textId="77777777" w:rsidR="008B1D37" w:rsidRPr="00ED4A83" w:rsidRDefault="008B1D37" w:rsidP="00477955">
            <w:pPr>
              <w:spacing w:before="73"/>
              <w:ind w:right="116"/>
              <w:jc w:val="both"/>
              <w:rPr>
                <w:sz w:val="28"/>
              </w:rPr>
            </w:pPr>
          </w:p>
        </w:tc>
        <w:tc>
          <w:tcPr>
            <w:tcW w:w="1710" w:type="dxa"/>
          </w:tcPr>
          <w:p w14:paraId="0AD81273" w14:textId="77777777" w:rsidR="008B1D37" w:rsidRPr="00ED4A83" w:rsidRDefault="008B1D37" w:rsidP="00477955">
            <w:pPr>
              <w:spacing w:before="73"/>
              <w:ind w:right="116"/>
              <w:jc w:val="both"/>
              <w:rPr>
                <w:sz w:val="28"/>
              </w:rPr>
            </w:pPr>
          </w:p>
        </w:tc>
      </w:tr>
      <w:tr w:rsidR="00BE2F8C" w:rsidRPr="00ED4A83" w14:paraId="3170AC81" w14:textId="77777777" w:rsidTr="00707075">
        <w:tc>
          <w:tcPr>
            <w:tcW w:w="2268" w:type="dxa"/>
          </w:tcPr>
          <w:p w14:paraId="5F7CEBF8" w14:textId="77777777" w:rsidR="008B1D37" w:rsidRPr="00ED4A83" w:rsidRDefault="008B1D37" w:rsidP="00477955">
            <w:pPr>
              <w:spacing w:before="73"/>
              <w:ind w:right="116"/>
              <w:jc w:val="both"/>
              <w:rPr>
                <w:sz w:val="28"/>
              </w:rPr>
            </w:pPr>
          </w:p>
        </w:tc>
        <w:tc>
          <w:tcPr>
            <w:tcW w:w="2430" w:type="dxa"/>
          </w:tcPr>
          <w:p w14:paraId="5675815A" w14:textId="77777777" w:rsidR="008B1D37" w:rsidRPr="00ED4A83" w:rsidRDefault="008B1D37" w:rsidP="00477955">
            <w:pPr>
              <w:spacing w:before="73"/>
              <w:ind w:right="116"/>
              <w:jc w:val="both"/>
              <w:rPr>
                <w:sz w:val="28"/>
              </w:rPr>
            </w:pPr>
          </w:p>
        </w:tc>
        <w:tc>
          <w:tcPr>
            <w:tcW w:w="4050" w:type="dxa"/>
          </w:tcPr>
          <w:p w14:paraId="74F047FD" w14:textId="77777777" w:rsidR="008B1D37" w:rsidRPr="00ED4A83" w:rsidRDefault="008B1D37" w:rsidP="00477955">
            <w:pPr>
              <w:spacing w:before="73"/>
              <w:ind w:right="116"/>
              <w:jc w:val="both"/>
              <w:rPr>
                <w:sz w:val="28"/>
              </w:rPr>
            </w:pPr>
          </w:p>
        </w:tc>
        <w:tc>
          <w:tcPr>
            <w:tcW w:w="4140" w:type="dxa"/>
          </w:tcPr>
          <w:p w14:paraId="41069D23" w14:textId="77777777" w:rsidR="008B1D37" w:rsidRPr="00ED4A83" w:rsidRDefault="008B1D37" w:rsidP="00477955">
            <w:pPr>
              <w:spacing w:before="73"/>
              <w:ind w:right="116"/>
              <w:jc w:val="both"/>
              <w:rPr>
                <w:sz w:val="28"/>
              </w:rPr>
            </w:pPr>
          </w:p>
        </w:tc>
        <w:tc>
          <w:tcPr>
            <w:tcW w:w="1710" w:type="dxa"/>
          </w:tcPr>
          <w:p w14:paraId="35C714AB" w14:textId="77777777" w:rsidR="008B1D37" w:rsidRPr="00ED4A83" w:rsidRDefault="008B1D37" w:rsidP="00477955">
            <w:pPr>
              <w:spacing w:before="73"/>
              <w:ind w:right="116"/>
              <w:jc w:val="both"/>
              <w:rPr>
                <w:sz w:val="28"/>
              </w:rPr>
            </w:pPr>
          </w:p>
        </w:tc>
      </w:tr>
      <w:tr w:rsidR="00BE2F8C" w:rsidRPr="00ED4A83" w14:paraId="4D1E5105" w14:textId="77777777" w:rsidTr="00707075">
        <w:tc>
          <w:tcPr>
            <w:tcW w:w="2268" w:type="dxa"/>
          </w:tcPr>
          <w:p w14:paraId="4A96962C" w14:textId="77777777" w:rsidR="008B1D37" w:rsidRPr="00ED4A83" w:rsidRDefault="008B1D37" w:rsidP="00477955">
            <w:pPr>
              <w:spacing w:before="73"/>
              <w:ind w:right="116"/>
              <w:jc w:val="both"/>
              <w:rPr>
                <w:sz w:val="28"/>
              </w:rPr>
            </w:pPr>
          </w:p>
        </w:tc>
        <w:tc>
          <w:tcPr>
            <w:tcW w:w="2430" w:type="dxa"/>
          </w:tcPr>
          <w:p w14:paraId="0E0BF080" w14:textId="77777777" w:rsidR="008B1D37" w:rsidRPr="00ED4A83" w:rsidRDefault="008B1D37" w:rsidP="00477955">
            <w:pPr>
              <w:spacing w:before="73"/>
              <w:ind w:right="116"/>
              <w:jc w:val="both"/>
              <w:rPr>
                <w:sz w:val="28"/>
              </w:rPr>
            </w:pPr>
          </w:p>
        </w:tc>
        <w:tc>
          <w:tcPr>
            <w:tcW w:w="4050" w:type="dxa"/>
          </w:tcPr>
          <w:p w14:paraId="7B162228" w14:textId="77777777" w:rsidR="008B1D37" w:rsidRPr="00ED4A83" w:rsidRDefault="008B1D37" w:rsidP="00477955">
            <w:pPr>
              <w:spacing w:before="73"/>
              <w:ind w:right="116"/>
              <w:jc w:val="both"/>
              <w:rPr>
                <w:sz w:val="28"/>
              </w:rPr>
            </w:pPr>
          </w:p>
        </w:tc>
        <w:tc>
          <w:tcPr>
            <w:tcW w:w="4140" w:type="dxa"/>
          </w:tcPr>
          <w:p w14:paraId="1B29598F" w14:textId="77777777" w:rsidR="008B1D37" w:rsidRPr="00ED4A83" w:rsidRDefault="008B1D37" w:rsidP="00477955">
            <w:pPr>
              <w:spacing w:before="73"/>
              <w:ind w:right="116"/>
              <w:jc w:val="both"/>
              <w:rPr>
                <w:sz w:val="28"/>
              </w:rPr>
            </w:pPr>
          </w:p>
        </w:tc>
        <w:tc>
          <w:tcPr>
            <w:tcW w:w="1710" w:type="dxa"/>
          </w:tcPr>
          <w:p w14:paraId="1C5D94B3" w14:textId="77777777" w:rsidR="008B1D37" w:rsidRPr="00ED4A83" w:rsidRDefault="008B1D37" w:rsidP="00477955">
            <w:pPr>
              <w:spacing w:before="73"/>
              <w:ind w:right="116"/>
              <w:jc w:val="both"/>
              <w:rPr>
                <w:sz w:val="28"/>
              </w:rPr>
            </w:pPr>
          </w:p>
        </w:tc>
      </w:tr>
      <w:tr w:rsidR="00BE2F8C" w:rsidRPr="00ED4A83" w14:paraId="25636C48" w14:textId="77777777" w:rsidTr="00707075">
        <w:tc>
          <w:tcPr>
            <w:tcW w:w="2268" w:type="dxa"/>
          </w:tcPr>
          <w:p w14:paraId="1F171D49" w14:textId="77777777" w:rsidR="008B1D37" w:rsidRPr="00ED4A83" w:rsidRDefault="008B1D37" w:rsidP="00477955">
            <w:pPr>
              <w:spacing w:before="73"/>
              <w:ind w:right="116"/>
              <w:jc w:val="both"/>
              <w:rPr>
                <w:sz w:val="28"/>
              </w:rPr>
            </w:pPr>
          </w:p>
        </w:tc>
        <w:tc>
          <w:tcPr>
            <w:tcW w:w="2430" w:type="dxa"/>
          </w:tcPr>
          <w:p w14:paraId="54CB45A5" w14:textId="77777777" w:rsidR="008B1D37" w:rsidRPr="00ED4A83" w:rsidRDefault="008B1D37" w:rsidP="00477955">
            <w:pPr>
              <w:spacing w:before="73"/>
              <w:ind w:right="116"/>
              <w:jc w:val="both"/>
              <w:rPr>
                <w:sz w:val="28"/>
              </w:rPr>
            </w:pPr>
          </w:p>
        </w:tc>
        <w:tc>
          <w:tcPr>
            <w:tcW w:w="4050" w:type="dxa"/>
          </w:tcPr>
          <w:p w14:paraId="153BB9C3" w14:textId="77777777" w:rsidR="008B1D37" w:rsidRPr="00ED4A83" w:rsidRDefault="008B1D37" w:rsidP="00477955">
            <w:pPr>
              <w:spacing w:before="73"/>
              <w:ind w:right="116"/>
              <w:jc w:val="both"/>
              <w:rPr>
                <w:sz w:val="28"/>
              </w:rPr>
            </w:pPr>
          </w:p>
        </w:tc>
        <w:tc>
          <w:tcPr>
            <w:tcW w:w="4140" w:type="dxa"/>
          </w:tcPr>
          <w:p w14:paraId="2F523A1E" w14:textId="77777777" w:rsidR="008B1D37" w:rsidRPr="00ED4A83" w:rsidRDefault="008B1D37" w:rsidP="00477955">
            <w:pPr>
              <w:spacing w:before="73"/>
              <w:ind w:right="116"/>
              <w:jc w:val="both"/>
              <w:rPr>
                <w:sz w:val="28"/>
              </w:rPr>
            </w:pPr>
          </w:p>
        </w:tc>
        <w:tc>
          <w:tcPr>
            <w:tcW w:w="1710" w:type="dxa"/>
          </w:tcPr>
          <w:p w14:paraId="008C674C" w14:textId="77777777" w:rsidR="008B1D37" w:rsidRPr="00ED4A83" w:rsidRDefault="008B1D37" w:rsidP="00477955">
            <w:pPr>
              <w:spacing w:before="73"/>
              <w:ind w:right="116"/>
              <w:jc w:val="both"/>
              <w:rPr>
                <w:sz w:val="28"/>
              </w:rPr>
            </w:pPr>
          </w:p>
        </w:tc>
      </w:tr>
      <w:tr w:rsidR="00BE2F8C" w:rsidRPr="00ED4A83" w14:paraId="1C2B7AB1" w14:textId="77777777" w:rsidTr="00707075">
        <w:tc>
          <w:tcPr>
            <w:tcW w:w="2268" w:type="dxa"/>
          </w:tcPr>
          <w:p w14:paraId="723DDD4C" w14:textId="77777777" w:rsidR="008B1D37" w:rsidRPr="00ED4A83" w:rsidRDefault="008B1D37" w:rsidP="00477955">
            <w:pPr>
              <w:spacing w:before="73"/>
              <w:ind w:right="116"/>
              <w:jc w:val="both"/>
              <w:rPr>
                <w:sz w:val="28"/>
              </w:rPr>
            </w:pPr>
          </w:p>
        </w:tc>
        <w:tc>
          <w:tcPr>
            <w:tcW w:w="2430" w:type="dxa"/>
          </w:tcPr>
          <w:p w14:paraId="4A5F9B77" w14:textId="77777777" w:rsidR="008B1D37" w:rsidRPr="00ED4A83" w:rsidRDefault="008B1D37" w:rsidP="00477955">
            <w:pPr>
              <w:spacing w:before="73"/>
              <w:ind w:right="116"/>
              <w:jc w:val="both"/>
              <w:rPr>
                <w:sz w:val="28"/>
              </w:rPr>
            </w:pPr>
          </w:p>
        </w:tc>
        <w:tc>
          <w:tcPr>
            <w:tcW w:w="4050" w:type="dxa"/>
          </w:tcPr>
          <w:p w14:paraId="50DC0736" w14:textId="77777777" w:rsidR="008B1D37" w:rsidRPr="00ED4A83" w:rsidRDefault="008B1D37" w:rsidP="00477955">
            <w:pPr>
              <w:spacing w:before="73"/>
              <w:ind w:right="116"/>
              <w:jc w:val="both"/>
              <w:rPr>
                <w:sz w:val="28"/>
              </w:rPr>
            </w:pPr>
          </w:p>
        </w:tc>
        <w:tc>
          <w:tcPr>
            <w:tcW w:w="4140" w:type="dxa"/>
          </w:tcPr>
          <w:p w14:paraId="240D7A6F" w14:textId="77777777" w:rsidR="008B1D37" w:rsidRPr="00ED4A83" w:rsidRDefault="008B1D37" w:rsidP="00477955">
            <w:pPr>
              <w:spacing w:before="73"/>
              <w:ind w:right="116"/>
              <w:jc w:val="both"/>
              <w:rPr>
                <w:sz w:val="28"/>
              </w:rPr>
            </w:pPr>
          </w:p>
        </w:tc>
        <w:tc>
          <w:tcPr>
            <w:tcW w:w="1710" w:type="dxa"/>
          </w:tcPr>
          <w:p w14:paraId="341EC9AB" w14:textId="77777777" w:rsidR="008B1D37" w:rsidRPr="00ED4A83" w:rsidRDefault="008B1D37" w:rsidP="00477955">
            <w:pPr>
              <w:spacing w:before="73"/>
              <w:ind w:right="116"/>
              <w:jc w:val="both"/>
              <w:rPr>
                <w:sz w:val="28"/>
              </w:rPr>
            </w:pPr>
          </w:p>
        </w:tc>
      </w:tr>
      <w:tr w:rsidR="00BE2F8C" w:rsidRPr="00ED4A83" w14:paraId="59698577" w14:textId="77777777" w:rsidTr="00707075">
        <w:tc>
          <w:tcPr>
            <w:tcW w:w="2268" w:type="dxa"/>
          </w:tcPr>
          <w:p w14:paraId="4B0E9C69" w14:textId="77777777" w:rsidR="008B1D37" w:rsidRPr="00ED4A83" w:rsidRDefault="008B1D37" w:rsidP="00477955">
            <w:pPr>
              <w:spacing w:before="73"/>
              <w:ind w:right="116"/>
              <w:jc w:val="both"/>
              <w:rPr>
                <w:sz w:val="28"/>
              </w:rPr>
            </w:pPr>
          </w:p>
        </w:tc>
        <w:tc>
          <w:tcPr>
            <w:tcW w:w="2430" w:type="dxa"/>
          </w:tcPr>
          <w:p w14:paraId="0A934642" w14:textId="77777777" w:rsidR="008B1D37" w:rsidRPr="00ED4A83" w:rsidRDefault="008B1D37" w:rsidP="00477955">
            <w:pPr>
              <w:spacing w:before="73"/>
              <w:ind w:right="116"/>
              <w:jc w:val="both"/>
              <w:rPr>
                <w:sz w:val="28"/>
              </w:rPr>
            </w:pPr>
          </w:p>
        </w:tc>
        <w:tc>
          <w:tcPr>
            <w:tcW w:w="4050" w:type="dxa"/>
          </w:tcPr>
          <w:p w14:paraId="4EFB0AD9" w14:textId="77777777" w:rsidR="008B1D37" w:rsidRPr="00ED4A83" w:rsidRDefault="008B1D37" w:rsidP="00477955">
            <w:pPr>
              <w:spacing w:before="73"/>
              <w:ind w:right="116"/>
              <w:jc w:val="both"/>
              <w:rPr>
                <w:sz w:val="28"/>
              </w:rPr>
            </w:pPr>
          </w:p>
        </w:tc>
        <w:tc>
          <w:tcPr>
            <w:tcW w:w="4140" w:type="dxa"/>
          </w:tcPr>
          <w:p w14:paraId="0FDBFB81" w14:textId="77777777" w:rsidR="008B1D37" w:rsidRPr="00ED4A83" w:rsidRDefault="008B1D37" w:rsidP="00477955">
            <w:pPr>
              <w:spacing w:before="73"/>
              <w:ind w:right="116"/>
              <w:jc w:val="both"/>
              <w:rPr>
                <w:sz w:val="28"/>
              </w:rPr>
            </w:pPr>
          </w:p>
        </w:tc>
        <w:tc>
          <w:tcPr>
            <w:tcW w:w="1710" w:type="dxa"/>
          </w:tcPr>
          <w:p w14:paraId="054C4115" w14:textId="77777777" w:rsidR="008B1D37" w:rsidRPr="00ED4A83" w:rsidRDefault="008B1D37" w:rsidP="00477955">
            <w:pPr>
              <w:spacing w:before="73"/>
              <w:ind w:right="116"/>
              <w:jc w:val="both"/>
              <w:rPr>
                <w:sz w:val="28"/>
              </w:rPr>
            </w:pPr>
          </w:p>
        </w:tc>
      </w:tr>
      <w:tr w:rsidR="00BE2F8C" w:rsidRPr="00ED4A83" w14:paraId="06BA608D" w14:textId="77777777" w:rsidTr="00707075">
        <w:tc>
          <w:tcPr>
            <w:tcW w:w="2268" w:type="dxa"/>
          </w:tcPr>
          <w:p w14:paraId="403200F8" w14:textId="77777777" w:rsidR="008B1D37" w:rsidRPr="00ED4A83" w:rsidRDefault="008B1D37" w:rsidP="00477955">
            <w:pPr>
              <w:spacing w:before="73"/>
              <w:ind w:right="116"/>
              <w:jc w:val="both"/>
              <w:rPr>
                <w:sz w:val="28"/>
              </w:rPr>
            </w:pPr>
          </w:p>
        </w:tc>
        <w:tc>
          <w:tcPr>
            <w:tcW w:w="2430" w:type="dxa"/>
          </w:tcPr>
          <w:p w14:paraId="595C02A8" w14:textId="77777777" w:rsidR="008B1D37" w:rsidRPr="00ED4A83" w:rsidRDefault="008B1D37" w:rsidP="00477955">
            <w:pPr>
              <w:spacing w:before="73"/>
              <w:ind w:right="116"/>
              <w:jc w:val="both"/>
              <w:rPr>
                <w:sz w:val="28"/>
              </w:rPr>
            </w:pPr>
          </w:p>
        </w:tc>
        <w:tc>
          <w:tcPr>
            <w:tcW w:w="4050" w:type="dxa"/>
          </w:tcPr>
          <w:p w14:paraId="39DEDBB2" w14:textId="77777777" w:rsidR="008B1D37" w:rsidRPr="00ED4A83" w:rsidRDefault="008B1D37" w:rsidP="00477955">
            <w:pPr>
              <w:spacing w:before="73"/>
              <w:ind w:right="116"/>
              <w:jc w:val="both"/>
              <w:rPr>
                <w:sz w:val="28"/>
              </w:rPr>
            </w:pPr>
          </w:p>
        </w:tc>
        <w:tc>
          <w:tcPr>
            <w:tcW w:w="4140" w:type="dxa"/>
          </w:tcPr>
          <w:p w14:paraId="359F0E63" w14:textId="77777777" w:rsidR="008B1D37" w:rsidRPr="00ED4A83" w:rsidRDefault="008B1D37" w:rsidP="00477955">
            <w:pPr>
              <w:spacing w:before="73"/>
              <w:ind w:right="116"/>
              <w:jc w:val="both"/>
              <w:rPr>
                <w:sz w:val="28"/>
              </w:rPr>
            </w:pPr>
          </w:p>
        </w:tc>
        <w:tc>
          <w:tcPr>
            <w:tcW w:w="1710" w:type="dxa"/>
          </w:tcPr>
          <w:p w14:paraId="31F7B3D2" w14:textId="77777777" w:rsidR="008B1D37" w:rsidRPr="00ED4A83" w:rsidRDefault="008B1D37" w:rsidP="00477955">
            <w:pPr>
              <w:spacing w:before="73"/>
              <w:ind w:right="116"/>
              <w:jc w:val="both"/>
              <w:rPr>
                <w:sz w:val="28"/>
              </w:rPr>
            </w:pPr>
          </w:p>
        </w:tc>
      </w:tr>
      <w:tr w:rsidR="00BE2F8C" w:rsidRPr="00ED4A83" w14:paraId="5DE245CC" w14:textId="77777777" w:rsidTr="00707075">
        <w:tc>
          <w:tcPr>
            <w:tcW w:w="2268" w:type="dxa"/>
          </w:tcPr>
          <w:p w14:paraId="3716ABDC" w14:textId="77777777" w:rsidR="008B1D37" w:rsidRPr="00ED4A83" w:rsidRDefault="008B1D37" w:rsidP="00477955">
            <w:pPr>
              <w:spacing w:before="73"/>
              <w:ind w:right="116"/>
              <w:jc w:val="both"/>
              <w:rPr>
                <w:sz w:val="28"/>
              </w:rPr>
            </w:pPr>
          </w:p>
        </w:tc>
        <w:tc>
          <w:tcPr>
            <w:tcW w:w="2430" w:type="dxa"/>
          </w:tcPr>
          <w:p w14:paraId="7BCBD7F5" w14:textId="77777777" w:rsidR="008B1D37" w:rsidRPr="00ED4A83" w:rsidRDefault="008B1D37" w:rsidP="00477955">
            <w:pPr>
              <w:spacing w:before="73"/>
              <w:ind w:right="116"/>
              <w:jc w:val="both"/>
              <w:rPr>
                <w:sz w:val="28"/>
              </w:rPr>
            </w:pPr>
          </w:p>
        </w:tc>
        <w:tc>
          <w:tcPr>
            <w:tcW w:w="4050" w:type="dxa"/>
          </w:tcPr>
          <w:p w14:paraId="5628C551" w14:textId="77777777" w:rsidR="008B1D37" w:rsidRPr="00ED4A83" w:rsidRDefault="008B1D37" w:rsidP="00477955">
            <w:pPr>
              <w:spacing w:before="73"/>
              <w:ind w:right="116"/>
              <w:jc w:val="both"/>
              <w:rPr>
                <w:sz w:val="28"/>
              </w:rPr>
            </w:pPr>
          </w:p>
        </w:tc>
        <w:tc>
          <w:tcPr>
            <w:tcW w:w="4140" w:type="dxa"/>
          </w:tcPr>
          <w:p w14:paraId="7526A33E" w14:textId="77777777" w:rsidR="008B1D37" w:rsidRPr="00ED4A83" w:rsidRDefault="008B1D37" w:rsidP="00477955">
            <w:pPr>
              <w:spacing w:before="73"/>
              <w:ind w:right="116"/>
              <w:jc w:val="both"/>
              <w:rPr>
                <w:sz w:val="28"/>
              </w:rPr>
            </w:pPr>
          </w:p>
        </w:tc>
        <w:tc>
          <w:tcPr>
            <w:tcW w:w="1710" w:type="dxa"/>
          </w:tcPr>
          <w:p w14:paraId="66517429" w14:textId="77777777" w:rsidR="008B1D37" w:rsidRPr="00ED4A83" w:rsidRDefault="008B1D37" w:rsidP="00477955">
            <w:pPr>
              <w:spacing w:before="73"/>
              <w:ind w:right="116"/>
              <w:jc w:val="both"/>
              <w:rPr>
                <w:sz w:val="28"/>
              </w:rPr>
            </w:pPr>
          </w:p>
        </w:tc>
      </w:tr>
      <w:tr w:rsidR="00BE2F8C" w:rsidRPr="00ED4A83" w14:paraId="70BC74E3" w14:textId="77777777" w:rsidTr="00707075">
        <w:tc>
          <w:tcPr>
            <w:tcW w:w="2268" w:type="dxa"/>
          </w:tcPr>
          <w:p w14:paraId="4C9C9B72" w14:textId="77777777" w:rsidR="008B1D37" w:rsidRPr="00ED4A83" w:rsidRDefault="008B1D37" w:rsidP="00477955">
            <w:pPr>
              <w:spacing w:before="73"/>
              <w:ind w:right="116"/>
              <w:jc w:val="both"/>
              <w:rPr>
                <w:sz w:val="28"/>
              </w:rPr>
            </w:pPr>
          </w:p>
        </w:tc>
        <w:tc>
          <w:tcPr>
            <w:tcW w:w="2430" w:type="dxa"/>
          </w:tcPr>
          <w:p w14:paraId="2F043351" w14:textId="77777777" w:rsidR="008B1D37" w:rsidRPr="00ED4A83" w:rsidRDefault="008B1D37" w:rsidP="00477955">
            <w:pPr>
              <w:spacing w:before="73"/>
              <w:ind w:right="116"/>
              <w:jc w:val="both"/>
              <w:rPr>
                <w:sz w:val="28"/>
              </w:rPr>
            </w:pPr>
          </w:p>
        </w:tc>
        <w:tc>
          <w:tcPr>
            <w:tcW w:w="4050" w:type="dxa"/>
          </w:tcPr>
          <w:p w14:paraId="4F31682B" w14:textId="77777777" w:rsidR="008B1D37" w:rsidRPr="00ED4A83" w:rsidRDefault="008B1D37" w:rsidP="00477955">
            <w:pPr>
              <w:spacing w:before="73"/>
              <w:ind w:right="116"/>
              <w:jc w:val="both"/>
              <w:rPr>
                <w:sz w:val="28"/>
              </w:rPr>
            </w:pPr>
          </w:p>
        </w:tc>
        <w:tc>
          <w:tcPr>
            <w:tcW w:w="4140" w:type="dxa"/>
          </w:tcPr>
          <w:p w14:paraId="357606E0" w14:textId="77777777" w:rsidR="008B1D37" w:rsidRPr="00ED4A83" w:rsidRDefault="008B1D37" w:rsidP="00477955">
            <w:pPr>
              <w:spacing w:before="73"/>
              <w:ind w:right="116"/>
              <w:jc w:val="both"/>
              <w:rPr>
                <w:sz w:val="28"/>
              </w:rPr>
            </w:pPr>
          </w:p>
        </w:tc>
        <w:tc>
          <w:tcPr>
            <w:tcW w:w="1710" w:type="dxa"/>
          </w:tcPr>
          <w:p w14:paraId="0BF27D45" w14:textId="77777777" w:rsidR="008B1D37" w:rsidRPr="00ED4A83" w:rsidRDefault="008B1D37" w:rsidP="00477955">
            <w:pPr>
              <w:spacing w:before="73"/>
              <w:ind w:right="116"/>
              <w:jc w:val="both"/>
              <w:rPr>
                <w:sz w:val="28"/>
              </w:rPr>
            </w:pPr>
          </w:p>
        </w:tc>
      </w:tr>
      <w:tr w:rsidR="00BE2F8C" w:rsidRPr="00ED4A83" w14:paraId="3EC7C39A" w14:textId="77777777" w:rsidTr="00707075">
        <w:tc>
          <w:tcPr>
            <w:tcW w:w="2268" w:type="dxa"/>
          </w:tcPr>
          <w:p w14:paraId="08DD2AD8" w14:textId="77777777" w:rsidR="008B1D37" w:rsidRPr="00ED4A83" w:rsidRDefault="008B1D37" w:rsidP="00477955">
            <w:pPr>
              <w:spacing w:before="73"/>
              <w:ind w:right="116"/>
              <w:jc w:val="both"/>
              <w:rPr>
                <w:sz w:val="28"/>
              </w:rPr>
            </w:pPr>
          </w:p>
        </w:tc>
        <w:tc>
          <w:tcPr>
            <w:tcW w:w="2430" w:type="dxa"/>
          </w:tcPr>
          <w:p w14:paraId="27C1560B" w14:textId="77777777" w:rsidR="008B1D37" w:rsidRPr="00ED4A83" w:rsidRDefault="008B1D37" w:rsidP="00477955">
            <w:pPr>
              <w:spacing w:before="73"/>
              <w:ind w:right="116"/>
              <w:jc w:val="both"/>
              <w:rPr>
                <w:sz w:val="28"/>
              </w:rPr>
            </w:pPr>
          </w:p>
        </w:tc>
        <w:tc>
          <w:tcPr>
            <w:tcW w:w="4050" w:type="dxa"/>
          </w:tcPr>
          <w:p w14:paraId="3F0EB8F7" w14:textId="77777777" w:rsidR="008B1D37" w:rsidRPr="00ED4A83" w:rsidRDefault="008B1D37" w:rsidP="00477955">
            <w:pPr>
              <w:spacing w:before="73"/>
              <w:ind w:right="116"/>
              <w:jc w:val="both"/>
              <w:rPr>
                <w:sz w:val="28"/>
              </w:rPr>
            </w:pPr>
          </w:p>
        </w:tc>
        <w:tc>
          <w:tcPr>
            <w:tcW w:w="4140" w:type="dxa"/>
          </w:tcPr>
          <w:p w14:paraId="32DAB4D2" w14:textId="77777777" w:rsidR="008B1D37" w:rsidRPr="00ED4A83" w:rsidRDefault="008B1D37" w:rsidP="00477955">
            <w:pPr>
              <w:spacing w:before="73"/>
              <w:ind w:right="116"/>
              <w:jc w:val="both"/>
              <w:rPr>
                <w:sz w:val="28"/>
              </w:rPr>
            </w:pPr>
          </w:p>
        </w:tc>
        <w:tc>
          <w:tcPr>
            <w:tcW w:w="1710" w:type="dxa"/>
          </w:tcPr>
          <w:p w14:paraId="0B57B502" w14:textId="77777777" w:rsidR="008B1D37" w:rsidRPr="00ED4A83" w:rsidRDefault="008B1D37" w:rsidP="00477955">
            <w:pPr>
              <w:spacing w:before="73"/>
              <w:ind w:right="116"/>
              <w:jc w:val="both"/>
              <w:rPr>
                <w:sz w:val="28"/>
              </w:rPr>
            </w:pPr>
          </w:p>
        </w:tc>
      </w:tr>
      <w:tr w:rsidR="00BE2F8C" w:rsidRPr="00ED4A83" w14:paraId="4CEB2B44" w14:textId="77777777" w:rsidTr="00707075">
        <w:tc>
          <w:tcPr>
            <w:tcW w:w="2268" w:type="dxa"/>
          </w:tcPr>
          <w:p w14:paraId="10A7B56D" w14:textId="77777777" w:rsidR="008B1D37" w:rsidRPr="00ED4A83" w:rsidRDefault="008B1D37" w:rsidP="00477955">
            <w:pPr>
              <w:spacing w:before="73"/>
              <w:ind w:right="116"/>
              <w:jc w:val="both"/>
              <w:rPr>
                <w:sz w:val="28"/>
              </w:rPr>
            </w:pPr>
          </w:p>
        </w:tc>
        <w:tc>
          <w:tcPr>
            <w:tcW w:w="2430" w:type="dxa"/>
          </w:tcPr>
          <w:p w14:paraId="0CE7DF35" w14:textId="77777777" w:rsidR="008B1D37" w:rsidRPr="00ED4A83" w:rsidRDefault="008B1D37" w:rsidP="00477955">
            <w:pPr>
              <w:spacing w:before="73"/>
              <w:ind w:right="116"/>
              <w:jc w:val="both"/>
              <w:rPr>
                <w:sz w:val="28"/>
              </w:rPr>
            </w:pPr>
          </w:p>
        </w:tc>
        <w:tc>
          <w:tcPr>
            <w:tcW w:w="4050" w:type="dxa"/>
          </w:tcPr>
          <w:p w14:paraId="366AA81B" w14:textId="77777777" w:rsidR="008B1D37" w:rsidRPr="00ED4A83" w:rsidRDefault="008B1D37" w:rsidP="00477955">
            <w:pPr>
              <w:spacing w:before="73"/>
              <w:ind w:right="116"/>
              <w:jc w:val="both"/>
              <w:rPr>
                <w:sz w:val="28"/>
              </w:rPr>
            </w:pPr>
          </w:p>
        </w:tc>
        <w:tc>
          <w:tcPr>
            <w:tcW w:w="4140" w:type="dxa"/>
          </w:tcPr>
          <w:p w14:paraId="34BFE1F6" w14:textId="77777777" w:rsidR="008B1D37" w:rsidRPr="00ED4A83" w:rsidRDefault="008B1D37" w:rsidP="00477955">
            <w:pPr>
              <w:spacing w:before="73"/>
              <w:ind w:right="116"/>
              <w:jc w:val="both"/>
              <w:rPr>
                <w:sz w:val="28"/>
              </w:rPr>
            </w:pPr>
          </w:p>
        </w:tc>
        <w:tc>
          <w:tcPr>
            <w:tcW w:w="1710" w:type="dxa"/>
          </w:tcPr>
          <w:p w14:paraId="404C5F27" w14:textId="77777777" w:rsidR="008B1D37" w:rsidRPr="00ED4A83" w:rsidRDefault="008B1D37" w:rsidP="00477955">
            <w:pPr>
              <w:spacing w:before="73"/>
              <w:ind w:right="116"/>
              <w:jc w:val="both"/>
              <w:rPr>
                <w:sz w:val="28"/>
              </w:rPr>
            </w:pPr>
          </w:p>
        </w:tc>
      </w:tr>
      <w:tr w:rsidR="00BE2F8C" w:rsidRPr="00ED4A83" w14:paraId="5CEFFB75" w14:textId="77777777" w:rsidTr="00707075">
        <w:tc>
          <w:tcPr>
            <w:tcW w:w="2268" w:type="dxa"/>
          </w:tcPr>
          <w:p w14:paraId="74E7B035" w14:textId="77777777" w:rsidR="008B1D37" w:rsidRPr="00ED4A83" w:rsidRDefault="008B1D37" w:rsidP="00477955">
            <w:pPr>
              <w:spacing w:before="73"/>
              <w:ind w:right="116"/>
              <w:jc w:val="both"/>
              <w:rPr>
                <w:sz w:val="28"/>
              </w:rPr>
            </w:pPr>
          </w:p>
        </w:tc>
        <w:tc>
          <w:tcPr>
            <w:tcW w:w="2430" w:type="dxa"/>
          </w:tcPr>
          <w:p w14:paraId="775FDFA8" w14:textId="77777777" w:rsidR="008B1D37" w:rsidRPr="00ED4A83" w:rsidRDefault="008B1D37" w:rsidP="00477955">
            <w:pPr>
              <w:spacing w:before="73"/>
              <w:ind w:right="116"/>
              <w:jc w:val="both"/>
              <w:rPr>
                <w:sz w:val="28"/>
              </w:rPr>
            </w:pPr>
          </w:p>
        </w:tc>
        <w:tc>
          <w:tcPr>
            <w:tcW w:w="4050" w:type="dxa"/>
          </w:tcPr>
          <w:p w14:paraId="34141A5B" w14:textId="77777777" w:rsidR="008B1D37" w:rsidRPr="00ED4A83" w:rsidRDefault="008B1D37" w:rsidP="00477955">
            <w:pPr>
              <w:spacing w:before="73"/>
              <w:ind w:right="116"/>
              <w:jc w:val="both"/>
              <w:rPr>
                <w:sz w:val="28"/>
              </w:rPr>
            </w:pPr>
          </w:p>
        </w:tc>
        <w:tc>
          <w:tcPr>
            <w:tcW w:w="4140" w:type="dxa"/>
          </w:tcPr>
          <w:p w14:paraId="0243E550" w14:textId="77777777" w:rsidR="008B1D37" w:rsidRPr="00ED4A83" w:rsidRDefault="008B1D37" w:rsidP="00477955">
            <w:pPr>
              <w:spacing w:before="73"/>
              <w:ind w:right="116"/>
              <w:jc w:val="both"/>
              <w:rPr>
                <w:sz w:val="28"/>
              </w:rPr>
            </w:pPr>
          </w:p>
        </w:tc>
        <w:tc>
          <w:tcPr>
            <w:tcW w:w="1710" w:type="dxa"/>
          </w:tcPr>
          <w:p w14:paraId="01C0CFC9" w14:textId="77777777" w:rsidR="008B1D37" w:rsidRPr="00ED4A83" w:rsidRDefault="008B1D37" w:rsidP="00477955">
            <w:pPr>
              <w:spacing w:before="73"/>
              <w:ind w:right="116"/>
              <w:jc w:val="both"/>
              <w:rPr>
                <w:sz w:val="28"/>
              </w:rPr>
            </w:pPr>
          </w:p>
        </w:tc>
      </w:tr>
      <w:tr w:rsidR="00604278" w:rsidRPr="00ED4A83" w14:paraId="52B6DCAA" w14:textId="77777777" w:rsidTr="00707075">
        <w:tc>
          <w:tcPr>
            <w:tcW w:w="2268" w:type="dxa"/>
            <w:tcBorders>
              <w:bottom w:val="single" w:sz="4" w:space="0" w:color="auto"/>
            </w:tcBorders>
          </w:tcPr>
          <w:p w14:paraId="7D8E9322" w14:textId="77777777" w:rsidR="00C2674C" w:rsidRPr="00ED4A83" w:rsidRDefault="00184F6D" w:rsidP="001D1ACA">
            <w:pPr>
              <w:spacing w:before="73"/>
              <w:ind w:right="116"/>
              <w:jc w:val="center"/>
              <w:rPr>
                <w:sz w:val="28"/>
              </w:rPr>
            </w:pPr>
            <w:r w:rsidRPr="00ED4A83">
              <w:rPr>
                <w:sz w:val="28"/>
              </w:rPr>
              <w:t>TOTAL</w:t>
            </w:r>
          </w:p>
        </w:tc>
        <w:tc>
          <w:tcPr>
            <w:tcW w:w="2430" w:type="dxa"/>
          </w:tcPr>
          <w:p w14:paraId="61AF7D87" w14:textId="77777777" w:rsidR="00C2674C" w:rsidRPr="00ED4A83" w:rsidRDefault="00C2674C" w:rsidP="00477955">
            <w:pPr>
              <w:spacing w:before="73"/>
              <w:ind w:right="116"/>
              <w:jc w:val="both"/>
              <w:rPr>
                <w:sz w:val="28"/>
              </w:rPr>
            </w:pPr>
          </w:p>
        </w:tc>
        <w:tc>
          <w:tcPr>
            <w:tcW w:w="4050" w:type="dxa"/>
          </w:tcPr>
          <w:p w14:paraId="246F9FC0" w14:textId="77777777" w:rsidR="00C2674C" w:rsidRPr="00ED4A83" w:rsidRDefault="00C2674C" w:rsidP="00477955">
            <w:pPr>
              <w:spacing w:before="73"/>
              <w:ind w:right="116"/>
              <w:jc w:val="both"/>
              <w:rPr>
                <w:sz w:val="28"/>
              </w:rPr>
            </w:pPr>
          </w:p>
        </w:tc>
        <w:tc>
          <w:tcPr>
            <w:tcW w:w="4140" w:type="dxa"/>
          </w:tcPr>
          <w:p w14:paraId="69505E51" w14:textId="77777777" w:rsidR="00C2674C" w:rsidRPr="00ED4A83" w:rsidRDefault="00C2674C" w:rsidP="00477955">
            <w:pPr>
              <w:spacing w:before="73"/>
              <w:ind w:right="116"/>
              <w:jc w:val="both"/>
              <w:rPr>
                <w:sz w:val="28"/>
              </w:rPr>
            </w:pPr>
          </w:p>
        </w:tc>
        <w:tc>
          <w:tcPr>
            <w:tcW w:w="1710" w:type="dxa"/>
          </w:tcPr>
          <w:p w14:paraId="4B3F33E6" w14:textId="77777777" w:rsidR="00C2674C" w:rsidRPr="00ED4A83" w:rsidRDefault="00C2674C" w:rsidP="00477955">
            <w:pPr>
              <w:spacing w:before="73"/>
              <w:ind w:right="116"/>
              <w:jc w:val="both"/>
              <w:rPr>
                <w:sz w:val="28"/>
              </w:rPr>
            </w:pPr>
          </w:p>
        </w:tc>
      </w:tr>
    </w:tbl>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1"/>
        <w:gridCol w:w="6830"/>
      </w:tblGrid>
      <w:tr w:rsidR="007F3029" w:rsidRPr="00ED4A83" w14:paraId="200B3922" w14:textId="77777777" w:rsidTr="00185F12">
        <w:trPr>
          <w:trHeight w:val="405"/>
        </w:trPr>
        <w:tc>
          <w:tcPr>
            <w:tcW w:w="7659" w:type="dxa"/>
          </w:tcPr>
          <w:p w14:paraId="4C3C44FE" w14:textId="77777777" w:rsidR="007F3029" w:rsidRPr="00ED4A83" w:rsidRDefault="007F3029" w:rsidP="00F13227">
            <w:pPr>
              <w:spacing w:before="73"/>
              <w:ind w:left="99" w:right="116"/>
              <w:rPr>
                <w:b/>
                <w:sz w:val="28"/>
              </w:rPr>
            </w:pPr>
            <w:r w:rsidRPr="00ED4A83">
              <w:rPr>
                <w:b/>
                <w:sz w:val="24"/>
                <w:szCs w:val="24"/>
              </w:rPr>
              <w:t>MEMBER SIGNATURE</w:t>
            </w:r>
            <w:r w:rsidRPr="00ED4A83">
              <w:rPr>
                <w:b/>
                <w:sz w:val="28"/>
              </w:rPr>
              <w:t>:</w:t>
            </w:r>
          </w:p>
        </w:tc>
        <w:tc>
          <w:tcPr>
            <w:tcW w:w="6930" w:type="dxa"/>
          </w:tcPr>
          <w:p w14:paraId="3F2F98F1" w14:textId="77777777" w:rsidR="007F3029" w:rsidRPr="00ED4A83" w:rsidRDefault="007F3029" w:rsidP="007F3029">
            <w:pPr>
              <w:spacing w:before="73"/>
              <w:ind w:left="20" w:right="116"/>
              <w:rPr>
                <w:b/>
                <w:sz w:val="28"/>
              </w:rPr>
            </w:pPr>
            <w:r w:rsidRPr="00ED4A83">
              <w:rPr>
                <w:b/>
                <w:sz w:val="24"/>
                <w:szCs w:val="24"/>
              </w:rPr>
              <w:t>APPROVED BY</w:t>
            </w:r>
            <w:r w:rsidRPr="00ED4A83">
              <w:rPr>
                <w:b/>
                <w:sz w:val="28"/>
              </w:rPr>
              <w:t>:</w:t>
            </w:r>
          </w:p>
        </w:tc>
      </w:tr>
    </w:tbl>
    <w:p w14:paraId="699B902F" w14:textId="475093FA" w:rsidR="00FE5026" w:rsidRPr="00ED4A83" w:rsidRDefault="00FE5026" w:rsidP="00FE5026">
      <w:pPr>
        <w:tabs>
          <w:tab w:val="center" w:pos="7142"/>
        </w:tabs>
        <w:rPr>
          <w:sz w:val="28"/>
        </w:rPr>
        <w:sectPr w:rsidR="00FE5026" w:rsidRPr="00ED4A83" w:rsidSect="00FE5026">
          <w:pgSz w:w="15840" w:h="12240" w:orient="landscape" w:code="1"/>
          <w:pgMar w:top="720" w:right="720" w:bottom="720" w:left="720" w:header="0" w:footer="576" w:gutter="0"/>
          <w:pgNumType w:start="12"/>
          <w:cols w:space="720"/>
          <w:docGrid w:linePitch="299"/>
        </w:sectPr>
      </w:pPr>
    </w:p>
    <w:p w14:paraId="0EBFCE2B" w14:textId="5766C92D" w:rsidR="00D35BF5" w:rsidRPr="007F2541" w:rsidRDefault="00DA622A" w:rsidP="00E64B92">
      <w:pPr>
        <w:pStyle w:val="Heading2"/>
        <w:jc w:val="center"/>
        <w:rPr>
          <w:rFonts w:ascii="Times New Roman" w:hAnsi="Times New Roman" w:cs="Times New Roman"/>
        </w:rPr>
      </w:pPr>
      <w:bookmarkStart w:id="32" w:name="_Toc208685620"/>
      <w:r w:rsidRPr="007F2541">
        <w:rPr>
          <w:rFonts w:ascii="Times New Roman" w:hAnsi="Times New Roman" w:cs="Times New Roman"/>
          <w:color w:val="auto"/>
        </w:rPr>
        <w:lastRenderedPageBreak/>
        <w:t xml:space="preserve">Exhibit </w:t>
      </w:r>
      <w:r w:rsidR="00CE4000" w:rsidRPr="007F2541">
        <w:rPr>
          <w:rFonts w:ascii="Times New Roman" w:hAnsi="Times New Roman" w:cs="Times New Roman"/>
          <w:color w:val="auto"/>
        </w:rPr>
        <w:t>C</w:t>
      </w:r>
      <w:r w:rsidR="00EA43A6" w:rsidRPr="007F2541">
        <w:rPr>
          <w:rFonts w:ascii="Times New Roman" w:hAnsi="Times New Roman" w:cs="Times New Roman"/>
          <w:color w:val="auto"/>
        </w:rPr>
        <w:t>: Budget Request</w:t>
      </w:r>
      <w:r w:rsidR="00E64B92" w:rsidRPr="007F2541">
        <w:rPr>
          <w:rFonts w:ascii="Times New Roman" w:hAnsi="Times New Roman" w:cs="Times New Roman"/>
          <w:color w:val="auto"/>
        </w:rPr>
        <w:t xml:space="preserve"> Form</w:t>
      </w:r>
      <w:bookmarkEnd w:id="32"/>
    </w:p>
    <w:p w14:paraId="2F97D86C" w14:textId="77777777" w:rsidR="00E64B92" w:rsidRPr="00E64B92" w:rsidRDefault="00E64B92" w:rsidP="00E64B92">
      <w:pPr>
        <w:pStyle w:val="NoSpacing"/>
        <w:rPr>
          <w:rFonts w:ascii="Times New Roman" w:hAnsi="Times New Roman" w:cs="Times New Roman"/>
          <w:sz w:val="24"/>
          <w:szCs w:val="24"/>
        </w:rPr>
      </w:pPr>
      <w:r w:rsidRPr="00E64B92">
        <w:rPr>
          <w:rFonts w:ascii="Times New Roman" w:hAnsi="Times New Roman" w:cs="Times New Roman"/>
          <w:sz w:val="24"/>
          <w:szCs w:val="24"/>
        </w:rPr>
        <w:t>*To be completed annually by ministry leaders as part of the church budget preparation process*</w:t>
      </w:r>
    </w:p>
    <w:p w14:paraId="4D205187" w14:textId="77777777" w:rsidR="00E64B92" w:rsidRDefault="00E64B92" w:rsidP="00E64B92">
      <w:pPr>
        <w:pStyle w:val="NoSpacing"/>
        <w:ind w:left="360"/>
        <w:rPr>
          <w:rFonts w:ascii="Times New Roman" w:hAnsi="Times New Roman" w:cs="Times New Roman"/>
          <w:sz w:val="24"/>
          <w:szCs w:val="24"/>
        </w:rPr>
      </w:pPr>
    </w:p>
    <w:p w14:paraId="6F5683C5" w14:textId="62F787C4" w:rsidR="00E64B92" w:rsidRPr="00E64B92" w:rsidRDefault="00E64B92" w:rsidP="00E64B92">
      <w:pPr>
        <w:pStyle w:val="NoSpacing"/>
        <w:ind w:left="360"/>
        <w:rPr>
          <w:rFonts w:ascii="Times New Roman" w:hAnsi="Times New Roman" w:cs="Times New Roman"/>
          <w:sz w:val="24"/>
          <w:szCs w:val="24"/>
          <w:u w:val="single"/>
        </w:rPr>
      </w:pPr>
      <w:r w:rsidRPr="00E64B92">
        <w:rPr>
          <w:rFonts w:ascii="Times New Roman" w:hAnsi="Times New Roman" w:cs="Times New Roman"/>
          <w:sz w:val="24"/>
          <w:szCs w:val="24"/>
          <w:u w:val="single"/>
        </w:rPr>
        <w:t>Section 1: Ministry Information</w:t>
      </w:r>
    </w:p>
    <w:p w14:paraId="650A02EB"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Ministry Name: __________________________________________</w:t>
      </w:r>
    </w:p>
    <w:p w14:paraId="4C1ECFDB"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Ministry Leader: __________________________________________</w:t>
      </w:r>
    </w:p>
    <w:p w14:paraId="5518E045"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Phone: __________________   Email: __________________</w:t>
      </w:r>
    </w:p>
    <w:p w14:paraId="36609D7F"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Date Submitted: __________________</w:t>
      </w:r>
    </w:p>
    <w:p w14:paraId="3B1D8CD5" w14:textId="77777777" w:rsidR="00E64B92" w:rsidRDefault="00E64B92" w:rsidP="00E64B92">
      <w:pPr>
        <w:pStyle w:val="NoSpacing"/>
        <w:ind w:left="360"/>
        <w:rPr>
          <w:rFonts w:ascii="Times New Roman" w:hAnsi="Times New Roman" w:cs="Times New Roman"/>
          <w:sz w:val="24"/>
          <w:szCs w:val="24"/>
        </w:rPr>
      </w:pPr>
    </w:p>
    <w:p w14:paraId="3386D03A" w14:textId="6BE49463" w:rsidR="00E64B92" w:rsidRPr="00E64B92" w:rsidRDefault="00E64B92" w:rsidP="00E64B92">
      <w:pPr>
        <w:pStyle w:val="NoSpacing"/>
        <w:ind w:left="360"/>
        <w:rPr>
          <w:rFonts w:ascii="Times New Roman" w:hAnsi="Times New Roman" w:cs="Times New Roman"/>
          <w:sz w:val="24"/>
          <w:szCs w:val="24"/>
          <w:u w:val="single"/>
        </w:rPr>
      </w:pPr>
      <w:r w:rsidRPr="00E64B92">
        <w:rPr>
          <w:rFonts w:ascii="Times New Roman" w:hAnsi="Times New Roman" w:cs="Times New Roman"/>
          <w:sz w:val="24"/>
          <w:szCs w:val="24"/>
          <w:u w:val="single"/>
        </w:rPr>
        <w:t>Section 2: Ministry Purpose and Goals</w:t>
      </w:r>
    </w:p>
    <w:p w14:paraId="55EF18A9" w14:textId="486BFE4E" w:rsidR="00E64B92" w:rsidRPr="00E64B92" w:rsidRDefault="002A1C60" w:rsidP="00E64B92">
      <w:pPr>
        <w:pStyle w:val="NoSpacing"/>
        <w:ind w:left="360"/>
        <w:rPr>
          <w:rFonts w:ascii="Times New Roman" w:hAnsi="Times New Roman" w:cs="Times New Roman"/>
          <w:sz w:val="24"/>
          <w:szCs w:val="24"/>
        </w:rPr>
      </w:pPr>
      <w:r>
        <w:rPr>
          <w:rFonts w:ascii="Times New Roman" w:hAnsi="Times New Roman" w:cs="Times New Roman"/>
          <w:sz w:val="24"/>
          <w:szCs w:val="24"/>
        </w:rPr>
        <w:t>a</w:t>
      </w:r>
      <w:r w:rsidR="00E64B92" w:rsidRPr="00E64B92">
        <w:rPr>
          <w:rFonts w:ascii="Times New Roman" w:hAnsi="Times New Roman" w:cs="Times New Roman"/>
          <w:sz w:val="24"/>
          <w:szCs w:val="24"/>
        </w:rPr>
        <w:t>. Briefly describe the purpose of your ministry:</w:t>
      </w:r>
    </w:p>
    <w:p w14:paraId="5091F232"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 xml:space="preserve">   ____________________________________________________________</w:t>
      </w:r>
    </w:p>
    <w:p w14:paraId="0A054A19"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 xml:space="preserve">   ____________________________________________________________</w:t>
      </w:r>
    </w:p>
    <w:p w14:paraId="07F86412"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 xml:space="preserve">   ____________________________________________________________</w:t>
      </w:r>
    </w:p>
    <w:p w14:paraId="5F23C8D9" w14:textId="2ECA770A" w:rsidR="00E64B92" w:rsidRPr="00E64B92" w:rsidRDefault="002A1C60" w:rsidP="00E64B92">
      <w:pPr>
        <w:pStyle w:val="NoSpacing"/>
        <w:ind w:left="360"/>
        <w:rPr>
          <w:rFonts w:ascii="Times New Roman" w:hAnsi="Times New Roman" w:cs="Times New Roman"/>
          <w:sz w:val="24"/>
          <w:szCs w:val="24"/>
        </w:rPr>
      </w:pPr>
      <w:r>
        <w:rPr>
          <w:rFonts w:ascii="Times New Roman" w:hAnsi="Times New Roman" w:cs="Times New Roman"/>
          <w:sz w:val="24"/>
          <w:szCs w:val="24"/>
        </w:rPr>
        <w:t>b</w:t>
      </w:r>
      <w:r w:rsidR="00E64B92" w:rsidRPr="00E64B92">
        <w:rPr>
          <w:rFonts w:ascii="Times New Roman" w:hAnsi="Times New Roman" w:cs="Times New Roman"/>
          <w:sz w:val="24"/>
          <w:szCs w:val="24"/>
        </w:rPr>
        <w:t>. List the main goals for your ministry in the coming year:</w:t>
      </w:r>
    </w:p>
    <w:p w14:paraId="7ADD2384"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 xml:space="preserve">   ____________________________________________________________</w:t>
      </w:r>
    </w:p>
    <w:p w14:paraId="10A8745E"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 xml:space="preserve">   ____________________________________________________________</w:t>
      </w:r>
    </w:p>
    <w:p w14:paraId="298505E7"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 xml:space="preserve">   ____________________________________________________________</w:t>
      </w:r>
    </w:p>
    <w:p w14:paraId="385B68D0" w14:textId="77777777" w:rsidR="00E64B92" w:rsidRDefault="00E64B92" w:rsidP="00E64B92">
      <w:pPr>
        <w:pStyle w:val="NoSpacing"/>
        <w:ind w:left="360"/>
        <w:rPr>
          <w:rFonts w:ascii="Times New Roman" w:hAnsi="Times New Roman" w:cs="Times New Roman"/>
          <w:sz w:val="24"/>
          <w:szCs w:val="24"/>
        </w:rPr>
      </w:pPr>
    </w:p>
    <w:p w14:paraId="6F403AE5" w14:textId="418C245A" w:rsidR="00E64B92" w:rsidRPr="00E64B92" w:rsidRDefault="00E64B92" w:rsidP="00E64B92">
      <w:pPr>
        <w:pStyle w:val="NoSpacing"/>
        <w:ind w:left="360"/>
        <w:rPr>
          <w:rFonts w:ascii="Times New Roman" w:hAnsi="Times New Roman" w:cs="Times New Roman"/>
          <w:sz w:val="24"/>
          <w:szCs w:val="24"/>
          <w:u w:val="single"/>
        </w:rPr>
      </w:pPr>
      <w:r w:rsidRPr="00E64B92">
        <w:rPr>
          <w:rFonts w:ascii="Times New Roman" w:hAnsi="Times New Roman" w:cs="Times New Roman"/>
          <w:sz w:val="24"/>
          <w:szCs w:val="24"/>
          <w:u w:val="single"/>
        </w:rPr>
        <w:t>Section 3: Budget Request Details</w:t>
      </w:r>
    </w:p>
    <w:p w14:paraId="0E204414" w14:textId="295E84FD" w:rsidR="00E64B92" w:rsidRPr="00E64B92" w:rsidRDefault="00996B63" w:rsidP="00E64B92">
      <w:pPr>
        <w:pStyle w:val="NoSpacing"/>
        <w:ind w:left="360"/>
        <w:rPr>
          <w:rFonts w:ascii="Times New Roman" w:hAnsi="Times New Roman" w:cs="Times New Roman"/>
          <w:sz w:val="24"/>
          <w:szCs w:val="24"/>
        </w:rPr>
      </w:pPr>
      <w:r>
        <w:rPr>
          <w:rFonts w:ascii="Times New Roman" w:hAnsi="Times New Roman" w:cs="Times New Roman"/>
          <w:sz w:val="24"/>
          <w:szCs w:val="24"/>
        </w:rPr>
        <w:t>a</w:t>
      </w:r>
      <w:r w:rsidR="00E64B92" w:rsidRPr="00E64B92">
        <w:rPr>
          <w:rFonts w:ascii="Times New Roman" w:hAnsi="Times New Roman" w:cs="Times New Roman"/>
          <w:sz w:val="24"/>
          <w:szCs w:val="24"/>
        </w:rPr>
        <w:t>. Total Budget Requested: $________________</w:t>
      </w:r>
    </w:p>
    <w:p w14:paraId="06E06180" w14:textId="4133B515" w:rsidR="00E64B92" w:rsidRDefault="00996B63" w:rsidP="00E64B92">
      <w:pPr>
        <w:pStyle w:val="NoSpacing"/>
        <w:ind w:left="360"/>
        <w:rPr>
          <w:rFonts w:ascii="Times New Roman" w:hAnsi="Times New Roman" w:cs="Times New Roman"/>
          <w:sz w:val="24"/>
          <w:szCs w:val="24"/>
        </w:rPr>
      </w:pPr>
      <w:r>
        <w:rPr>
          <w:rFonts w:ascii="Times New Roman" w:hAnsi="Times New Roman" w:cs="Times New Roman"/>
          <w:sz w:val="24"/>
          <w:szCs w:val="24"/>
        </w:rPr>
        <w:t>b</w:t>
      </w:r>
      <w:r w:rsidR="00E64B92" w:rsidRPr="00E64B92">
        <w:rPr>
          <w:rFonts w:ascii="Times New Roman" w:hAnsi="Times New Roman" w:cs="Times New Roman"/>
          <w:sz w:val="24"/>
          <w:szCs w:val="24"/>
        </w:rPr>
        <w:t>. Itemized Expenses (list each anticipated expense and amount):</w:t>
      </w:r>
    </w:p>
    <w:p w14:paraId="27E65B52" w14:textId="77777777" w:rsidR="003F1E2F" w:rsidRPr="00E64B92" w:rsidRDefault="003F1E2F" w:rsidP="00E64B92">
      <w:pPr>
        <w:pStyle w:val="NoSpacing"/>
        <w:ind w:left="360"/>
        <w:rPr>
          <w:rFonts w:ascii="Times New Roman" w:hAnsi="Times New Roman" w:cs="Times New Roman"/>
          <w:sz w:val="24"/>
          <w:szCs w:val="24"/>
        </w:rPr>
      </w:pPr>
    </w:p>
    <w:p w14:paraId="690921BF" w14:textId="1125DE7C"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Expense Item</w:t>
      </w:r>
      <w:r w:rsidRPr="00E64B92">
        <w:rPr>
          <w:rFonts w:ascii="Times New Roman" w:hAnsi="Times New Roman" w:cs="Times New Roman"/>
          <w:sz w:val="24"/>
          <w:szCs w:val="24"/>
        </w:rPr>
        <w:tab/>
      </w:r>
      <w:r w:rsidR="003F1E2F">
        <w:rPr>
          <w:rFonts w:ascii="Times New Roman" w:hAnsi="Times New Roman" w:cs="Times New Roman"/>
          <w:sz w:val="24"/>
          <w:szCs w:val="24"/>
        </w:rPr>
        <w:t xml:space="preserve">                                          </w:t>
      </w:r>
      <w:r w:rsidRPr="00E64B92">
        <w:rPr>
          <w:rFonts w:ascii="Times New Roman" w:hAnsi="Times New Roman" w:cs="Times New Roman"/>
          <w:sz w:val="24"/>
          <w:szCs w:val="24"/>
        </w:rPr>
        <w:t>Amount ($)</w:t>
      </w:r>
    </w:p>
    <w:p w14:paraId="1E6089B6"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_____________________________</w:t>
      </w:r>
      <w:r w:rsidRPr="00E64B92">
        <w:rPr>
          <w:rFonts w:ascii="Times New Roman" w:hAnsi="Times New Roman" w:cs="Times New Roman"/>
          <w:sz w:val="24"/>
          <w:szCs w:val="24"/>
        </w:rPr>
        <w:tab/>
        <w:t>________________</w:t>
      </w:r>
    </w:p>
    <w:p w14:paraId="788FBF1D"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_____________________________</w:t>
      </w:r>
      <w:r w:rsidRPr="00E64B92">
        <w:rPr>
          <w:rFonts w:ascii="Times New Roman" w:hAnsi="Times New Roman" w:cs="Times New Roman"/>
          <w:sz w:val="24"/>
          <w:szCs w:val="24"/>
        </w:rPr>
        <w:tab/>
        <w:t>________________</w:t>
      </w:r>
    </w:p>
    <w:p w14:paraId="3DA3BDFC"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_____________________________</w:t>
      </w:r>
      <w:r w:rsidRPr="00E64B92">
        <w:rPr>
          <w:rFonts w:ascii="Times New Roman" w:hAnsi="Times New Roman" w:cs="Times New Roman"/>
          <w:sz w:val="24"/>
          <w:szCs w:val="24"/>
        </w:rPr>
        <w:tab/>
        <w:t>________________</w:t>
      </w:r>
    </w:p>
    <w:p w14:paraId="4DBC4F87"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_____________________________</w:t>
      </w:r>
      <w:r w:rsidRPr="00E64B92">
        <w:rPr>
          <w:rFonts w:ascii="Times New Roman" w:hAnsi="Times New Roman" w:cs="Times New Roman"/>
          <w:sz w:val="24"/>
          <w:szCs w:val="24"/>
        </w:rPr>
        <w:tab/>
        <w:t>________________</w:t>
      </w:r>
    </w:p>
    <w:p w14:paraId="4C43C5DC"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_____________________________</w:t>
      </w:r>
      <w:r w:rsidRPr="00E64B92">
        <w:rPr>
          <w:rFonts w:ascii="Times New Roman" w:hAnsi="Times New Roman" w:cs="Times New Roman"/>
          <w:sz w:val="24"/>
          <w:szCs w:val="24"/>
        </w:rPr>
        <w:tab/>
        <w:t>________________</w:t>
      </w:r>
    </w:p>
    <w:p w14:paraId="5F0A5E43" w14:textId="37BADC02" w:rsidR="00E64B92" w:rsidRPr="00E64B92" w:rsidRDefault="00996B63" w:rsidP="00E64B92">
      <w:pPr>
        <w:pStyle w:val="NoSpacing"/>
        <w:ind w:left="360"/>
        <w:rPr>
          <w:rFonts w:ascii="Times New Roman" w:hAnsi="Times New Roman" w:cs="Times New Roman"/>
          <w:sz w:val="24"/>
          <w:szCs w:val="24"/>
        </w:rPr>
      </w:pPr>
      <w:r>
        <w:rPr>
          <w:rFonts w:ascii="Times New Roman" w:hAnsi="Times New Roman" w:cs="Times New Roman"/>
          <w:sz w:val="24"/>
          <w:szCs w:val="24"/>
        </w:rPr>
        <w:t>c</w:t>
      </w:r>
      <w:r w:rsidR="00E64B92" w:rsidRPr="00E64B92">
        <w:rPr>
          <w:rFonts w:ascii="Times New Roman" w:hAnsi="Times New Roman" w:cs="Times New Roman"/>
          <w:sz w:val="24"/>
          <w:szCs w:val="24"/>
        </w:rPr>
        <w:t>. Briefly explain how these expenses support the ministry’s purpose and goals:</w:t>
      </w:r>
    </w:p>
    <w:p w14:paraId="2BCF2C46"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 xml:space="preserve">   ____________________________________________________________</w:t>
      </w:r>
    </w:p>
    <w:p w14:paraId="45E23D8A"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 xml:space="preserve">   ____________________________________________________________</w:t>
      </w:r>
    </w:p>
    <w:p w14:paraId="135FB53F"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 xml:space="preserve">   ____________________________________________________________</w:t>
      </w:r>
    </w:p>
    <w:p w14:paraId="1343CDE2" w14:textId="77777777" w:rsidR="004F0F1B" w:rsidRDefault="004F0F1B" w:rsidP="00E64B92">
      <w:pPr>
        <w:pStyle w:val="NoSpacing"/>
        <w:ind w:left="360"/>
        <w:rPr>
          <w:rFonts w:ascii="Times New Roman" w:hAnsi="Times New Roman" w:cs="Times New Roman"/>
          <w:sz w:val="24"/>
          <w:szCs w:val="24"/>
        </w:rPr>
      </w:pPr>
    </w:p>
    <w:p w14:paraId="59B8EAC2" w14:textId="393A7914" w:rsidR="00E64B92" w:rsidRPr="004F0F1B" w:rsidRDefault="00E64B92" w:rsidP="00E64B92">
      <w:pPr>
        <w:pStyle w:val="NoSpacing"/>
        <w:ind w:left="360"/>
        <w:rPr>
          <w:rFonts w:ascii="Times New Roman" w:hAnsi="Times New Roman" w:cs="Times New Roman"/>
          <w:sz w:val="24"/>
          <w:szCs w:val="24"/>
          <w:u w:val="single"/>
        </w:rPr>
      </w:pPr>
      <w:r w:rsidRPr="004F0F1B">
        <w:rPr>
          <w:rFonts w:ascii="Times New Roman" w:hAnsi="Times New Roman" w:cs="Times New Roman"/>
          <w:sz w:val="24"/>
          <w:szCs w:val="24"/>
          <w:u w:val="single"/>
        </w:rPr>
        <w:t>Section 4: Additional Notes or Requests</w:t>
      </w:r>
    </w:p>
    <w:p w14:paraId="2612E926"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 xml:space="preserve">   ____________________________________________________________</w:t>
      </w:r>
    </w:p>
    <w:p w14:paraId="3E871406"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 xml:space="preserve">   ____________________________________________________________</w:t>
      </w:r>
    </w:p>
    <w:p w14:paraId="5F17ED04"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 xml:space="preserve">   ____________________________________________________________</w:t>
      </w:r>
    </w:p>
    <w:p w14:paraId="078D1168" w14:textId="77777777" w:rsidR="004F0F1B" w:rsidRDefault="004F0F1B" w:rsidP="00E64B92">
      <w:pPr>
        <w:pStyle w:val="NoSpacing"/>
        <w:ind w:left="360"/>
        <w:rPr>
          <w:rFonts w:ascii="Times New Roman" w:hAnsi="Times New Roman" w:cs="Times New Roman"/>
          <w:sz w:val="24"/>
          <w:szCs w:val="24"/>
        </w:rPr>
      </w:pPr>
    </w:p>
    <w:p w14:paraId="33EC8D31" w14:textId="2B3E13DF" w:rsidR="00E64B92" w:rsidRPr="004F0F1B" w:rsidRDefault="00E64B92" w:rsidP="00E64B92">
      <w:pPr>
        <w:pStyle w:val="NoSpacing"/>
        <w:ind w:left="360"/>
        <w:rPr>
          <w:rFonts w:ascii="Times New Roman" w:hAnsi="Times New Roman" w:cs="Times New Roman"/>
          <w:sz w:val="24"/>
          <w:szCs w:val="24"/>
          <w:u w:val="single"/>
        </w:rPr>
      </w:pPr>
      <w:r w:rsidRPr="004F0F1B">
        <w:rPr>
          <w:rFonts w:ascii="Times New Roman" w:hAnsi="Times New Roman" w:cs="Times New Roman"/>
          <w:sz w:val="24"/>
          <w:szCs w:val="24"/>
          <w:u w:val="single"/>
        </w:rPr>
        <w:t>Section 5: Approval Process (for office use only)</w:t>
      </w:r>
    </w:p>
    <w:p w14:paraId="14F1695E"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 xml:space="preserve">Reviewed by Finance Team: </w:t>
      </w:r>
      <w:r w:rsidRPr="00E64B92">
        <w:rPr>
          <w:rFonts w:ascii="Segoe UI Symbol" w:hAnsi="Segoe UI Symbol" w:cs="Segoe UI Symbol"/>
          <w:sz w:val="24"/>
          <w:szCs w:val="24"/>
        </w:rPr>
        <w:t>☐</w:t>
      </w:r>
      <w:r w:rsidRPr="00E64B92">
        <w:rPr>
          <w:rFonts w:ascii="Times New Roman" w:hAnsi="Times New Roman" w:cs="Times New Roman"/>
          <w:sz w:val="24"/>
          <w:szCs w:val="24"/>
        </w:rPr>
        <w:t xml:space="preserve"> Approved </w:t>
      </w:r>
      <w:r w:rsidRPr="00E64B92">
        <w:rPr>
          <w:rFonts w:ascii="Segoe UI Symbol" w:hAnsi="Segoe UI Symbol" w:cs="Segoe UI Symbol"/>
          <w:sz w:val="24"/>
          <w:szCs w:val="24"/>
        </w:rPr>
        <w:t>☐</w:t>
      </w:r>
      <w:r w:rsidRPr="00E64B92">
        <w:rPr>
          <w:rFonts w:ascii="Times New Roman" w:hAnsi="Times New Roman" w:cs="Times New Roman"/>
          <w:sz w:val="24"/>
          <w:szCs w:val="24"/>
        </w:rPr>
        <w:t xml:space="preserve"> Denied </w:t>
      </w:r>
      <w:r w:rsidRPr="00E64B92">
        <w:rPr>
          <w:rFonts w:ascii="Segoe UI Symbol" w:hAnsi="Segoe UI Symbol" w:cs="Segoe UI Symbol"/>
          <w:sz w:val="24"/>
          <w:szCs w:val="24"/>
        </w:rPr>
        <w:t>☐</w:t>
      </w:r>
      <w:r w:rsidRPr="00E64B92">
        <w:rPr>
          <w:rFonts w:ascii="Times New Roman" w:hAnsi="Times New Roman" w:cs="Times New Roman"/>
          <w:sz w:val="24"/>
          <w:szCs w:val="24"/>
        </w:rPr>
        <w:t xml:space="preserve"> Modified</w:t>
      </w:r>
    </w:p>
    <w:p w14:paraId="0C640974"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Comments: __________________________________________</w:t>
      </w:r>
    </w:p>
    <w:p w14:paraId="74CB537F"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 xml:space="preserve">Reviewed by Elders: </w:t>
      </w:r>
      <w:r w:rsidRPr="00E64B92">
        <w:rPr>
          <w:rFonts w:ascii="Segoe UI Symbol" w:hAnsi="Segoe UI Symbol" w:cs="Segoe UI Symbol"/>
          <w:sz w:val="24"/>
          <w:szCs w:val="24"/>
        </w:rPr>
        <w:t>☐</w:t>
      </w:r>
      <w:r w:rsidRPr="00E64B92">
        <w:rPr>
          <w:rFonts w:ascii="Times New Roman" w:hAnsi="Times New Roman" w:cs="Times New Roman"/>
          <w:sz w:val="24"/>
          <w:szCs w:val="24"/>
        </w:rPr>
        <w:t xml:space="preserve"> Approved </w:t>
      </w:r>
      <w:r w:rsidRPr="00E64B92">
        <w:rPr>
          <w:rFonts w:ascii="Segoe UI Symbol" w:hAnsi="Segoe UI Symbol" w:cs="Segoe UI Symbol"/>
          <w:sz w:val="24"/>
          <w:szCs w:val="24"/>
        </w:rPr>
        <w:t>☐</w:t>
      </w:r>
      <w:r w:rsidRPr="00E64B92">
        <w:rPr>
          <w:rFonts w:ascii="Times New Roman" w:hAnsi="Times New Roman" w:cs="Times New Roman"/>
          <w:sz w:val="24"/>
          <w:szCs w:val="24"/>
        </w:rPr>
        <w:t xml:space="preserve"> Denied </w:t>
      </w:r>
      <w:r w:rsidRPr="00E64B92">
        <w:rPr>
          <w:rFonts w:ascii="Segoe UI Symbol" w:hAnsi="Segoe UI Symbol" w:cs="Segoe UI Symbol"/>
          <w:sz w:val="24"/>
          <w:szCs w:val="24"/>
        </w:rPr>
        <w:t>☐</w:t>
      </w:r>
      <w:r w:rsidRPr="00E64B92">
        <w:rPr>
          <w:rFonts w:ascii="Times New Roman" w:hAnsi="Times New Roman" w:cs="Times New Roman"/>
          <w:sz w:val="24"/>
          <w:szCs w:val="24"/>
        </w:rPr>
        <w:t xml:space="preserve"> Modified</w:t>
      </w:r>
    </w:p>
    <w:p w14:paraId="374F1D5B" w14:textId="77777777" w:rsidR="00E64B92" w:rsidRPr="00E64B92"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Comments: __________________________________________</w:t>
      </w:r>
    </w:p>
    <w:p w14:paraId="18E3FD39" w14:textId="71260D63" w:rsidR="00D35BF5" w:rsidRPr="00ED4A83" w:rsidRDefault="00E64B92" w:rsidP="00E64B92">
      <w:pPr>
        <w:pStyle w:val="NoSpacing"/>
        <w:ind w:left="360"/>
        <w:rPr>
          <w:rFonts w:ascii="Times New Roman" w:hAnsi="Times New Roman" w:cs="Times New Roman"/>
          <w:sz w:val="24"/>
          <w:szCs w:val="24"/>
        </w:rPr>
      </w:pPr>
      <w:r w:rsidRPr="00E64B92">
        <w:rPr>
          <w:rFonts w:ascii="Times New Roman" w:hAnsi="Times New Roman" w:cs="Times New Roman"/>
          <w:sz w:val="24"/>
          <w:szCs w:val="24"/>
        </w:rPr>
        <w:t>Final Budget Amount Approved: $________________</w:t>
      </w:r>
    </w:p>
    <w:p w14:paraId="6C9FED2C" w14:textId="7828FBC3" w:rsidR="00BA7FA1" w:rsidRPr="007F2541" w:rsidRDefault="00BA7FA1" w:rsidP="00E3517D">
      <w:pPr>
        <w:pStyle w:val="Heading2"/>
        <w:jc w:val="center"/>
        <w:rPr>
          <w:rFonts w:ascii="Times New Roman" w:hAnsi="Times New Roman" w:cs="Times New Roman"/>
        </w:rPr>
      </w:pPr>
      <w:r w:rsidRPr="00ED4A83">
        <w:rPr>
          <w:rFonts w:ascii="Times New Roman" w:hAnsi="Times New Roman" w:cs="Times New Roman"/>
        </w:rPr>
        <w:br w:type="page"/>
      </w:r>
      <w:bookmarkStart w:id="33" w:name="_Toc208685621"/>
      <w:r w:rsidR="00D4192E" w:rsidRPr="007F2541">
        <w:rPr>
          <w:rStyle w:val="Heading2Char"/>
          <w:rFonts w:ascii="Times New Roman" w:hAnsi="Times New Roman" w:cs="Times New Roman"/>
          <w:color w:val="auto"/>
        </w:rPr>
        <w:lastRenderedPageBreak/>
        <w:t xml:space="preserve">Exhibit </w:t>
      </w:r>
      <w:r w:rsidR="00CE4000" w:rsidRPr="007F2541">
        <w:rPr>
          <w:rStyle w:val="Heading2Char"/>
          <w:rFonts w:ascii="Times New Roman" w:hAnsi="Times New Roman" w:cs="Times New Roman"/>
          <w:color w:val="auto"/>
        </w:rPr>
        <w:t>D</w:t>
      </w:r>
      <w:r w:rsidR="00EA43A6" w:rsidRPr="007F2541">
        <w:rPr>
          <w:rFonts w:ascii="Times New Roman" w:hAnsi="Times New Roman" w:cs="Times New Roman"/>
        </w:rPr>
        <w:t xml:space="preserve">: </w:t>
      </w:r>
      <w:r w:rsidR="00EA43A6" w:rsidRPr="007F2541">
        <w:rPr>
          <w:rFonts w:ascii="Times New Roman" w:hAnsi="Times New Roman" w:cs="Times New Roman"/>
          <w:color w:val="000000" w:themeColor="text1"/>
        </w:rPr>
        <w:t>Credit Card Agreement Form</w:t>
      </w:r>
      <w:bookmarkEnd w:id="33"/>
    </w:p>
    <w:p w14:paraId="4E5A9995" w14:textId="77777777" w:rsidR="00BA7FA1" w:rsidRPr="00ED4A83" w:rsidRDefault="00BA7FA1" w:rsidP="00BA7FA1">
      <w:pPr>
        <w:pStyle w:val="NoSpacing"/>
        <w:rPr>
          <w:rFonts w:ascii="Times New Roman" w:hAnsi="Times New Roman" w:cs="Times New Roman"/>
          <w:sz w:val="24"/>
          <w:szCs w:val="24"/>
        </w:rPr>
      </w:pPr>
    </w:p>
    <w:p w14:paraId="04C2D8DA" w14:textId="04E723A9" w:rsidR="00BA7FA1" w:rsidRPr="00ED4A83" w:rsidRDefault="007F2541" w:rsidP="00BA7FA1">
      <w:pPr>
        <w:pStyle w:val="NoSpacing"/>
        <w:rPr>
          <w:rFonts w:ascii="Times New Roman" w:hAnsi="Times New Roman" w:cs="Times New Roman"/>
          <w:b/>
          <w:bCs/>
          <w:sz w:val="24"/>
          <w:szCs w:val="24"/>
        </w:rPr>
      </w:pPr>
      <w:r w:rsidRPr="0073590B">
        <w:rPr>
          <w:rFonts w:ascii="Times New Roman" w:hAnsi="Times New Roman" w:cs="Times New Roman"/>
          <w:sz w:val="24"/>
          <w:szCs w:val="24"/>
        </w:rPr>
        <w:t xml:space="preserve">The purpose of this policy is to establish guidelines for the proper use of church-issued credit cards by employees. </w:t>
      </w:r>
      <w:r w:rsidR="00BA7FA1" w:rsidRPr="00ED4A83">
        <w:rPr>
          <w:rFonts w:ascii="Times New Roman" w:hAnsi="Times New Roman" w:cs="Times New Roman"/>
          <w:sz w:val="24"/>
          <w:szCs w:val="24"/>
        </w:rPr>
        <w:t xml:space="preserve">Celebration </w:t>
      </w:r>
      <w:r w:rsidR="00B62E5B" w:rsidRPr="00ED4A83">
        <w:rPr>
          <w:rFonts w:ascii="Times New Roman" w:hAnsi="Times New Roman" w:cs="Times New Roman"/>
          <w:sz w:val="24"/>
          <w:szCs w:val="24"/>
        </w:rPr>
        <w:t>Church</w:t>
      </w:r>
      <w:r w:rsidR="00BA7FA1" w:rsidRPr="00ED4A83">
        <w:rPr>
          <w:rFonts w:ascii="Times New Roman" w:hAnsi="Times New Roman" w:cs="Times New Roman"/>
          <w:sz w:val="24"/>
          <w:szCs w:val="24"/>
        </w:rPr>
        <w:t xml:space="preserve"> is providing you with a credit card. </w:t>
      </w:r>
      <w:r w:rsidR="0073590B" w:rsidRPr="0073590B">
        <w:rPr>
          <w:rFonts w:ascii="Times New Roman" w:hAnsi="Times New Roman" w:cs="Times New Roman"/>
          <w:sz w:val="24"/>
          <w:szCs w:val="24"/>
        </w:rPr>
        <w:t>These cards are provided solely to facilitate the efficient operation of church-related business and must not be used for personal expenses under any circumstances.</w:t>
      </w:r>
      <w:r w:rsidR="00BA7FA1" w:rsidRPr="00ED4A83">
        <w:rPr>
          <w:rFonts w:ascii="Times New Roman" w:hAnsi="Times New Roman" w:cs="Times New Roman"/>
          <w:sz w:val="24"/>
          <w:szCs w:val="24"/>
        </w:rPr>
        <w:t xml:space="preserve"> The </w:t>
      </w:r>
      <w:r w:rsidR="00410110">
        <w:rPr>
          <w:rFonts w:ascii="Times New Roman" w:hAnsi="Times New Roman" w:cs="Times New Roman"/>
          <w:sz w:val="24"/>
          <w:szCs w:val="24"/>
        </w:rPr>
        <w:t>c</w:t>
      </w:r>
      <w:r w:rsidR="00B62E5B" w:rsidRPr="00ED4A83">
        <w:rPr>
          <w:rFonts w:ascii="Times New Roman" w:hAnsi="Times New Roman" w:cs="Times New Roman"/>
          <w:sz w:val="24"/>
          <w:szCs w:val="24"/>
        </w:rPr>
        <w:t>hurch</w:t>
      </w:r>
      <w:r w:rsidR="00BA7FA1" w:rsidRPr="00ED4A83">
        <w:rPr>
          <w:rFonts w:ascii="Times New Roman" w:hAnsi="Times New Roman" w:cs="Times New Roman"/>
          <w:sz w:val="24"/>
          <w:szCs w:val="24"/>
        </w:rPr>
        <w:t xml:space="preserve"> will be responsible for the payment of the balance incurred each month. Acceptable charges must be within the budget adopted by the </w:t>
      </w:r>
      <w:r w:rsidR="00410110">
        <w:rPr>
          <w:rFonts w:ascii="Times New Roman" w:hAnsi="Times New Roman" w:cs="Times New Roman"/>
          <w:sz w:val="24"/>
          <w:szCs w:val="24"/>
        </w:rPr>
        <w:t>c</w:t>
      </w:r>
      <w:r w:rsidR="00B62E5B" w:rsidRPr="00ED4A83">
        <w:rPr>
          <w:rFonts w:ascii="Times New Roman" w:hAnsi="Times New Roman" w:cs="Times New Roman"/>
          <w:sz w:val="24"/>
          <w:szCs w:val="24"/>
        </w:rPr>
        <w:t>hurch</w:t>
      </w:r>
      <w:r w:rsidR="00BA7FA1" w:rsidRPr="00ED4A83">
        <w:rPr>
          <w:rFonts w:ascii="Times New Roman" w:hAnsi="Times New Roman" w:cs="Times New Roman"/>
          <w:sz w:val="24"/>
          <w:szCs w:val="24"/>
        </w:rPr>
        <w:t xml:space="preserve">, and include expenses specifically related to the conduct of ministry for your area of responsibility within the </w:t>
      </w:r>
      <w:r>
        <w:rPr>
          <w:rFonts w:ascii="Times New Roman" w:hAnsi="Times New Roman" w:cs="Times New Roman"/>
          <w:sz w:val="24"/>
          <w:szCs w:val="24"/>
        </w:rPr>
        <w:t>c</w:t>
      </w:r>
      <w:r w:rsidR="00B62E5B" w:rsidRPr="00ED4A83">
        <w:rPr>
          <w:rFonts w:ascii="Times New Roman" w:hAnsi="Times New Roman" w:cs="Times New Roman"/>
          <w:sz w:val="24"/>
          <w:szCs w:val="24"/>
        </w:rPr>
        <w:t>hurch</w:t>
      </w:r>
      <w:r w:rsidR="00BA7FA1" w:rsidRPr="00ED4A83">
        <w:rPr>
          <w:rFonts w:ascii="Times New Roman" w:hAnsi="Times New Roman" w:cs="Times New Roman"/>
          <w:sz w:val="24"/>
          <w:szCs w:val="24"/>
        </w:rPr>
        <w:t xml:space="preserve">. </w:t>
      </w:r>
      <w:r w:rsidR="00BA7FA1" w:rsidRPr="00ED4A83">
        <w:rPr>
          <w:rFonts w:ascii="Times New Roman" w:hAnsi="Times New Roman" w:cs="Times New Roman"/>
          <w:b/>
          <w:bCs/>
          <w:sz w:val="24"/>
          <w:szCs w:val="24"/>
        </w:rPr>
        <w:t>Substantiation of all charges is required.</w:t>
      </w:r>
    </w:p>
    <w:p w14:paraId="4205D001" w14:textId="77777777" w:rsidR="00BA7FA1" w:rsidRPr="00ED4A83" w:rsidRDefault="00BA7FA1" w:rsidP="00BA7FA1">
      <w:pPr>
        <w:pStyle w:val="NoSpacing"/>
        <w:rPr>
          <w:rFonts w:ascii="Times New Roman" w:hAnsi="Times New Roman" w:cs="Times New Roman"/>
          <w:b/>
          <w:bCs/>
          <w:sz w:val="24"/>
          <w:szCs w:val="24"/>
        </w:rPr>
      </w:pPr>
    </w:p>
    <w:p w14:paraId="740981AA" w14:textId="77777777" w:rsidR="00BA7FA1" w:rsidRPr="00ED4A83" w:rsidRDefault="00BA7FA1" w:rsidP="00BA7FA1">
      <w:pPr>
        <w:pStyle w:val="NoSpacing"/>
        <w:rPr>
          <w:rFonts w:ascii="Times New Roman" w:hAnsi="Times New Roman" w:cs="Times New Roman"/>
          <w:b/>
          <w:bCs/>
          <w:sz w:val="24"/>
          <w:szCs w:val="24"/>
        </w:rPr>
      </w:pPr>
    </w:p>
    <w:p w14:paraId="2BC045A7" w14:textId="77777777" w:rsidR="00BA7FA1" w:rsidRPr="00ED4A83" w:rsidRDefault="00BA7FA1" w:rsidP="00BA7FA1">
      <w:pPr>
        <w:pStyle w:val="NoSpacing"/>
        <w:rPr>
          <w:rFonts w:ascii="Times New Roman" w:hAnsi="Times New Roman" w:cs="Times New Roman"/>
          <w:b/>
          <w:bCs/>
          <w:sz w:val="24"/>
          <w:szCs w:val="24"/>
        </w:rPr>
      </w:pPr>
    </w:p>
    <w:p w14:paraId="0A3CEAEB" w14:textId="67AC55D7" w:rsidR="00BA7FA1" w:rsidRPr="00ED4A83" w:rsidRDefault="00BA7FA1" w:rsidP="00BA7FA1">
      <w:pPr>
        <w:pStyle w:val="NoSpacing"/>
        <w:rPr>
          <w:rFonts w:ascii="Times New Roman" w:hAnsi="Times New Roman" w:cs="Times New Roman"/>
          <w:sz w:val="24"/>
          <w:szCs w:val="24"/>
        </w:rPr>
      </w:pPr>
      <w:r w:rsidRPr="00ED4A83">
        <w:rPr>
          <w:rFonts w:ascii="Times New Roman" w:hAnsi="Times New Roman" w:cs="Times New Roman"/>
          <w:sz w:val="24"/>
          <w:szCs w:val="24"/>
        </w:rPr>
        <w:t xml:space="preserve">I, ________________________________, in my capacity as ___________________________, in signing this statement, agree to the following conditions set forth by the </w:t>
      </w:r>
      <w:r w:rsidR="00B62E5B" w:rsidRPr="00ED4A83">
        <w:rPr>
          <w:rFonts w:ascii="Times New Roman" w:hAnsi="Times New Roman" w:cs="Times New Roman"/>
          <w:sz w:val="24"/>
          <w:szCs w:val="24"/>
        </w:rPr>
        <w:t>Church</w:t>
      </w:r>
      <w:r w:rsidRPr="00ED4A83">
        <w:rPr>
          <w:rFonts w:ascii="Times New Roman" w:hAnsi="Times New Roman" w:cs="Times New Roman"/>
          <w:sz w:val="24"/>
          <w:szCs w:val="24"/>
        </w:rPr>
        <w:t xml:space="preserve"> Budget and Finance Team, </w:t>
      </w:r>
      <w:r w:rsidR="002A1C60" w:rsidRPr="00ED4A83">
        <w:rPr>
          <w:rFonts w:ascii="Times New Roman" w:hAnsi="Times New Roman" w:cs="Times New Roman"/>
          <w:sz w:val="24"/>
          <w:szCs w:val="24"/>
        </w:rPr>
        <w:t>regarding</w:t>
      </w:r>
      <w:r w:rsidRPr="00ED4A83">
        <w:rPr>
          <w:rFonts w:ascii="Times New Roman" w:hAnsi="Times New Roman" w:cs="Times New Roman"/>
          <w:sz w:val="24"/>
          <w:szCs w:val="24"/>
        </w:rPr>
        <w:t xml:space="preserve"> the issuance of a credit card held by me:</w:t>
      </w:r>
    </w:p>
    <w:p w14:paraId="5E0CE547" w14:textId="77777777" w:rsidR="00BA7FA1" w:rsidRPr="00ED4A83" w:rsidRDefault="00BA7FA1" w:rsidP="00BA7FA1">
      <w:pPr>
        <w:pStyle w:val="NoSpacing"/>
        <w:rPr>
          <w:rFonts w:ascii="Times New Roman" w:hAnsi="Times New Roman" w:cs="Times New Roman"/>
          <w:sz w:val="24"/>
          <w:szCs w:val="24"/>
        </w:rPr>
      </w:pPr>
    </w:p>
    <w:p w14:paraId="2FC4BF91" w14:textId="5A192EC5" w:rsidR="00BA7FA1" w:rsidRPr="00ED4A83" w:rsidRDefault="00BA7FA1" w:rsidP="00BA7FA1">
      <w:pPr>
        <w:pStyle w:val="NoSpacing"/>
        <w:ind w:left="720"/>
        <w:rPr>
          <w:rFonts w:ascii="Times New Roman" w:hAnsi="Times New Roman" w:cs="Times New Roman"/>
          <w:sz w:val="24"/>
          <w:szCs w:val="24"/>
        </w:rPr>
      </w:pPr>
      <w:r w:rsidRPr="00ED4A83">
        <w:rPr>
          <w:rFonts w:ascii="Times New Roman" w:hAnsi="Times New Roman" w:cs="Times New Roman"/>
          <w:sz w:val="24"/>
          <w:szCs w:val="24"/>
        </w:rPr>
        <w:t xml:space="preserve">• I will use this credit card for </w:t>
      </w:r>
      <w:r w:rsidR="00410110">
        <w:rPr>
          <w:rFonts w:ascii="Times New Roman" w:hAnsi="Times New Roman" w:cs="Times New Roman"/>
          <w:sz w:val="24"/>
          <w:szCs w:val="24"/>
        </w:rPr>
        <w:t>c</w:t>
      </w:r>
      <w:r w:rsidR="00B62E5B" w:rsidRPr="00ED4A83">
        <w:rPr>
          <w:rFonts w:ascii="Times New Roman" w:hAnsi="Times New Roman" w:cs="Times New Roman"/>
          <w:sz w:val="24"/>
          <w:szCs w:val="24"/>
        </w:rPr>
        <w:t>hurch</w:t>
      </w:r>
      <w:r w:rsidRPr="00ED4A83">
        <w:rPr>
          <w:rFonts w:ascii="Times New Roman" w:hAnsi="Times New Roman" w:cs="Times New Roman"/>
          <w:sz w:val="24"/>
          <w:szCs w:val="24"/>
        </w:rPr>
        <w:t xml:space="preserve"> business purchases related only to </w:t>
      </w:r>
      <w:r w:rsidR="00324DC5">
        <w:rPr>
          <w:rFonts w:ascii="Times New Roman" w:hAnsi="Times New Roman" w:cs="Times New Roman"/>
          <w:sz w:val="24"/>
          <w:szCs w:val="24"/>
        </w:rPr>
        <w:t>c</w:t>
      </w:r>
      <w:r w:rsidR="00B62E5B" w:rsidRPr="00ED4A83">
        <w:rPr>
          <w:rFonts w:ascii="Times New Roman" w:hAnsi="Times New Roman" w:cs="Times New Roman"/>
          <w:sz w:val="24"/>
          <w:szCs w:val="24"/>
        </w:rPr>
        <w:t>hurch</w:t>
      </w:r>
      <w:r w:rsidRPr="00ED4A83">
        <w:rPr>
          <w:rFonts w:ascii="Times New Roman" w:hAnsi="Times New Roman" w:cs="Times New Roman"/>
          <w:sz w:val="24"/>
          <w:szCs w:val="24"/>
        </w:rPr>
        <w:t xml:space="preserve"> ministries and </w:t>
      </w:r>
      <w:r w:rsidR="007F2541">
        <w:rPr>
          <w:rFonts w:ascii="Times New Roman" w:hAnsi="Times New Roman" w:cs="Times New Roman"/>
          <w:sz w:val="24"/>
          <w:szCs w:val="24"/>
        </w:rPr>
        <w:t>c</w:t>
      </w:r>
      <w:r w:rsidR="00B62E5B" w:rsidRPr="00ED4A83">
        <w:rPr>
          <w:rFonts w:ascii="Times New Roman" w:hAnsi="Times New Roman" w:cs="Times New Roman"/>
          <w:sz w:val="24"/>
          <w:szCs w:val="24"/>
        </w:rPr>
        <w:t>hurch</w:t>
      </w:r>
      <w:r w:rsidRPr="00ED4A83">
        <w:rPr>
          <w:rFonts w:ascii="Times New Roman" w:hAnsi="Times New Roman" w:cs="Times New Roman"/>
          <w:sz w:val="24"/>
          <w:szCs w:val="24"/>
        </w:rPr>
        <w:t xml:space="preserve"> business over which I have authority.</w:t>
      </w:r>
    </w:p>
    <w:p w14:paraId="29F5F14C" w14:textId="77777777" w:rsidR="00BA7FA1" w:rsidRPr="00ED4A83" w:rsidRDefault="00BA7FA1" w:rsidP="00BA7FA1">
      <w:pPr>
        <w:pStyle w:val="NoSpacing"/>
        <w:rPr>
          <w:rFonts w:ascii="Times New Roman" w:hAnsi="Times New Roman" w:cs="Times New Roman"/>
          <w:sz w:val="24"/>
          <w:szCs w:val="24"/>
        </w:rPr>
      </w:pPr>
    </w:p>
    <w:p w14:paraId="5B36BF5C" w14:textId="78AB33A2" w:rsidR="00BA7FA1" w:rsidRDefault="00BA7FA1" w:rsidP="00BA7FA1">
      <w:pPr>
        <w:pStyle w:val="NoSpacing"/>
        <w:ind w:left="720"/>
        <w:rPr>
          <w:rFonts w:ascii="Times New Roman" w:hAnsi="Times New Roman" w:cs="Times New Roman"/>
          <w:sz w:val="24"/>
          <w:szCs w:val="24"/>
        </w:rPr>
      </w:pPr>
      <w:r w:rsidRPr="00ED4A83">
        <w:rPr>
          <w:rFonts w:ascii="Times New Roman" w:hAnsi="Times New Roman" w:cs="Times New Roman"/>
          <w:sz w:val="24"/>
          <w:szCs w:val="24"/>
        </w:rPr>
        <w:t xml:space="preserve">• I will account for my purchases </w:t>
      </w:r>
      <w:r w:rsidR="00E1057E">
        <w:rPr>
          <w:rFonts w:ascii="Times New Roman" w:hAnsi="Times New Roman" w:cs="Times New Roman"/>
          <w:sz w:val="24"/>
          <w:szCs w:val="24"/>
        </w:rPr>
        <w:t xml:space="preserve">and submit all receipts </w:t>
      </w:r>
      <w:r w:rsidRPr="00ED4A83">
        <w:rPr>
          <w:rFonts w:ascii="Times New Roman" w:hAnsi="Times New Roman" w:cs="Times New Roman"/>
          <w:sz w:val="24"/>
          <w:szCs w:val="24"/>
        </w:rPr>
        <w:t xml:space="preserve">to the </w:t>
      </w:r>
      <w:r w:rsidR="00324DC5">
        <w:rPr>
          <w:rFonts w:ascii="Times New Roman" w:hAnsi="Times New Roman" w:cs="Times New Roman"/>
          <w:sz w:val="24"/>
          <w:szCs w:val="24"/>
        </w:rPr>
        <w:t>c</w:t>
      </w:r>
      <w:r w:rsidR="00B62E5B" w:rsidRPr="00ED4A83">
        <w:rPr>
          <w:rFonts w:ascii="Times New Roman" w:hAnsi="Times New Roman" w:cs="Times New Roman"/>
          <w:sz w:val="24"/>
          <w:szCs w:val="24"/>
        </w:rPr>
        <w:t>hurch</w:t>
      </w:r>
      <w:r w:rsidRPr="00ED4A83">
        <w:rPr>
          <w:rFonts w:ascii="Times New Roman" w:hAnsi="Times New Roman" w:cs="Times New Roman"/>
          <w:sz w:val="24"/>
          <w:szCs w:val="24"/>
        </w:rPr>
        <w:t xml:space="preserve"> Treasurer</w:t>
      </w:r>
      <w:r w:rsidR="00410110">
        <w:rPr>
          <w:rFonts w:ascii="Times New Roman" w:hAnsi="Times New Roman" w:cs="Times New Roman"/>
          <w:sz w:val="24"/>
          <w:szCs w:val="24"/>
        </w:rPr>
        <w:t xml:space="preserve"> / pastor</w:t>
      </w:r>
      <w:r w:rsidRPr="00ED4A83">
        <w:rPr>
          <w:rFonts w:ascii="Times New Roman" w:hAnsi="Times New Roman" w:cs="Times New Roman"/>
          <w:sz w:val="24"/>
          <w:szCs w:val="24"/>
        </w:rPr>
        <w:t xml:space="preserve"> each month within the billing cycle using the established credit card </w:t>
      </w:r>
      <w:r w:rsidR="007F2541">
        <w:rPr>
          <w:rFonts w:ascii="Times New Roman" w:hAnsi="Times New Roman" w:cs="Times New Roman"/>
          <w:sz w:val="24"/>
          <w:szCs w:val="24"/>
        </w:rPr>
        <w:t>expense report system used by the church</w:t>
      </w:r>
      <w:r w:rsidRPr="00ED4A83">
        <w:rPr>
          <w:rFonts w:ascii="Times New Roman" w:hAnsi="Times New Roman" w:cs="Times New Roman"/>
          <w:sz w:val="24"/>
          <w:szCs w:val="24"/>
        </w:rPr>
        <w:t>.</w:t>
      </w:r>
    </w:p>
    <w:p w14:paraId="2EBD31B3" w14:textId="77777777" w:rsidR="00E1057E" w:rsidRDefault="00E1057E" w:rsidP="00BA7FA1">
      <w:pPr>
        <w:pStyle w:val="NoSpacing"/>
        <w:ind w:left="720"/>
        <w:rPr>
          <w:rFonts w:ascii="Times New Roman" w:hAnsi="Times New Roman" w:cs="Times New Roman"/>
          <w:sz w:val="24"/>
          <w:szCs w:val="24"/>
        </w:rPr>
      </w:pPr>
    </w:p>
    <w:p w14:paraId="4B312750" w14:textId="0B28D2B5" w:rsidR="00E1057E" w:rsidRPr="00ED4A83" w:rsidRDefault="00E1057E" w:rsidP="00BA7FA1">
      <w:pPr>
        <w:pStyle w:val="NoSpacing"/>
        <w:ind w:left="720"/>
        <w:rPr>
          <w:rFonts w:ascii="Times New Roman" w:hAnsi="Times New Roman" w:cs="Times New Roman"/>
          <w:sz w:val="24"/>
          <w:szCs w:val="24"/>
        </w:rPr>
      </w:pPr>
      <w:r w:rsidRPr="00ED4A83">
        <w:rPr>
          <w:rFonts w:ascii="Times New Roman" w:hAnsi="Times New Roman" w:cs="Times New Roman"/>
          <w:sz w:val="24"/>
          <w:szCs w:val="24"/>
        </w:rPr>
        <w:t xml:space="preserve">• </w:t>
      </w:r>
      <w:r>
        <w:rPr>
          <w:rFonts w:ascii="Times New Roman" w:hAnsi="Times New Roman" w:cs="Times New Roman"/>
          <w:sz w:val="24"/>
          <w:szCs w:val="24"/>
        </w:rPr>
        <w:t>I will reimburse the church for any accidental personal charges on the credit card.</w:t>
      </w:r>
    </w:p>
    <w:p w14:paraId="5E580296" w14:textId="77777777" w:rsidR="00BA7FA1" w:rsidRPr="00ED4A83" w:rsidRDefault="00BA7FA1" w:rsidP="00BA7FA1">
      <w:pPr>
        <w:pStyle w:val="NoSpacing"/>
        <w:ind w:left="720"/>
        <w:rPr>
          <w:rFonts w:ascii="Times New Roman" w:hAnsi="Times New Roman" w:cs="Times New Roman"/>
          <w:sz w:val="24"/>
          <w:szCs w:val="24"/>
        </w:rPr>
      </w:pPr>
    </w:p>
    <w:p w14:paraId="71683059" w14:textId="77777777" w:rsidR="00BA7FA1" w:rsidRPr="00ED4A83" w:rsidRDefault="00BA7FA1" w:rsidP="00BA7FA1">
      <w:pPr>
        <w:pStyle w:val="NoSpacing"/>
        <w:ind w:left="720"/>
        <w:rPr>
          <w:rFonts w:ascii="Times New Roman" w:hAnsi="Times New Roman" w:cs="Times New Roman"/>
          <w:sz w:val="24"/>
          <w:szCs w:val="24"/>
        </w:rPr>
      </w:pPr>
      <w:r w:rsidRPr="00ED4A83">
        <w:rPr>
          <w:rFonts w:ascii="Times New Roman" w:hAnsi="Times New Roman" w:cs="Times New Roman"/>
          <w:sz w:val="24"/>
          <w:szCs w:val="24"/>
        </w:rPr>
        <w:t>• I will forfeit my credit card upon termination of employment and/or upon request by the Chairperson of the Budget and Finance Team, and I will be personally responsible for any purchases that have not been accounted for at the time of forfeiture of the card.</w:t>
      </w:r>
    </w:p>
    <w:p w14:paraId="4513A9D6" w14:textId="77777777" w:rsidR="00BA7FA1" w:rsidRPr="00ED4A83" w:rsidRDefault="00BA7FA1" w:rsidP="00BA7FA1">
      <w:pPr>
        <w:pStyle w:val="NoSpacing"/>
        <w:ind w:left="720"/>
        <w:rPr>
          <w:rFonts w:ascii="Times New Roman" w:hAnsi="Times New Roman" w:cs="Times New Roman"/>
          <w:sz w:val="24"/>
          <w:szCs w:val="24"/>
        </w:rPr>
      </w:pPr>
    </w:p>
    <w:p w14:paraId="7DCD2750" w14:textId="77777777" w:rsidR="00BA7FA1" w:rsidRDefault="00BA7FA1" w:rsidP="00BA7FA1">
      <w:pPr>
        <w:pStyle w:val="NoSpacing"/>
        <w:ind w:left="720"/>
        <w:rPr>
          <w:rFonts w:ascii="Times New Roman" w:hAnsi="Times New Roman" w:cs="Times New Roman"/>
          <w:sz w:val="24"/>
          <w:szCs w:val="24"/>
        </w:rPr>
      </w:pPr>
    </w:p>
    <w:p w14:paraId="744C702D" w14:textId="77777777" w:rsidR="00410110" w:rsidRPr="00ED4A83" w:rsidRDefault="00410110" w:rsidP="00BA7FA1">
      <w:pPr>
        <w:pStyle w:val="NoSpacing"/>
        <w:ind w:left="720"/>
        <w:rPr>
          <w:rFonts w:ascii="Times New Roman" w:hAnsi="Times New Roman" w:cs="Times New Roman"/>
          <w:sz w:val="24"/>
          <w:szCs w:val="24"/>
        </w:rPr>
      </w:pPr>
    </w:p>
    <w:p w14:paraId="426A269E" w14:textId="77777777" w:rsidR="00BA7FA1" w:rsidRPr="00ED4A83" w:rsidRDefault="00BA7FA1" w:rsidP="00BA7FA1">
      <w:pPr>
        <w:pStyle w:val="NoSpacing"/>
        <w:ind w:left="720"/>
        <w:rPr>
          <w:rFonts w:ascii="Times New Roman" w:hAnsi="Times New Roman" w:cs="Times New Roman"/>
          <w:sz w:val="24"/>
          <w:szCs w:val="24"/>
        </w:rPr>
      </w:pPr>
    </w:p>
    <w:p w14:paraId="7D584D4B" w14:textId="77777777" w:rsidR="00BA7FA1" w:rsidRPr="00ED4A83" w:rsidRDefault="00BA7FA1" w:rsidP="00BA7FA1">
      <w:pPr>
        <w:pStyle w:val="NoSpacing"/>
        <w:ind w:left="720"/>
        <w:rPr>
          <w:rFonts w:ascii="Times New Roman" w:hAnsi="Times New Roman" w:cs="Times New Roman"/>
          <w:sz w:val="24"/>
          <w:szCs w:val="24"/>
        </w:rPr>
      </w:pPr>
    </w:p>
    <w:p w14:paraId="3F9A248A" w14:textId="77777777" w:rsidR="00BA7FA1" w:rsidRPr="00ED4A83" w:rsidRDefault="00BA7FA1" w:rsidP="00BA7FA1">
      <w:pPr>
        <w:pStyle w:val="NoSpacing"/>
        <w:ind w:left="720"/>
        <w:rPr>
          <w:rFonts w:ascii="Times New Roman" w:hAnsi="Times New Roman" w:cs="Times New Roman"/>
          <w:sz w:val="24"/>
          <w:szCs w:val="24"/>
        </w:rPr>
      </w:pPr>
    </w:p>
    <w:p w14:paraId="1778AA5C" w14:textId="77777777" w:rsidR="00BA7FA1" w:rsidRPr="00ED4A83" w:rsidRDefault="00BA7FA1" w:rsidP="00BA7FA1">
      <w:pPr>
        <w:pStyle w:val="NoSpacing"/>
        <w:ind w:left="720"/>
        <w:rPr>
          <w:rFonts w:ascii="Times New Roman" w:hAnsi="Times New Roman" w:cs="Times New Roman"/>
          <w:sz w:val="24"/>
          <w:szCs w:val="24"/>
        </w:rPr>
      </w:pPr>
    </w:p>
    <w:p w14:paraId="0B2C584D" w14:textId="77777777" w:rsidR="00BA7FA1" w:rsidRPr="00ED4A83" w:rsidRDefault="00BA7FA1" w:rsidP="00BA7FA1">
      <w:pPr>
        <w:pStyle w:val="NoSpacing"/>
        <w:ind w:left="720"/>
        <w:rPr>
          <w:rFonts w:ascii="Times New Roman" w:hAnsi="Times New Roman" w:cs="Times New Roman"/>
          <w:sz w:val="24"/>
          <w:szCs w:val="24"/>
        </w:rPr>
      </w:pPr>
    </w:p>
    <w:p w14:paraId="3F444363" w14:textId="77777777" w:rsidR="00BA7FA1" w:rsidRPr="00ED4A83" w:rsidRDefault="00BA7FA1" w:rsidP="00BA7FA1">
      <w:pPr>
        <w:pStyle w:val="NoSpacing"/>
        <w:ind w:left="720"/>
        <w:rPr>
          <w:rFonts w:ascii="Times New Roman" w:hAnsi="Times New Roman" w:cs="Times New Roman"/>
          <w:sz w:val="24"/>
          <w:szCs w:val="24"/>
        </w:rPr>
      </w:pPr>
      <w:r w:rsidRPr="00ED4A83">
        <w:rPr>
          <w:rFonts w:ascii="Times New Roman" w:hAnsi="Times New Roman" w:cs="Times New Roman"/>
          <w:sz w:val="24"/>
          <w:szCs w:val="24"/>
        </w:rPr>
        <w:t>________________________________________               __________________</w:t>
      </w:r>
    </w:p>
    <w:p w14:paraId="38D9F665" w14:textId="2FE31540" w:rsidR="00BA7FA1" w:rsidRPr="00ED4A83" w:rsidRDefault="00BA7FA1" w:rsidP="00BA7FA1">
      <w:pPr>
        <w:pStyle w:val="NoSpacing"/>
        <w:ind w:left="720"/>
        <w:rPr>
          <w:rFonts w:ascii="Times New Roman" w:hAnsi="Times New Roman" w:cs="Times New Roman"/>
          <w:sz w:val="24"/>
          <w:szCs w:val="24"/>
        </w:rPr>
      </w:pPr>
      <w:r w:rsidRPr="00ED4A83">
        <w:rPr>
          <w:rFonts w:ascii="Times New Roman" w:hAnsi="Times New Roman" w:cs="Times New Roman"/>
          <w:sz w:val="24"/>
          <w:szCs w:val="24"/>
        </w:rPr>
        <w:tab/>
        <w:t xml:space="preserve">      </w:t>
      </w:r>
      <w:r w:rsidR="00FE5026" w:rsidRPr="00ED4A83">
        <w:rPr>
          <w:rFonts w:ascii="Times New Roman" w:hAnsi="Times New Roman" w:cs="Times New Roman"/>
          <w:sz w:val="24"/>
          <w:szCs w:val="24"/>
        </w:rPr>
        <w:tab/>
        <w:t xml:space="preserve">      Elder</w:t>
      </w:r>
      <w:r w:rsidR="00FE5026" w:rsidRPr="00ED4A83">
        <w:rPr>
          <w:rFonts w:ascii="Times New Roman" w:hAnsi="Times New Roman" w:cs="Times New Roman"/>
          <w:sz w:val="24"/>
          <w:szCs w:val="24"/>
        </w:rPr>
        <w:tab/>
      </w:r>
      <w:r w:rsidR="00FE5026" w:rsidRPr="00ED4A83">
        <w:rPr>
          <w:rFonts w:ascii="Times New Roman" w:hAnsi="Times New Roman" w:cs="Times New Roman"/>
          <w:sz w:val="24"/>
          <w:szCs w:val="24"/>
        </w:rPr>
        <w:tab/>
      </w:r>
      <w:r w:rsidRPr="00ED4A83">
        <w:rPr>
          <w:rFonts w:ascii="Times New Roman" w:hAnsi="Times New Roman" w:cs="Times New Roman"/>
          <w:sz w:val="24"/>
          <w:szCs w:val="24"/>
        </w:rPr>
        <w:tab/>
      </w:r>
      <w:r w:rsidRPr="00ED4A83">
        <w:rPr>
          <w:rFonts w:ascii="Times New Roman" w:hAnsi="Times New Roman" w:cs="Times New Roman"/>
          <w:sz w:val="24"/>
          <w:szCs w:val="24"/>
        </w:rPr>
        <w:tab/>
      </w:r>
      <w:r w:rsidRPr="00ED4A83">
        <w:rPr>
          <w:rFonts w:ascii="Times New Roman" w:hAnsi="Times New Roman" w:cs="Times New Roman"/>
          <w:sz w:val="24"/>
          <w:szCs w:val="24"/>
        </w:rPr>
        <w:tab/>
      </w:r>
      <w:r w:rsidRPr="00ED4A83">
        <w:rPr>
          <w:rFonts w:ascii="Times New Roman" w:hAnsi="Times New Roman" w:cs="Times New Roman"/>
          <w:sz w:val="24"/>
          <w:szCs w:val="24"/>
        </w:rPr>
        <w:tab/>
        <w:t>Date</w:t>
      </w:r>
    </w:p>
    <w:p w14:paraId="1CCE5AD5" w14:textId="77777777" w:rsidR="00BA7FA1" w:rsidRPr="00ED4A83" w:rsidRDefault="00BA7FA1" w:rsidP="00BA7FA1">
      <w:pPr>
        <w:pStyle w:val="NoSpacing"/>
        <w:ind w:left="720"/>
        <w:rPr>
          <w:rFonts w:ascii="Times New Roman" w:hAnsi="Times New Roman" w:cs="Times New Roman"/>
          <w:sz w:val="24"/>
          <w:szCs w:val="24"/>
        </w:rPr>
      </w:pPr>
    </w:p>
    <w:p w14:paraId="337F6490" w14:textId="77777777" w:rsidR="00BA7FA1" w:rsidRPr="00ED4A83" w:rsidRDefault="00BA7FA1" w:rsidP="00BA7FA1">
      <w:pPr>
        <w:pStyle w:val="NoSpacing"/>
        <w:ind w:left="720"/>
        <w:rPr>
          <w:rFonts w:ascii="Times New Roman" w:hAnsi="Times New Roman" w:cs="Times New Roman"/>
          <w:sz w:val="24"/>
          <w:szCs w:val="24"/>
        </w:rPr>
      </w:pPr>
    </w:p>
    <w:p w14:paraId="3941B138" w14:textId="77777777" w:rsidR="00BA7FA1" w:rsidRPr="00ED4A83" w:rsidRDefault="00BA7FA1" w:rsidP="00BA7FA1">
      <w:pPr>
        <w:pStyle w:val="NoSpacing"/>
        <w:ind w:left="720"/>
        <w:rPr>
          <w:rFonts w:ascii="Times New Roman" w:hAnsi="Times New Roman" w:cs="Times New Roman"/>
          <w:sz w:val="24"/>
          <w:szCs w:val="24"/>
        </w:rPr>
      </w:pPr>
    </w:p>
    <w:p w14:paraId="28388112" w14:textId="77777777" w:rsidR="00BA7FA1" w:rsidRPr="00ED4A83" w:rsidRDefault="00BA7FA1" w:rsidP="00BA7FA1">
      <w:pPr>
        <w:pStyle w:val="NoSpacing"/>
        <w:ind w:left="720"/>
        <w:rPr>
          <w:rFonts w:ascii="Times New Roman" w:hAnsi="Times New Roman" w:cs="Times New Roman"/>
          <w:sz w:val="24"/>
          <w:szCs w:val="24"/>
        </w:rPr>
      </w:pPr>
    </w:p>
    <w:p w14:paraId="1ABC4D35" w14:textId="77777777" w:rsidR="00BA7FA1" w:rsidRPr="00ED4A83" w:rsidRDefault="00BA7FA1" w:rsidP="00BA7FA1">
      <w:pPr>
        <w:pStyle w:val="NoSpacing"/>
        <w:ind w:left="720"/>
        <w:rPr>
          <w:rFonts w:ascii="Times New Roman" w:hAnsi="Times New Roman" w:cs="Times New Roman"/>
          <w:sz w:val="24"/>
          <w:szCs w:val="24"/>
        </w:rPr>
      </w:pPr>
      <w:r w:rsidRPr="00ED4A83">
        <w:rPr>
          <w:rFonts w:ascii="Times New Roman" w:hAnsi="Times New Roman" w:cs="Times New Roman"/>
          <w:sz w:val="24"/>
          <w:szCs w:val="24"/>
        </w:rPr>
        <w:t>________________________________________</w:t>
      </w:r>
      <w:r w:rsidRPr="00ED4A83">
        <w:rPr>
          <w:rFonts w:ascii="Times New Roman" w:hAnsi="Times New Roman" w:cs="Times New Roman"/>
          <w:sz w:val="24"/>
          <w:szCs w:val="24"/>
        </w:rPr>
        <w:tab/>
        <w:t xml:space="preserve">          ___________________</w:t>
      </w:r>
    </w:p>
    <w:p w14:paraId="44EAB089" w14:textId="4B2BC5B7" w:rsidR="00BA7FA1" w:rsidRPr="00ED4A83" w:rsidRDefault="00BA7FA1" w:rsidP="00BA7FA1">
      <w:pPr>
        <w:pStyle w:val="NoSpacing"/>
        <w:ind w:left="720"/>
        <w:rPr>
          <w:rFonts w:ascii="Times New Roman" w:hAnsi="Times New Roman" w:cs="Times New Roman"/>
          <w:sz w:val="24"/>
          <w:szCs w:val="24"/>
        </w:rPr>
      </w:pPr>
      <w:r w:rsidRPr="00ED4A83">
        <w:rPr>
          <w:rFonts w:ascii="Times New Roman" w:hAnsi="Times New Roman" w:cs="Times New Roman"/>
          <w:sz w:val="24"/>
          <w:szCs w:val="24"/>
        </w:rPr>
        <w:tab/>
        <w:t xml:space="preserve">           </w:t>
      </w:r>
      <w:r w:rsidR="00B62E5B" w:rsidRPr="00ED4A83">
        <w:rPr>
          <w:rFonts w:ascii="Times New Roman" w:hAnsi="Times New Roman" w:cs="Times New Roman"/>
          <w:sz w:val="24"/>
          <w:szCs w:val="24"/>
        </w:rPr>
        <w:t>Church</w:t>
      </w:r>
      <w:r w:rsidRPr="00ED4A83">
        <w:rPr>
          <w:rFonts w:ascii="Times New Roman" w:hAnsi="Times New Roman" w:cs="Times New Roman"/>
          <w:sz w:val="24"/>
          <w:szCs w:val="24"/>
        </w:rPr>
        <w:t xml:space="preserve"> Treasurer</w:t>
      </w:r>
      <w:r w:rsidRPr="00ED4A83">
        <w:rPr>
          <w:rFonts w:ascii="Times New Roman" w:hAnsi="Times New Roman" w:cs="Times New Roman"/>
          <w:sz w:val="24"/>
          <w:szCs w:val="24"/>
        </w:rPr>
        <w:tab/>
      </w:r>
      <w:r w:rsidRPr="00ED4A83">
        <w:rPr>
          <w:rFonts w:ascii="Times New Roman" w:hAnsi="Times New Roman" w:cs="Times New Roman"/>
          <w:sz w:val="24"/>
          <w:szCs w:val="24"/>
        </w:rPr>
        <w:tab/>
      </w:r>
      <w:r w:rsidRPr="00ED4A83">
        <w:rPr>
          <w:rFonts w:ascii="Times New Roman" w:hAnsi="Times New Roman" w:cs="Times New Roman"/>
          <w:sz w:val="24"/>
          <w:szCs w:val="24"/>
        </w:rPr>
        <w:tab/>
      </w:r>
      <w:r w:rsidRPr="00ED4A83">
        <w:rPr>
          <w:rFonts w:ascii="Times New Roman" w:hAnsi="Times New Roman" w:cs="Times New Roman"/>
          <w:sz w:val="24"/>
          <w:szCs w:val="24"/>
        </w:rPr>
        <w:tab/>
      </w:r>
      <w:r w:rsidRPr="00ED4A83">
        <w:rPr>
          <w:rFonts w:ascii="Times New Roman" w:hAnsi="Times New Roman" w:cs="Times New Roman"/>
          <w:sz w:val="24"/>
          <w:szCs w:val="24"/>
        </w:rPr>
        <w:tab/>
        <w:t>Date</w:t>
      </w:r>
    </w:p>
    <w:p w14:paraId="7A836024" w14:textId="77777777" w:rsidR="00BA7FA1" w:rsidRPr="00ED4A83" w:rsidRDefault="00BA7FA1" w:rsidP="00BA7FA1">
      <w:pPr>
        <w:pStyle w:val="NoSpacing"/>
        <w:ind w:left="720"/>
        <w:rPr>
          <w:rFonts w:ascii="Times New Roman" w:hAnsi="Times New Roman" w:cs="Times New Roman"/>
          <w:sz w:val="24"/>
          <w:szCs w:val="24"/>
        </w:rPr>
      </w:pPr>
    </w:p>
    <w:p w14:paraId="1D0C4642" w14:textId="77777777" w:rsidR="00BA7FA1" w:rsidRPr="00ED4A83" w:rsidRDefault="00BA7FA1" w:rsidP="00BA7FA1">
      <w:pPr>
        <w:pStyle w:val="NoSpacing"/>
        <w:ind w:left="720"/>
        <w:rPr>
          <w:rFonts w:ascii="Times New Roman" w:hAnsi="Times New Roman" w:cs="Times New Roman"/>
          <w:sz w:val="18"/>
          <w:szCs w:val="18"/>
        </w:rPr>
      </w:pPr>
    </w:p>
    <w:p w14:paraId="77E111DB" w14:textId="1C5F3C3C" w:rsidR="009B498C" w:rsidRPr="0073590B" w:rsidRDefault="00BA7FA1" w:rsidP="0073590B">
      <w:pPr>
        <w:pStyle w:val="NoSpacing"/>
        <w:ind w:left="720"/>
        <w:rPr>
          <w:rStyle w:val="Heading2Char"/>
          <w:rFonts w:ascii="Times New Roman" w:eastAsiaTheme="minorHAnsi" w:hAnsi="Times New Roman" w:cs="Times New Roman"/>
          <w:color w:val="auto"/>
          <w:sz w:val="18"/>
          <w:szCs w:val="18"/>
        </w:rPr>
      </w:pPr>
      <w:r w:rsidRPr="00ED4A83">
        <w:rPr>
          <w:rFonts w:ascii="Times New Roman" w:hAnsi="Times New Roman" w:cs="Times New Roman"/>
          <w:sz w:val="18"/>
          <w:szCs w:val="18"/>
        </w:rPr>
        <w:tab/>
      </w:r>
      <w:r w:rsidRPr="00ED4A83">
        <w:rPr>
          <w:rFonts w:ascii="Times New Roman" w:hAnsi="Times New Roman" w:cs="Times New Roman"/>
          <w:sz w:val="18"/>
          <w:szCs w:val="18"/>
        </w:rPr>
        <w:tab/>
      </w:r>
      <w:r w:rsidRPr="00ED4A83">
        <w:rPr>
          <w:rFonts w:ascii="Times New Roman" w:hAnsi="Times New Roman" w:cs="Times New Roman"/>
          <w:sz w:val="18"/>
          <w:szCs w:val="18"/>
        </w:rPr>
        <w:tab/>
      </w:r>
      <w:r w:rsidRPr="00ED4A83">
        <w:rPr>
          <w:rFonts w:ascii="Times New Roman" w:hAnsi="Times New Roman" w:cs="Times New Roman"/>
          <w:sz w:val="18"/>
          <w:szCs w:val="18"/>
        </w:rPr>
        <w:tab/>
      </w:r>
      <w:r w:rsidRPr="00ED4A83">
        <w:rPr>
          <w:rFonts w:ascii="Times New Roman" w:hAnsi="Times New Roman" w:cs="Times New Roman"/>
          <w:sz w:val="18"/>
          <w:szCs w:val="18"/>
        </w:rPr>
        <w:tab/>
      </w:r>
      <w:r w:rsidRPr="00ED4A83">
        <w:rPr>
          <w:rFonts w:ascii="Times New Roman" w:hAnsi="Times New Roman" w:cs="Times New Roman"/>
          <w:sz w:val="18"/>
          <w:szCs w:val="18"/>
        </w:rPr>
        <w:tab/>
      </w:r>
      <w:r w:rsidRPr="00ED4A83">
        <w:rPr>
          <w:rFonts w:ascii="Times New Roman" w:hAnsi="Times New Roman" w:cs="Times New Roman"/>
          <w:sz w:val="18"/>
          <w:szCs w:val="18"/>
        </w:rPr>
        <w:tab/>
      </w:r>
      <w:r w:rsidRPr="00ED4A83">
        <w:rPr>
          <w:rFonts w:ascii="Times New Roman" w:hAnsi="Times New Roman" w:cs="Times New Roman"/>
          <w:sz w:val="18"/>
          <w:szCs w:val="18"/>
        </w:rPr>
        <w:tab/>
      </w:r>
      <w:r w:rsidRPr="00ED4A83">
        <w:rPr>
          <w:rFonts w:ascii="Times New Roman" w:hAnsi="Times New Roman" w:cs="Times New Roman"/>
          <w:sz w:val="18"/>
          <w:szCs w:val="18"/>
        </w:rPr>
        <w:tab/>
      </w:r>
      <w:r w:rsidRPr="00ED4A83">
        <w:rPr>
          <w:rFonts w:ascii="Times New Roman" w:hAnsi="Times New Roman" w:cs="Times New Roman"/>
          <w:sz w:val="18"/>
          <w:szCs w:val="18"/>
        </w:rPr>
        <w:tab/>
      </w:r>
    </w:p>
    <w:p w14:paraId="0D44BE4A" w14:textId="77777777" w:rsidR="00722547" w:rsidRDefault="00722547" w:rsidP="007F2541">
      <w:pPr>
        <w:pStyle w:val="Heading2"/>
        <w:jc w:val="center"/>
        <w:rPr>
          <w:rStyle w:val="Heading2Char"/>
          <w:rFonts w:ascii="Times New Roman" w:hAnsi="Times New Roman" w:cs="Times New Roman"/>
          <w:color w:val="auto"/>
        </w:rPr>
      </w:pPr>
    </w:p>
    <w:p w14:paraId="5BB6107C" w14:textId="77777777" w:rsidR="00722547" w:rsidRPr="00722547" w:rsidRDefault="00722547" w:rsidP="00722547">
      <w:pPr>
        <w:rPr>
          <w:rFonts w:eastAsiaTheme="majorEastAsia"/>
        </w:rPr>
      </w:pPr>
    </w:p>
    <w:p w14:paraId="65E66304" w14:textId="77777777" w:rsidR="00722547" w:rsidRDefault="00722547" w:rsidP="007F2541">
      <w:pPr>
        <w:pStyle w:val="Heading2"/>
        <w:jc w:val="center"/>
        <w:rPr>
          <w:rStyle w:val="Heading2Char"/>
          <w:rFonts w:ascii="Times New Roman" w:hAnsi="Times New Roman" w:cs="Times New Roman"/>
          <w:color w:val="auto"/>
        </w:rPr>
      </w:pPr>
    </w:p>
    <w:p w14:paraId="68FB37E2" w14:textId="77777777" w:rsidR="00722547" w:rsidRDefault="00722547" w:rsidP="007F2541">
      <w:pPr>
        <w:pStyle w:val="Heading2"/>
        <w:jc w:val="center"/>
        <w:rPr>
          <w:rStyle w:val="Heading2Char"/>
          <w:rFonts w:ascii="Times New Roman" w:hAnsi="Times New Roman" w:cs="Times New Roman"/>
          <w:color w:val="auto"/>
        </w:rPr>
      </w:pPr>
    </w:p>
    <w:p w14:paraId="5053817B" w14:textId="52718B56" w:rsidR="00EA43A6" w:rsidRPr="007F2541" w:rsidRDefault="00082755" w:rsidP="007F2541">
      <w:pPr>
        <w:pStyle w:val="Heading2"/>
        <w:jc w:val="center"/>
        <w:rPr>
          <w:rFonts w:ascii="Times New Roman" w:hAnsi="Times New Roman" w:cs="Times New Roman"/>
          <w:color w:val="auto"/>
          <w:sz w:val="28"/>
          <w:szCs w:val="28"/>
        </w:rPr>
      </w:pPr>
      <w:bookmarkStart w:id="34" w:name="_Toc208685622"/>
      <w:r w:rsidRPr="007F2541">
        <w:rPr>
          <w:rStyle w:val="Heading2Char"/>
          <w:rFonts w:ascii="Times New Roman" w:hAnsi="Times New Roman" w:cs="Times New Roman"/>
          <w:color w:val="auto"/>
        </w:rPr>
        <w:t>Exhibit E</w:t>
      </w:r>
      <w:r w:rsidRPr="007F2541">
        <w:rPr>
          <w:rFonts w:ascii="Times New Roman" w:hAnsi="Times New Roman" w:cs="Times New Roman"/>
        </w:rPr>
        <w:t xml:space="preserve">: </w:t>
      </w:r>
      <w:r w:rsidRPr="007F2541">
        <w:rPr>
          <w:rFonts w:ascii="Times New Roman" w:hAnsi="Times New Roman" w:cs="Times New Roman"/>
          <w:color w:val="000000" w:themeColor="text1"/>
        </w:rPr>
        <w:t>Benevolence Request Form</w:t>
      </w:r>
      <w:bookmarkEnd w:id="34"/>
    </w:p>
    <w:p w14:paraId="084BE9A3" w14:textId="45C788A0" w:rsidR="00082755" w:rsidRPr="0063541A" w:rsidRDefault="00082755" w:rsidP="00082755">
      <w:pPr>
        <w:jc w:val="center"/>
        <w:rPr>
          <w:color w:val="000000" w:themeColor="text1"/>
        </w:rPr>
      </w:pPr>
      <w:r w:rsidRPr="0063541A">
        <w:rPr>
          <w:color w:val="000000" w:themeColor="text1"/>
        </w:rPr>
        <w:t xml:space="preserve">*Confidential – To be reviewed only by the deacons / </w:t>
      </w:r>
      <w:proofErr w:type="gramStart"/>
      <w:r w:rsidRPr="0063541A">
        <w:rPr>
          <w:color w:val="000000" w:themeColor="text1"/>
        </w:rPr>
        <w:t>elders.*</w:t>
      </w:r>
      <w:proofErr w:type="gramEnd"/>
    </w:p>
    <w:p w14:paraId="63D0BB26" w14:textId="77777777" w:rsidR="00082755" w:rsidRDefault="00082755" w:rsidP="00082755">
      <w:pPr>
        <w:pStyle w:val="Heading2"/>
        <w:rPr>
          <w:rFonts w:ascii="Times New Roman" w:hAnsi="Times New Roman" w:cs="Times New Roman"/>
          <w:color w:val="000000" w:themeColor="text1"/>
        </w:rPr>
      </w:pPr>
    </w:p>
    <w:p w14:paraId="634EBAC0" w14:textId="6FAD3B81" w:rsidR="00082755" w:rsidRPr="007F2541" w:rsidRDefault="00082755" w:rsidP="00CE4E1E">
      <w:pPr>
        <w:pStyle w:val="BodyText"/>
        <w:rPr>
          <w:sz w:val="22"/>
          <w:szCs w:val="22"/>
          <w:u w:val="single"/>
        </w:rPr>
      </w:pPr>
      <w:r w:rsidRPr="007F2541">
        <w:rPr>
          <w:sz w:val="22"/>
          <w:szCs w:val="22"/>
          <w:u w:val="single"/>
        </w:rPr>
        <w:t>Section 1: Personal Information</w:t>
      </w:r>
    </w:p>
    <w:p w14:paraId="5E5F3BDA" w14:textId="77777777" w:rsidR="00082755" w:rsidRPr="0063541A" w:rsidRDefault="00082755" w:rsidP="00082755">
      <w:pPr>
        <w:rPr>
          <w:color w:val="000000" w:themeColor="text1"/>
        </w:rPr>
      </w:pPr>
      <w:r w:rsidRPr="0063541A">
        <w:rPr>
          <w:color w:val="000000" w:themeColor="text1"/>
        </w:rPr>
        <w:t>Full Name: __________________________________________</w:t>
      </w:r>
    </w:p>
    <w:p w14:paraId="06880DD0" w14:textId="77777777" w:rsidR="00082755" w:rsidRPr="0063541A" w:rsidRDefault="00082755" w:rsidP="00082755">
      <w:pPr>
        <w:rPr>
          <w:color w:val="000000" w:themeColor="text1"/>
        </w:rPr>
      </w:pPr>
      <w:r w:rsidRPr="0063541A">
        <w:rPr>
          <w:color w:val="000000" w:themeColor="text1"/>
        </w:rPr>
        <w:t>Phone: __________________</w:t>
      </w:r>
    </w:p>
    <w:p w14:paraId="2C86A274" w14:textId="77777777" w:rsidR="00082755" w:rsidRPr="0063541A" w:rsidRDefault="00082755" w:rsidP="00082755">
      <w:pPr>
        <w:rPr>
          <w:color w:val="000000" w:themeColor="text1"/>
        </w:rPr>
      </w:pPr>
      <w:r w:rsidRPr="0063541A">
        <w:rPr>
          <w:color w:val="000000" w:themeColor="text1"/>
        </w:rPr>
        <w:t>Email: __________________</w:t>
      </w:r>
    </w:p>
    <w:p w14:paraId="44131754" w14:textId="6FA443A8" w:rsidR="00082755" w:rsidRPr="0063541A" w:rsidRDefault="00082755" w:rsidP="00082755">
      <w:pPr>
        <w:rPr>
          <w:color w:val="000000" w:themeColor="text1"/>
        </w:rPr>
      </w:pPr>
      <w:r w:rsidRPr="0063541A">
        <w:rPr>
          <w:color w:val="000000" w:themeColor="text1"/>
        </w:rPr>
        <w:t xml:space="preserve">Marital Status: </w:t>
      </w:r>
      <w:r w:rsidRPr="0063541A">
        <w:rPr>
          <w:rFonts w:ascii="Segoe UI Symbol" w:hAnsi="Segoe UI Symbol" w:cs="Segoe UI Symbol"/>
          <w:color w:val="000000" w:themeColor="text1"/>
        </w:rPr>
        <w:t>☐</w:t>
      </w:r>
      <w:r w:rsidRPr="0063541A">
        <w:rPr>
          <w:color w:val="000000" w:themeColor="text1"/>
        </w:rPr>
        <w:t xml:space="preserve"> Single </w:t>
      </w:r>
      <w:r w:rsidRPr="0063541A">
        <w:rPr>
          <w:rFonts w:ascii="Segoe UI Symbol" w:hAnsi="Segoe UI Symbol" w:cs="Segoe UI Symbol"/>
          <w:color w:val="000000" w:themeColor="text1"/>
        </w:rPr>
        <w:t>☐</w:t>
      </w:r>
      <w:r w:rsidRPr="0063541A">
        <w:rPr>
          <w:color w:val="000000" w:themeColor="text1"/>
        </w:rPr>
        <w:t xml:space="preserve"> Married </w:t>
      </w:r>
      <w:r w:rsidRPr="0063541A">
        <w:rPr>
          <w:rFonts w:ascii="Segoe UI Symbol" w:hAnsi="Segoe UI Symbol" w:cs="Segoe UI Symbol"/>
          <w:color w:val="000000" w:themeColor="text1"/>
        </w:rPr>
        <w:t>☐</w:t>
      </w:r>
      <w:r w:rsidRPr="0063541A">
        <w:rPr>
          <w:color w:val="000000" w:themeColor="text1"/>
        </w:rPr>
        <w:t xml:space="preserve"> Widowed </w:t>
      </w:r>
      <w:r w:rsidRPr="0063541A">
        <w:rPr>
          <w:rFonts w:ascii="Segoe UI Symbol" w:hAnsi="Segoe UI Symbol" w:cs="Segoe UI Symbol"/>
          <w:color w:val="000000" w:themeColor="text1"/>
        </w:rPr>
        <w:t>☐</w:t>
      </w:r>
      <w:r w:rsidRPr="0063541A">
        <w:rPr>
          <w:color w:val="000000" w:themeColor="text1"/>
        </w:rPr>
        <w:t xml:space="preserve"> Divorced</w:t>
      </w:r>
    </w:p>
    <w:p w14:paraId="2B72CD87" w14:textId="77777777" w:rsidR="00082755" w:rsidRPr="0063541A" w:rsidRDefault="00082755" w:rsidP="00082755">
      <w:pPr>
        <w:rPr>
          <w:color w:val="000000" w:themeColor="text1"/>
        </w:rPr>
      </w:pPr>
      <w:r w:rsidRPr="0063541A">
        <w:rPr>
          <w:color w:val="000000" w:themeColor="text1"/>
        </w:rPr>
        <w:t>Number of Dependents in Household: ______</w:t>
      </w:r>
    </w:p>
    <w:p w14:paraId="6E438FFA" w14:textId="77777777" w:rsidR="00082755" w:rsidRPr="0063541A" w:rsidRDefault="00082755" w:rsidP="00082755">
      <w:pPr>
        <w:rPr>
          <w:color w:val="000000" w:themeColor="text1"/>
        </w:rPr>
      </w:pPr>
      <w:r w:rsidRPr="0063541A">
        <w:rPr>
          <w:color w:val="000000" w:themeColor="text1"/>
        </w:rPr>
        <w:t xml:space="preserve">Are you a member of </w:t>
      </w:r>
      <w:r>
        <w:rPr>
          <w:color w:val="000000" w:themeColor="text1"/>
        </w:rPr>
        <w:t xml:space="preserve">Celebration </w:t>
      </w:r>
      <w:r w:rsidRPr="0063541A">
        <w:rPr>
          <w:color w:val="000000" w:themeColor="text1"/>
        </w:rPr>
        <w:t xml:space="preserve">Church? </w:t>
      </w:r>
      <w:r w:rsidRPr="0063541A">
        <w:rPr>
          <w:rFonts w:ascii="Segoe UI Symbol" w:hAnsi="Segoe UI Symbol" w:cs="Segoe UI Symbol"/>
          <w:color w:val="000000" w:themeColor="text1"/>
        </w:rPr>
        <w:t>☐</w:t>
      </w:r>
      <w:r w:rsidRPr="0063541A">
        <w:rPr>
          <w:color w:val="000000" w:themeColor="text1"/>
        </w:rPr>
        <w:t xml:space="preserve"> Yes </w:t>
      </w:r>
      <w:r w:rsidRPr="0063541A">
        <w:rPr>
          <w:rFonts w:ascii="Segoe UI Symbol" w:hAnsi="Segoe UI Symbol" w:cs="Segoe UI Symbol"/>
          <w:color w:val="000000" w:themeColor="text1"/>
        </w:rPr>
        <w:t>☐</w:t>
      </w:r>
      <w:r w:rsidRPr="0063541A">
        <w:rPr>
          <w:color w:val="000000" w:themeColor="text1"/>
        </w:rPr>
        <w:t xml:space="preserve"> No</w:t>
      </w:r>
    </w:p>
    <w:p w14:paraId="30F76527" w14:textId="77777777" w:rsidR="00082755" w:rsidRPr="0063541A" w:rsidRDefault="00082755" w:rsidP="00082755">
      <w:pPr>
        <w:rPr>
          <w:color w:val="000000" w:themeColor="text1"/>
        </w:rPr>
      </w:pPr>
      <w:r w:rsidRPr="0063541A">
        <w:rPr>
          <w:color w:val="000000" w:themeColor="text1"/>
        </w:rPr>
        <w:t>If yes, how long? __________________</w:t>
      </w:r>
    </w:p>
    <w:p w14:paraId="0FAA72E9" w14:textId="77777777" w:rsidR="0073590B" w:rsidRDefault="0073590B" w:rsidP="00082755">
      <w:pPr>
        <w:pStyle w:val="Heading2"/>
        <w:rPr>
          <w:rFonts w:ascii="Times New Roman" w:hAnsi="Times New Roman" w:cs="Times New Roman"/>
          <w:color w:val="000000" w:themeColor="text1"/>
          <w:sz w:val="22"/>
          <w:szCs w:val="22"/>
          <w:u w:val="single"/>
        </w:rPr>
      </w:pPr>
    </w:p>
    <w:p w14:paraId="1DF06243" w14:textId="6DEF4802" w:rsidR="00082755" w:rsidRPr="007F2541" w:rsidRDefault="00082755" w:rsidP="00CE4E1E">
      <w:pPr>
        <w:pStyle w:val="BodyText"/>
        <w:rPr>
          <w:sz w:val="22"/>
          <w:szCs w:val="22"/>
          <w:u w:val="single"/>
        </w:rPr>
      </w:pPr>
      <w:r w:rsidRPr="007F2541">
        <w:rPr>
          <w:sz w:val="22"/>
          <w:szCs w:val="22"/>
          <w:u w:val="single"/>
        </w:rPr>
        <w:t>Section 2: Request for Assistance</w:t>
      </w:r>
    </w:p>
    <w:p w14:paraId="29F656B1" w14:textId="64E07D9B" w:rsidR="00082755" w:rsidRPr="0063541A" w:rsidRDefault="002A1C60" w:rsidP="00082755">
      <w:pPr>
        <w:rPr>
          <w:color w:val="000000" w:themeColor="text1"/>
        </w:rPr>
      </w:pPr>
      <w:r>
        <w:rPr>
          <w:color w:val="000000" w:themeColor="text1"/>
        </w:rPr>
        <w:t>a</w:t>
      </w:r>
      <w:r w:rsidR="00082755" w:rsidRPr="0063541A">
        <w:rPr>
          <w:color w:val="000000" w:themeColor="text1"/>
        </w:rPr>
        <w:t>. Type of need (check all that apply):</w:t>
      </w:r>
    </w:p>
    <w:p w14:paraId="6A68A089" w14:textId="77777777" w:rsidR="00082755" w:rsidRPr="0063541A" w:rsidRDefault="00082755" w:rsidP="00082755">
      <w:pPr>
        <w:rPr>
          <w:color w:val="000000" w:themeColor="text1"/>
        </w:rPr>
      </w:pPr>
      <w:r w:rsidRPr="0063541A">
        <w:rPr>
          <w:color w:val="000000" w:themeColor="text1"/>
        </w:rPr>
        <w:t xml:space="preserve">   </w:t>
      </w:r>
      <w:r w:rsidRPr="0063541A">
        <w:rPr>
          <w:rFonts w:ascii="Segoe UI Symbol" w:hAnsi="Segoe UI Symbol" w:cs="Segoe UI Symbol"/>
          <w:color w:val="000000" w:themeColor="text1"/>
        </w:rPr>
        <w:t>☐</w:t>
      </w:r>
      <w:r w:rsidRPr="0063541A">
        <w:rPr>
          <w:color w:val="000000" w:themeColor="text1"/>
        </w:rPr>
        <w:t xml:space="preserve"> Rent / Housing</w:t>
      </w:r>
    </w:p>
    <w:p w14:paraId="4AE3989C" w14:textId="77777777" w:rsidR="00082755" w:rsidRPr="0063541A" w:rsidRDefault="00082755" w:rsidP="00082755">
      <w:pPr>
        <w:rPr>
          <w:color w:val="000000" w:themeColor="text1"/>
        </w:rPr>
      </w:pPr>
      <w:r w:rsidRPr="0063541A">
        <w:rPr>
          <w:color w:val="000000" w:themeColor="text1"/>
        </w:rPr>
        <w:t xml:space="preserve">   </w:t>
      </w:r>
      <w:r w:rsidRPr="0063541A">
        <w:rPr>
          <w:rFonts w:ascii="Segoe UI Symbol" w:hAnsi="Segoe UI Symbol" w:cs="Segoe UI Symbol"/>
          <w:color w:val="000000" w:themeColor="text1"/>
        </w:rPr>
        <w:t>☐</w:t>
      </w:r>
      <w:r w:rsidRPr="0063541A">
        <w:rPr>
          <w:color w:val="000000" w:themeColor="text1"/>
        </w:rPr>
        <w:t xml:space="preserve"> Utilities (electric, gas, water, etc.)</w:t>
      </w:r>
    </w:p>
    <w:p w14:paraId="186287A5" w14:textId="77777777" w:rsidR="00082755" w:rsidRPr="0063541A" w:rsidRDefault="00082755" w:rsidP="00082755">
      <w:pPr>
        <w:rPr>
          <w:color w:val="000000" w:themeColor="text1"/>
        </w:rPr>
      </w:pPr>
      <w:r w:rsidRPr="0063541A">
        <w:rPr>
          <w:color w:val="000000" w:themeColor="text1"/>
        </w:rPr>
        <w:t xml:space="preserve">   </w:t>
      </w:r>
      <w:r w:rsidRPr="0063541A">
        <w:rPr>
          <w:rFonts w:ascii="Segoe UI Symbol" w:hAnsi="Segoe UI Symbol" w:cs="Segoe UI Symbol"/>
          <w:color w:val="000000" w:themeColor="text1"/>
        </w:rPr>
        <w:t>☐</w:t>
      </w:r>
      <w:r w:rsidRPr="0063541A">
        <w:rPr>
          <w:color w:val="000000" w:themeColor="text1"/>
        </w:rPr>
        <w:t xml:space="preserve"> Food / Groceries</w:t>
      </w:r>
    </w:p>
    <w:p w14:paraId="16FA78CB" w14:textId="77777777" w:rsidR="00082755" w:rsidRPr="0063541A" w:rsidRDefault="00082755" w:rsidP="00082755">
      <w:pPr>
        <w:rPr>
          <w:color w:val="000000" w:themeColor="text1"/>
        </w:rPr>
      </w:pPr>
      <w:r w:rsidRPr="0063541A">
        <w:rPr>
          <w:color w:val="000000" w:themeColor="text1"/>
        </w:rPr>
        <w:t xml:space="preserve">   </w:t>
      </w:r>
      <w:r w:rsidRPr="0063541A">
        <w:rPr>
          <w:rFonts w:ascii="Segoe UI Symbol" w:hAnsi="Segoe UI Symbol" w:cs="Segoe UI Symbol"/>
          <w:color w:val="000000" w:themeColor="text1"/>
        </w:rPr>
        <w:t>☐</w:t>
      </w:r>
      <w:r w:rsidRPr="0063541A">
        <w:rPr>
          <w:color w:val="000000" w:themeColor="text1"/>
        </w:rPr>
        <w:t xml:space="preserve"> Medical Expenses</w:t>
      </w:r>
    </w:p>
    <w:p w14:paraId="21F8D1E6" w14:textId="77777777" w:rsidR="00082755" w:rsidRPr="0063541A" w:rsidRDefault="00082755" w:rsidP="00082755">
      <w:pPr>
        <w:rPr>
          <w:color w:val="000000" w:themeColor="text1"/>
        </w:rPr>
      </w:pPr>
      <w:r w:rsidRPr="0063541A">
        <w:rPr>
          <w:color w:val="000000" w:themeColor="text1"/>
        </w:rPr>
        <w:t xml:space="preserve">   </w:t>
      </w:r>
      <w:r w:rsidRPr="0063541A">
        <w:rPr>
          <w:rFonts w:ascii="Segoe UI Symbol" w:hAnsi="Segoe UI Symbol" w:cs="Segoe UI Symbol"/>
          <w:color w:val="000000" w:themeColor="text1"/>
        </w:rPr>
        <w:t>☐</w:t>
      </w:r>
      <w:r w:rsidRPr="0063541A">
        <w:rPr>
          <w:color w:val="000000" w:themeColor="text1"/>
        </w:rPr>
        <w:t xml:space="preserve"> Transportation</w:t>
      </w:r>
    </w:p>
    <w:p w14:paraId="61992956" w14:textId="77777777" w:rsidR="00082755" w:rsidRPr="0063541A" w:rsidRDefault="00082755" w:rsidP="00082755">
      <w:pPr>
        <w:rPr>
          <w:color w:val="000000" w:themeColor="text1"/>
        </w:rPr>
      </w:pPr>
      <w:r w:rsidRPr="0063541A">
        <w:rPr>
          <w:color w:val="000000" w:themeColor="text1"/>
        </w:rPr>
        <w:t xml:space="preserve">   </w:t>
      </w:r>
      <w:r w:rsidRPr="0063541A">
        <w:rPr>
          <w:rFonts w:ascii="Segoe UI Symbol" w:hAnsi="Segoe UI Symbol" w:cs="Segoe UI Symbol"/>
          <w:color w:val="000000" w:themeColor="text1"/>
        </w:rPr>
        <w:t>☐</w:t>
      </w:r>
      <w:r w:rsidRPr="0063541A">
        <w:rPr>
          <w:color w:val="000000" w:themeColor="text1"/>
        </w:rPr>
        <w:t xml:space="preserve"> Other: _____________________________</w:t>
      </w:r>
    </w:p>
    <w:p w14:paraId="4BD3BEB4" w14:textId="067463B0" w:rsidR="00082755" w:rsidRPr="0063541A" w:rsidRDefault="002A1C60" w:rsidP="00082755">
      <w:pPr>
        <w:rPr>
          <w:color w:val="000000" w:themeColor="text1"/>
        </w:rPr>
      </w:pPr>
      <w:r>
        <w:rPr>
          <w:color w:val="000000" w:themeColor="text1"/>
        </w:rPr>
        <w:t>b</w:t>
      </w:r>
      <w:r w:rsidR="00082755" w:rsidRPr="0063541A">
        <w:rPr>
          <w:color w:val="000000" w:themeColor="text1"/>
        </w:rPr>
        <w:t>. Briefly explain your current need and the circumstances that led to it:</w:t>
      </w:r>
    </w:p>
    <w:p w14:paraId="1547DFE7" w14:textId="77777777" w:rsidR="00082755" w:rsidRPr="0063541A" w:rsidRDefault="00082755" w:rsidP="00082755">
      <w:pPr>
        <w:rPr>
          <w:color w:val="000000" w:themeColor="text1"/>
        </w:rPr>
      </w:pPr>
      <w:r w:rsidRPr="0063541A">
        <w:rPr>
          <w:color w:val="000000" w:themeColor="text1"/>
        </w:rPr>
        <w:t xml:space="preserve">   ____________________________________________________________________</w:t>
      </w:r>
    </w:p>
    <w:p w14:paraId="01655299" w14:textId="77777777" w:rsidR="00082755" w:rsidRPr="0063541A" w:rsidRDefault="00082755" w:rsidP="00082755">
      <w:pPr>
        <w:rPr>
          <w:color w:val="000000" w:themeColor="text1"/>
        </w:rPr>
      </w:pPr>
      <w:r w:rsidRPr="0063541A">
        <w:rPr>
          <w:color w:val="000000" w:themeColor="text1"/>
        </w:rPr>
        <w:t xml:space="preserve">   ____________________________________________________________________</w:t>
      </w:r>
    </w:p>
    <w:p w14:paraId="271E7B78" w14:textId="77777777" w:rsidR="00082755" w:rsidRPr="0063541A" w:rsidRDefault="00082755" w:rsidP="00082755">
      <w:pPr>
        <w:rPr>
          <w:color w:val="000000" w:themeColor="text1"/>
        </w:rPr>
      </w:pPr>
      <w:r w:rsidRPr="0063541A">
        <w:rPr>
          <w:color w:val="000000" w:themeColor="text1"/>
        </w:rPr>
        <w:t xml:space="preserve">   ____________________________________________________________________</w:t>
      </w:r>
    </w:p>
    <w:p w14:paraId="577373CC" w14:textId="3FF80FCE" w:rsidR="00082755" w:rsidRPr="0063541A" w:rsidRDefault="00082755" w:rsidP="00082755">
      <w:pPr>
        <w:rPr>
          <w:color w:val="000000" w:themeColor="text1"/>
        </w:rPr>
      </w:pPr>
      <w:r w:rsidRPr="0063541A">
        <w:rPr>
          <w:color w:val="000000" w:themeColor="text1"/>
        </w:rPr>
        <w:t>3. Total amount of assistance requested: $________________</w:t>
      </w:r>
    </w:p>
    <w:p w14:paraId="032E5036" w14:textId="02A2DAE1" w:rsidR="00082755" w:rsidRPr="0063541A" w:rsidRDefault="00082755" w:rsidP="00082755">
      <w:pPr>
        <w:rPr>
          <w:color w:val="000000" w:themeColor="text1"/>
        </w:rPr>
      </w:pPr>
      <w:r w:rsidRPr="0063541A">
        <w:rPr>
          <w:color w:val="000000" w:themeColor="text1"/>
        </w:rPr>
        <w:t>4. Have you previously requested or received assistance from the church?</w:t>
      </w:r>
    </w:p>
    <w:p w14:paraId="22C7E37D" w14:textId="77777777" w:rsidR="00082755" w:rsidRPr="0063541A" w:rsidRDefault="00082755" w:rsidP="00082755">
      <w:pPr>
        <w:rPr>
          <w:color w:val="000000" w:themeColor="text1"/>
        </w:rPr>
      </w:pPr>
      <w:r w:rsidRPr="0063541A">
        <w:rPr>
          <w:color w:val="000000" w:themeColor="text1"/>
        </w:rPr>
        <w:t xml:space="preserve">   </w:t>
      </w:r>
      <w:r w:rsidRPr="0063541A">
        <w:rPr>
          <w:rFonts w:ascii="Segoe UI Symbol" w:hAnsi="Segoe UI Symbol" w:cs="Segoe UI Symbol"/>
          <w:color w:val="000000" w:themeColor="text1"/>
        </w:rPr>
        <w:t>☐</w:t>
      </w:r>
      <w:r w:rsidRPr="0063541A">
        <w:rPr>
          <w:color w:val="000000" w:themeColor="text1"/>
        </w:rPr>
        <w:t xml:space="preserve"> Yes (explain: ______________________</w:t>
      </w:r>
      <w:proofErr w:type="gramStart"/>
      <w:r w:rsidRPr="0063541A">
        <w:rPr>
          <w:color w:val="000000" w:themeColor="text1"/>
        </w:rPr>
        <w:t xml:space="preserve">_)   </w:t>
      </w:r>
      <w:proofErr w:type="gramEnd"/>
      <w:r w:rsidRPr="0063541A">
        <w:rPr>
          <w:color w:val="000000" w:themeColor="text1"/>
        </w:rPr>
        <w:t xml:space="preserve"> </w:t>
      </w:r>
      <w:r w:rsidRPr="0063541A">
        <w:rPr>
          <w:rFonts w:ascii="Segoe UI Symbol" w:hAnsi="Segoe UI Symbol" w:cs="Segoe UI Symbol"/>
          <w:color w:val="000000" w:themeColor="text1"/>
        </w:rPr>
        <w:t>☐</w:t>
      </w:r>
      <w:r w:rsidRPr="0063541A">
        <w:rPr>
          <w:color w:val="000000" w:themeColor="text1"/>
        </w:rPr>
        <w:t xml:space="preserve"> No</w:t>
      </w:r>
    </w:p>
    <w:p w14:paraId="27EA98A9" w14:textId="77777777" w:rsidR="0073590B" w:rsidRPr="007F2541" w:rsidRDefault="0073590B" w:rsidP="00082755">
      <w:pPr>
        <w:pStyle w:val="Heading2"/>
        <w:rPr>
          <w:rFonts w:ascii="Times New Roman" w:hAnsi="Times New Roman" w:cs="Times New Roman"/>
          <w:color w:val="000000" w:themeColor="text1"/>
          <w:sz w:val="24"/>
          <w:szCs w:val="24"/>
        </w:rPr>
      </w:pPr>
    </w:p>
    <w:p w14:paraId="696EEAE8" w14:textId="717B72A8" w:rsidR="00082755" w:rsidRPr="007F2541" w:rsidRDefault="00082755" w:rsidP="00CE4E1E">
      <w:pPr>
        <w:pStyle w:val="BodyText"/>
        <w:rPr>
          <w:sz w:val="22"/>
          <w:szCs w:val="22"/>
          <w:u w:val="single"/>
        </w:rPr>
      </w:pPr>
      <w:r w:rsidRPr="007F2541">
        <w:rPr>
          <w:sz w:val="22"/>
          <w:szCs w:val="22"/>
          <w:u w:val="single"/>
        </w:rPr>
        <w:t>Section 3: Financial Information</w:t>
      </w:r>
    </w:p>
    <w:p w14:paraId="5F36B579" w14:textId="10FEB064" w:rsidR="00082755" w:rsidRPr="0063541A" w:rsidRDefault="002A1C60" w:rsidP="00082755">
      <w:pPr>
        <w:rPr>
          <w:color w:val="000000" w:themeColor="text1"/>
        </w:rPr>
      </w:pPr>
      <w:r>
        <w:rPr>
          <w:color w:val="000000" w:themeColor="text1"/>
        </w:rPr>
        <w:t>a</w:t>
      </w:r>
      <w:r w:rsidR="00082755" w:rsidRPr="0063541A">
        <w:rPr>
          <w:color w:val="000000" w:themeColor="text1"/>
        </w:rPr>
        <w:t xml:space="preserve">. Employment Status: </w:t>
      </w:r>
      <w:r w:rsidR="00082755" w:rsidRPr="0063541A">
        <w:rPr>
          <w:rFonts w:ascii="Segoe UI Symbol" w:hAnsi="Segoe UI Symbol" w:cs="Segoe UI Symbol"/>
          <w:color w:val="000000" w:themeColor="text1"/>
        </w:rPr>
        <w:t>☐</w:t>
      </w:r>
      <w:r w:rsidR="00082755" w:rsidRPr="0063541A">
        <w:rPr>
          <w:color w:val="000000" w:themeColor="text1"/>
        </w:rPr>
        <w:t xml:space="preserve"> Full-time </w:t>
      </w:r>
      <w:r w:rsidR="00082755" w:rsidRPr="0063541A">
        <w:rPr>
          <w:rFonts w:ascii="Segoe UI Symbol" w:hAnsi="Segoe UI Symbol" w:cs="Segoe UI Symbol"/>
          <w:color w:val="000000" w:themeColor="text1"/>
        </w:rPr>
        <w:t>☐</w:t>
      </w:r>
      <w:r w:rsidR="00082755" w:rsidRPr="0063541A">
        <w:rPr>
          <w:color w:val="000000" w:themeColor="text1"/>
        </w:rPr>
        <w:t xml:space="preserve"> Part-time </w:t>
      </w:r>
      <w:r w:rsidR="00082755" w:rsidRPr="0063541A">
        <w:rPr>
          <w:rFonts w:ascii="Segoe UI Symbol" w:hAnsi="Segoe UI Symbol" w:cs="Segoe UI Symbol"/>
          <w:color w:val="000000" w:themeColor="text1"/>
        </w:rPr>
        <w:t>☐</w:t>
      </w:r>
      <w:r w:rsidR="00082755" w:rsidRPr="0063541A">
        <w:rPr>
          <w:color w:val="000000" w:themeColor="text1"/>
        </w:rPr>
        <w:t xml:space="preserve"> Unemployed </w:t>
      </w:r>
      <w:r w:rsidR="00082755" w:rsidRPr="0063541A">
        <w:rPr>
          <w:rFonts w:ascii="Segoe UI Symbol" w:hAnsi="Segoe UI Symbol" w:cs="Segoe UI Symbol"/>
          <w:color w:val="000000" w:themeColor="text1"/>
        </w:rPr>
        <w:t>☐</w:t>
      </w:r>
      <w:r w:rsidR="00082755" w:rsidRPr="0063541A">
        <w:rPr>
          <w:color w:val="000000" w:themeColor="text1"/>
        </w:rPr>
        <w:t xml:space="preserve"> Retired </w:t>
      </w:r>
      <w:r w:rsidR="00082755" w:rsidRPr="0063541A">
        <w:rPr>
          <w:rFonts w:ascii="Segoe UI Symbol" w:hAnsi="Segoe UI Symbol" w:cs="Segoe UI Symbol"/>
          <w:color w:val="000000" w:themeColor="text1"/>
        </w:rPr>
        <w:t>☐</w:t>
      </w:r>
      <w:r w:rsidR="00082755" w:rsidRPr="0063541A">
        <w:rPr>
          <w:color w:val="000000" w:themeColor="text1"/>
        </w:rPr>
        <w:t xml:space="preserve"> Other: ___________</w:t>
      </w:r>
    </w:p>
    <w:p w14:paraId="50DCD213" w14:textId="3FF43552" w:rsidR="00082755" w:rsidRPr="0063541A" w:rsidRDefault="002A1C60" w:rsidP="00082755">
      <w:pPr>
        <w:rPr>
          <w:color w:val="000000" w:themeColor="text1"/>
        </w:rPr>
      </w:pPr>
      <w:r>
        <w:rPr>
          <w:color w:val="000000" w:themeColor="text1"/>
        </w:rPr>
        <w:t>b</w:t>
      </w:r>
      <w:r w:rsidR="00082755" w:rsidRPr="0063541A">
        <w:rPr>
          <w:color w:val="000000" w:themeColor="text1"/>
        </w:rPr>
        <w:t>. Current Employer (if applicable): ______________________________</w:t>
      </w:r>
    </w:p>
    <w:p w14:paraId="42740B0E" w14:textId="386BE7C9" w:rsidR="00082755" w:rsidRPr="0063541A" w:rsidRDefault="002A1C60" w:rsidP="00082755">
      <w:pPr>
        <w:rPr>
          <w:color w:val="000000" w:themeColor="text1"/>
        </w:rPr>
      </w:pPr>
      <w:r>
        <w:rPr>
          <w:color w:val="000000" w:themeColor="text1"/>
        </w:rPr>
        <w:t>c</w:t>
      </w:r>
      <w:r w:rsidR="00082755" w:rsidRPr="0063541A">
        <w:rPr>
          <w:color w:val="000000" w:themeColor="text1"/>
        </w:rPr>
        <w:t>. Monthly Household Income: $________________</w:t>
      </w:r>
    </w:p>
    <w:p w14:paraId="78D8DDFE" w14:textId="29648607" w:rsidR="00082755" w:rsidRPr="0063541A" w:rsidRDefault="002A1C60" w:rsidP="00082755">
      <w:pPr>
        <w:rPr>
          <w:color w:val="000000" w:themeColor="text1"/>
        </w:rPr>
      </w:pPr>
      <w:r>
        <w:rPr>
          <w:color w:val="000000" w:themeColor="text1"/>
        </w:rPr>
        <w:t>d</w:t>
      </w:r>
      <w:r w:rsidR="00082755" w:rsidRPr="0063541A">
        <w:rPr>
          <w:color w:val="000000" w:themeColor="text1"/>
        </w:rPr>
        <w:t>. Monthly Household Expenses (approximate): $________________</w:t>
      </w:r>
    </w:p>
    <w:p w14:paraId="32C9452C" w14:textId="2D476662" w:rsidR="00082755" w:rsidRPr="0063541A" w:rsidRDefault="002A1C60" w:rsidP="00082755">
      <w:pPr>
        <w:rPr>
          <w:color w:val="000000" w:themeColor="text1"/>
        </w:rPr>
      </w:pPr>
      <w:r>
        <w:rPr>
          <w:color w:val="000000" w:themeColor="text1"/>
        </w:rPr>
        <w:t>e</w:t>
      </w:r>
      <w:r w:rsidR="00082755" w:rsidRPr="0063541A">
        <w:rPr>
          <w:color w:val="000000" w:themeColor="text1"/>
        </w:rPr>
        <w:t xml:space="preserve">. </w:t>
      </w:r>
      <w:proofErr w:type="gramStart"/>
      <w:r w:rsidR="00082755" w:rsidRPr="0063541A">
        <w:rPr>
          <w:color w:val="000000" w:themeColor="text1"/>
        </w:rPr>
        <w:t>Other</w:t>
      </w:r>
      <w:proofErr w:type="gramEnd"/>
      <w:r w:rsidR="00082755" w:rsidRPr="0063541A">
        <w:rPr>
          <w:color w:val="000000" w:themeColor="text1"/>
        </w:rPr>
        <w:t xml:space="preserve"> sources of assistance you are pursuing (family, government aid, community resources, etc.):</w:t>
      </w:r>
    </w:p>
    <w:p w14:paraId="6E6F7209" w14:textId="77777777" w:rsidR="00082755" w:rsidRPr="0063541A" w:rsidRDefault="00082755" w:rsidP="00082755">
      <w:pPr>
        <w:rPr>
          <w:color w:val="000000" w:themeColor="text1"/>
        </w:rPr>
      </w:pPr>
      <w:r w:rsidRPr="0063541A">
        <w:rPr>
          <w:color w:val="000000" w:themeColor="text1"/>
        </w:rPr>
        <w:t xml:space="preserve">   ____________________________________________________________</w:t>
      </w:r>
    </w:p>
    <w:p w14:paraId="58EB22FA" w14:textId="77777777" w:rsidR="00CE4E1E" w:rsidRDefault="00CE4E1E" w:rsidP="00CE4E1E">
      <w:pPr>
        <w:pStyle w:val="BodyText"/>
        <w:rPr>
          <w:u w:val="single"/>
        </w:rPr>
      </w:pPr>
    </w:p>
    <w:p w14:paraId="4476C74B" w14:textId="32F4158A" w:rsidR="00082755" w:rsidRPr="007F2541" w:rsidRDefault="00082755" w:rsidP="00CE4E1E">
      <w:pPr>
        <w:pStyle w:val="BodyText"/>
        <w:rPr>
          <w:sz w:val="22"/>
          <w:szCs w:val="22"/>
          <w:u w:val="single"/>
        </w:rPr>
      </w:pPr>
      <w:r w:rsidRPr="007F2541">
        <w:rPr>
          <w:sz w:val="22"/>
          <w:szCs w:val="22"/>
          <w:u w:val="single"/>
        </w:rPr>
        <w:t>Section 4: Agreement</w:t>
      </w:r>
    </w:p>
    <w:p w14:paraId="1BC86409" w14:textId="77777777" w:rsidR="00082755" w:rsidRPr="0063541A" w:rsidRDefault="00082755" w:rsidP="00082755">
      <w:pPr>
        <w:rPr>
          <w:color w:val="000000" w:themeColor="text1"/>
        </w:rPr>
      </w:pPr>
      <w:r w:rsidRPr="0063541A">
        <w:rPr>
          <w:color w:val="000000" w:themeColor="text1"/>
        </w:rPr>
        <w:t>I affirm that the information provided on this form is true and accurate to the best of my knowledge. I understand that completing this request does not guarantee assistance. I consent to the deacons / elders reviewing this request and contacting me for further information if needed.</w:t>
      </w:r>
    </w:p>
    <w:p w14:paraId="71B2744D" w14:textId="77777777" w:rsidR="00082755" w:rsidRPr="0063541A" w:rsidRDefault="00082755" w:rsidP="00082755">
      <w:pPr>
        <w:rPr>
          <w:color w:val="000000" w:themeColor="text1"/>
        </w:rPr>
      </w:pPr>
      <w:r w:rsidRPr="0063541A">
        <w:rPr>
          <w:color w:val="000000" w:themeColor="text1"/>
        </w:rPr>
        <w:t>Signature: ____________________________    Date: __________________</w:t>
      </w:r>
    </w:p>
    <w:p w14:paraId="256FC782" w14:textId="77777777" w:rsidR="00324DC5" w:rsidRDefault="00324DC5" w:rsidP="00082755">
      <w:pPr>
        <w:pStyle w:val="Heading2"/>
        <w:rPr>
          <w:rFonts w:ascii="Times New Roman" w:hAnsi="Times New Roman" w:cs="Times New Roman"/>
          <w:color w:val="000000" w:themeColor="text1"/>
        </w:rPr>
      </w:pPr>
    </w:p>
    <w:p w14:paraId="66248F4D" w14:textId="54E9B91F" w:rsidR="00082755" w:rsidRPr="007F2541" w:rsidRDefault="00082755" w:rsidP="00CE4E1E">
      <w:pPr>
        <w:pStyle w:val="BodyText"/>
        <w:rPr>
          <w:sz w:val="22"/>
          <w:szCs w:val="22"/>
          <w:u w:val="single"/>
        </w:rPr>
      </w:pPr>
      <w:r w:rsidRPr="007F2541">
        <w:rPr>
          <w:sz w:val="22"/>
          <w:szCs w:val="22"/>
          <w:u w:val="single"/>
        </w:rPr>
        <w:t>For Office Use Only (completed by deacons / elders)</w:t>
      </w:r>
    </w:p>
    <w:p w14:paraId="239A7B61" w14:textId="77777777" w:rsidR="00082755" w:rsidRPr="0063541A" w:rsidRDefault="00082755" w:rsidP="00082755">
      <w:pPr>
        <w:rPr>
          <w:color w:val="000000" w:themeColor="text1"/>
        </w:rPr>
      </w:pPr>
      <w:r w:rsidRPr="0063541A">
        <w:rPr>
          <w:color w:val="000000" w:themeColor="text1"/>
        </w:rPr>
        <w:t>Date Received: __________________</w:t>
      </w:r>
    </w:p>
    <w:p w14:paraId="787BFC1F" w14:textId="77777777" w:rsidR="00082755" w:rsidRPr="0063541A" w:rsidRDefault="00082755" w:rsidP="00082755">
      <w:pPr>
        <w:rPr>
          <w:color w:val="000000" w:themeColor="text1"/>
        </w:rPr>
      </w:pPr>
      <w:r w:rsidRPr="0063541A">
        <w:rPr>
          <w:color w:val="000000" w:themeColor="text1"/>
        </w:rPr>
        <w:t>Reviewed by: ______________________________</w:t>
      </w:r>
    </w:p>
    <w:p w14:paraId="478420D4" w14:textId="77777777" w:rsidR="00082755" w:rsidRPr="0063541A" w:rsidRDefault="00082755" w:rsidP="00082755">
      <w:pPr>
        <w:rPr>
          <w:color w:val="000000" w:themeColor="text1"/>
        </w:rPr>
      </w:pPr>
      <w:r w:rsidRPr="0063541A">
        <w:rPr>
          <w:color w:val="000000" w:themeColor="text1"/>
        </w:rPr>
        <w:t xml:space="preserve">Action Taken: </w:t>
      </w:r>
      <w:r w:rsidRPr="0063541A">
        <w:rPr>
          <w:rFonts w:ascii="Segoe UI Symbol" w:hAnsi="Segoe UI Symbol" w:cs="Segoe UI Symbol"/>
          <w:color w:val="000000" w:themeColor="text1"/>
        </w:rPr>
        <w:t>☐</w:t>
      </w:r>
      <w:r w:rsidRPr="0063541A">
        <w:rPr>
          <w:color w:val="000000" w:themeColor="text1"/>
        </w:rPr>
        <w:t xml:space="preserve"> Approved </w:t>
      </w:r>
      <w:r w:rsidRPr="0063541A">
        <w:rPr>
          <w:rFonts w:ascii="Segoe UI Symbol" w:hAnsi="Segoe UI Symbol" w:cs="Segoe UI Symbol"/>
          <w:color w:val="000000" w:themeColor="text1"/>
        </w:rPr>
        <w:t>☐</w:t>
      </w:r>
      <w:r w:rsidRPr="0063541A">
        <w:rPr>
          <w:color w:val="000000" w:themeColor="text1"/>
        </w:rPr>
        <w:t xml:space="preserve"> Denied </w:t>
      </w:r>
      <w:r w:rsidRPr="0063541A">
        <w:rPr>
          <w:rFonts w:ascii="Segoe UI Symbol" w:hAnsi="Segoe UI Symbol" w:cs="Segoe UI Symbol"/>
          <w:color w:val="000000" w:themeColor="text1"/>
        </w:rPr>
        <w:t>☐</w:t>
      </w:r>
      <w:r w:rsidRPr="0063541A">
        <w:rPr>
          <w:color w:val="000000" w:themeColor="text1"/>
        </w:rPr>
        <w:t xml:space="preserve"> Partial Assistance </w:t>
      </w:r>
      <w:r w:rsidRPr="0063541A">
        <w:rPr>
          <w:rFonts w:ascii="Segoe UI Symbol" w:hAnsi="Segoe UI Symbol" w:cs="Segoe UI Symbol"/>
          <w:color w:val="000000" w:themeColor="text1"/>
        </w:rPr>
        <w:t>☐</w:t>
      </w:r>
      <w:r w:rsidRPr="0063541A">
        <w:rPr>
          <w:color w:val="000000" w:themeColor="text1"/>
        </w:rPr>
        <w:t xml:space="preserve"> Other: ______________</w:t>
      </w:r>
    </w:p>
    <w:p w14:paraId="32EC50B0" w14:textId="77777777" w:rsidR="00082755" w:rsidRPr="0063541A" w:rsidRDefault="00082755" w:rsidP="00082755">
      <w:pPr>
        <w:rPr>
          <w:color w:val="000000" w:themeColor="text1"/>
        </w:rPr>
      </w:pPr>
      <w:r w:rsidRPr="0063541A">
        <w:rPr>
          <w:color w:val="000000" w:themeColor="text1"/>
        </w:rPr>
        <w:t>Amount Disbursed: $________________</w:t>
      </w:r>
    </w:p>
    <w:p w14:paraId="1B1ADB7B" w14:textId="189A471D" w:rsidR="00711877" w:rsidRPr="00ED4A83" w:rsidRDefault="00082755" w:rsidP="0073590B">
      <w:pPr>
        <w:rPr>
          <w:b/>
          <w:sz w:val="24"/>
          <w:szCs w:val="24"/>
        </w:rPr>
      </w:pPr>
      <w:r w:rsidRPr="0063541A">
        <w:rPr>
          <w:color w:val="000000" w:themeColor="text1"/>
        </w:rPr>
        <w:t xml:space="preserve">Method of Disbursement: </w:t>
      </w:r>
      <w:r w:rsidRPr="0063541A">
        <w:rPr>
          <w:rFonts w:ascii="Segoe UI Symbol" w:hAnsi="Segoe UI Symbol" w:cs="Segoe UI Symbol"/>
          <w:color w:val="000000" w:themeColor="text1"/>
        </w:rPr>
        <w:t>☐</w:t>
      </w:r>
      <w:r w:rsidRPr="0063541A">
        <w:rPr>
          <w:color w:val="000000" w:themeColor="text1"/>
        </w:rPr>
        <w:t xml:space="preserve"> </w:t>
      </w:r>
      <w:r>
        <w:rPr>
          <w:color w:val="000000" w:themeColor="text1"/>
        </w:rPr>
        <w:t>Cash / Check</w:t>
      </w:r>
      <w:r w:rsidRPr="0063541A">
        <w:rPr>
          <w:color w:val="000000" w:themeColor="text1"/>
        </w:rPr>
        <w:t xml:space="preserve"> </w:t>
      </w:r>
      <w:r w:rsidRPr="0063541A">
        <w:rPr>
          <w:rFonts w:ascii="Segoe UI Symbol" w:hAnsi="Segoe UI Symbol" w:cs="Segoe UI Symbol"/>
          <w:color w:val="000000" w:themeColor="text1"/>
        </w:rPr>
        <w:t>☐</w:t>
      </w:r>
      <w:r w:rsidRPr="0063541A">
        <w:rPr>
          <w:color w:val="000000" w:themeColor="text1"/>
        </w:rPr>
        <w:t xml:space="preserve"> Gift Card </w:t>
      </w:r>
      <w:r w:rsidRPr="0063541A">
        <w:rPr>
          <w:rFonts w:ascii="Segoe UI Symbol" w:hAnsi="Segoe UI Symbol" w:cs="Segoe UI Symbol"/>
          <w:color w:val="000000" w:themeColor="text1"/>
        </w:rPr>
        <w:t>☐</w:t>
      </w:r>
      <w:r w:rsidRPr="0063541A">
        <w:rPr>
          <w:color w:val="000000" w:themeColor="text1"/>
        </w:rPr>
        <w:t xml:space="preserve"> Other ______</w:t>
      </w:r>
    </w:p>
    <w:p w14:paraId="6FCB9C6C" w14:textId="77777777" w:rsidR="007F2541" w:rsidRDefault="007F2541" w:rsidP="0073590B">
      <w:pPr>
        <w:pStyle w:val="Heading1"/>
        <w:ind w:left="0"/>
      </w:pPr>
    </w:p>
    <w:p w14:paraId="42687B26" w14:textId="77777777" w:rsidR="007F2541" w:rsidRDefault="007F2541" w:rsidP="0073590B">
      <w:pPr>
        <w:pStyle w:val="Heading1"/>
        <w:ind w:left="0"/>
      </w:pPr>
    </w:p>
    <w:p w14:paraId="02653058" w14:textId="53C339CF" w:rsidR="00BA7FA1" w:rsidRPr="00ED4A83" w:rsidRDefault="00F046FB" w:rsidP="0073590B">
      <w:pPr>
        <w:pStyle w:val="Heading1"/>
        <w:ind w:left="0"/>
      </w:pPr>
      <w:bookmarkStart w:id="35" w:name="_Toc208685623"/>
      <w:r w:rsidRPr="00ED4A83">
        <w:t>Revision History</w:t>
      </w:r>
      <w:bookmarkEnd w:id="35"/>
    </w:p>
    <w:p w14:paraId="7EFC45BB" w14:textId="77777777" w:rsidR="002C4255" w:rsidRPr="00ED4A83" w:rsidRDefault="002C4255" w:rsidP="00F046FB">
      <w:pPr>
        <w:pStyle w:val="NoSpacing"/>
        <w:ind w:left="720"/>
        <w:jc w:val="center"/>
        <w:rPr>
          <w:rFonts w:ascii="Times New Roman" w:hAnsi="Times New Roman" w:cs="Times New Roman"/>
          <w:sz w:val="32"/>
          <w:szCs w:val="32"/>
        </w:rPr>
      </w:pPr>
    </w:p>
    <w:tbl>
      <w:tblPr>
        <w:tblStyle w:val="TableGrid"/>
        <w:tblW w:w="0" w:type="auto"/>
        <w:tblInd w:w="720" w:type="dxa"/>
        <w:tblLook w:val="04A0" w:firstRow="1" w:lastRow="0" w:firstColumn="1" w:lastColumn="0" w:noHBand="0" w:noVBand="1"/>
      </w:tblPr>
      <w:tblGrid>
        <w:gridCol w:w="2231"/>
        <w:gridCol w:w="2185"/>
        <w:gridCol w:w="2332"/>
        <w:gridCol w:w="1882"/>
      </w:tblGrid>
      <w:tr w:rsidR="00420DE0" w:rsidRPr="00ED4A83" w14:paraId="2A9E54AD" w14:textId="26FCA3F1" w:rsidTr="00420DE0">
        <w:tc>
          <w:tcPr>
            <w:tcW w:w="2231" w:type="dxa"/>
          </w:tcPr>
          <w:p w14:paraId="2F0C05C2" w14:textId="77777777" w:rsidR="00420DE0" w:rsidRPr="00ED4A83" w:rsidRDefault="00420DE0" w:rsidP="003C0E45">
            <w:pPr>
              <w:pStyle w:val="NoSpacing"/>
              <w:jc w:val="center"/>
              <w:rPr>
                <w:rFonts w:ascii="Times New Roman" w:hAnsi="Times New Roman" w:cs="Times New Roman"/>
                <w:b/>
                <w:sz w:val="24"/>
                <w:szCs w:val="24"/>
              </w:rPr>
            </w:pPr>
            <w:r w:rsidRPr="00ED4A83">
              <w:rPr>
                <w:rFonts w:ascii="Times New Roman" w:hAnsi="Times New Roman" w:cs="Times New Roman"/>
                <w:b/>
                <w:sz w:val="24"/>
                <w:szCs w:val="24"/>
              </w:rPr>
              <w:t>Date</w:t>
            </w:r>
          </w:p>
        </w:tc>
        <w:tc>
          <w:tcPr>
            <w:tcW w:w="2185" w:type="dxa"/>
          </w:tcPr>
          <w:p w14:paraId="7B45A064" w14:textId="77777777" w:rsidR="00420DE0" w:rsidRPr="00ED4A83" w:rsidRDefault="00420DE0" w:rsidP="00F046FB">
            <w:pPr>
              <w:pStyle w:val="NoSpacing"/>
              <w:jc w:val="center"/>
              <w:rPr>
                <w:rFonts w:ascii="Times New Roman" w:hAnsi="Times New Roman" w:cs="Times New Roman"/>
                <w:b/>
                <w:sz w:val="24"/>
                <w:szCs w:val="24"/>
              </w:rPr>
            </w:pPr>
            <w:r w:rsidRPr="00ED4A83">
              <w:rPr>
                <w:rFonts w:ascii="Times New Roman" w:hAnsi="Times New Roman" w:cs="Times New Roman"/>
                <w:b/>
                <w:sz w:val="24"/>
                <w:szCs w:val="24"/>
              </w:rPr>
              <w:t>Revision</w:t>
            </w:r>
          </w:p>
        </w:tc>
        <w:tc>
          <w:tcPr>
            <w:tcW w:w="2332" w:type="dxa"/>
          </w:tcPr>
          <w:p w14:paraId="39271005" w14:textId="77777777" w:rsidR="00420DE0" w:rsidRPr="00ED4A83" w:rsidRDefault="00420DE0" w:rsidP="00F046FB">
            <w:pPr>
              <w:pStyle w:val="NoSpacing"/>
              <w:jc w:val="center"/>
              <w:rPr>
                <w:rFonts w:ascii="Times New Roman" w:hAnsi="Times New Roman" w:cs="Times New Roman"/>
                <w:b/>
                <w:sz w:val="24"/>
                <w:szCs w:val="24"/>
              </w:rPr>
            </w:pPr>
            <w:r w:rsidRPr="00ED4A83">
              <w:rPr>
                <w:rFonts w:ascii="Times New Roman" w:hAnsi="Times New Roman" w:cs="Times New Roman"/>
                <w:b/>
                <w:sz w:val="24"/>
                <w:szCs w:val="24"/>
              </w:rPr>
              <w:t>Revision Description</w:t>
            </w:r>
          </w:p>
        </w:tc>
        <w:tc>
          <w:tcPr>
            <w:tcW w:w="1882" w:type="dxa"/>
          </w:tcPr>
          <w:p w14:paraId="452A16CA" w14:textId="7D57882C" w:rsidR="00420DE0" w:rsidRPr="00ED4A83" w:rsidRDefault="00420DE0" w:rsidP="00F046FB">
            <w:pPr>
              <w:pStyle w:val="NoSpacing"/>
              <w:jc w:val="center"/>
              <w:rPr>
                <w:rFonts w:ascii="Times New Roman" w:hAnsi="Times New Roman" w:cs="Times New Roman"/>
                <w:b/>
                <w:sz w:val="24"/>
                <w:szCs w:val="24"/>
              </w:rPr>
            </w:pPr>
            <w:r w:rsidRPr="00ED4A83">
              <w:rPr>
                <w:rFonts w:ascii="Times New Roman" w:hAnsi="Times New Roman" w:cs="Times New Roman"/>
                <w:b/>
                <w:sz w:val="24"/>
                <w:szCs w:val="24"/>
              </w:rPr>
              <w:t>Approval</w:t>
            </w:r>
          </w:p>
        </w:tc>
      </w:tr>
      <w:tr w:rsidR="00420DE0" w:rsidRPr="00ED4A83" w14:paraId="313F9989" w14:textId="7AB90CBC" w:rsidTr="00420DE0">
        <w:tc>
          <w:tcPr>
            <w:tcW w:w="2231" w:type="dxa"/>
          </w:tcPr>
          <w:p w14:paraId="172347EB" w14:textId="78FE29CC" w:rsidR="00420DE0" w:rsidRPr="00ED4A83" w:rsidRDefault="00420DE0" w:rsidP="00580855">
            <w:pPr>
              <w:pStyle w:val="NoSpacing"/>
              <w:jc w:val="center"/>
              <w:rPr>
                <w:rFonts w:ascii="Times New Roman" w:hAnsi="Times New Roman" w:cs="Times New Roman"/>
                <w:sz w:val="24"/>
                <w:szCs w:val="24"/>
              </w:rPr>
            </w:pPr>
            <w:r w:rsidRPr="00ED4A83">
              <w:rPr>
                <w:rFonts w:ascii="Times New Roman" w:hAnsi="Times New Roman" w:cs="Times New Roman"/>
                <w:sz w:val="24"/>
                <w:szCs w:val="24"/>
              </w:rPr>
              <w:t>09/</w:t>
            </w:r>
            <w:r w:rsidR="00DE3064">
              <w:rPr>
                <w:rFonts w:ascii="Times New Roman" w:hAnsi="Times New Roman" w:cs="Times New Roman"/>
                <w:sz w:val="24"/>
                <w:szCs w:val="24"/>
              </w:rPr>
              <w:t>26</w:t>
            </w:r>
            <w:r w:rsidRPr="00ED4A83">
              <w:rPr>
                <w:rFonts w:ascii="Times New Roman" w:hAnsi="Times New Roman" w:cs="Times New Roman"/>
                <w:sz w:val="24"/>
                <w:szCs w:val="24"/>
              </w:rPr>
              <w:t>/2025</w:t>
            </w:r>
          </w:p>
        </w:tc>
        <w:tc>
          <w:tcPr>
            <w:tcW w:w="2185" w:type="dxa"/>
          </w:tcPr>
          <w:p w14:paraId="3F8AB865" w14:textId="77777777" w:rsidR="00420DE0" w:rsidRPr="00ED4A83" w:rsidRDefault="00420DE0" w:rsidP="00F046FB">
            <w:pPr>
              <w:pStyle w:val="NoSpacing"/>
              <w:jc w:val="center"/>
              <w:rPr>
                <w:rFonts w:ascii="Times New Roman" w:hAnsi="Times New Roman" w:cs="Times New Roman"/>
                <w:sz w:val="24"/>
                <w:szCs w:val="24"/>
              </w:rPr>
            </w:pPr>
            <w:r w:rsidRPr="00ED4A83">
              <w:rPr>
                <w:rFonts w:ascii="Times New Roman" w:hAnsi="Times New Roman" w:cs="Times New Roman"/>
                <w:sz w:val="24"/>
                <w:szCs w:val="24"/>
              </w:rPr>
              <w:t>1.0</w:t>
            </w:r>
          </w:p>
        </w:tc>
        <w:tc>
          <w:tcPr>
            <w:tcW w:w="2332" w:type="dxa"/>
          </w:tcPr>
          <w:p w14:paraId="47D0D31B" w14:textId="77777777" w:rsidR="00420DE0" w:rsidRPr="00ED4A83" w:rsidRDefault="00420DE0" w:rsidP="00F046FB">
            <w:pPr>
              <w:pStyle w:val="NoSpacing"/>
              <w:jc w:val="center"/>
              <w:rPr>
                <w:rFonts w:ascii="Times New Roman" w:hAnsi="Times New Roman" w:cs="Times New Roman"/>
                <w:sz w:val="24"/>
                <w:szCs w:val="24"/>
              </w:rPr>
            </w:pPr>
            <w:r w:rsidRPr="00ED4A83">
              <w:rPr>
                <w:rFonts w:ascii="Times New Roman" w:hAnsi="Times New Roman" w:cs="Times New Roman"/>
                <w:sz w:val="24"/>
                <w:szCs w:val="24"/>
              </w:rPr>
              <w:t>Original Financial Policy</w:t>
            </w:r>
          </w:p>
        </w:tc>
        <w:tc>
          <w:tcPr>
            <w:tcW w:w="1882" w:type="dxa"/>
          </w:tcPr>
          <w:p w14:paraId="282A81D5" w14:textId="77777777" w:rsidR="00420DE0" w:rsidRPr="00ED4A83" w:rsidRDefault="00420DE0" w:rsidP="00F046FB">
            <w:pPr>
              <w:pStyle w:val="NoSpacing"/>
              <w:jc w:val="center"/>
              <w:rPr>
                <w:rFonts w:ascii="Times New Roman" w:hAnsi="Times New Roman" w:cs="Times New Roman"/>
                <w:sz w:val="24"/>
                <w:szCs w:val="24"/>
              </w:rPr>
            </w:pPr>
          </w:p>
        </w:tc>
      </w:tr>
      <w:tr w:rsidR="00420DE0" w:rsidRPr="00ED4A83" w14:paraId="52A07F8F" w14:textId="01C393B0" w:rsidTr="00420DE0">
        <w:tc>
          <w:tcPr>
            <w:tcW w:w="2231" w:type="dxa"/>
          </w:tcPr>
          <w:p w14:paraId="6FF1F7BB" w14:textId="77777777" w:rsidR="00420DE0" w:rsidRPr="00ED4A83" w:rsidRDefault="00420DE0" w:rsidP="00F046FB">
            <w:pPr>
              <w:pStyle w:val="NoSpacing"/>
              <w:jc w:val="center"/>
              <w:rPr>
                <w:rFonts w:ascii="Times New Roman" w:hAnsi="Times New Roman" w:cs="Times New Roman"/>
                <w:sz w:val="32"/>
                <w:szCs w:val="32"/>
              </w:rPr>
            </w:pPr>
          </w:p>
        </w:tc>
        <w:tc>
          <w:tcPr>
            <w:tcW w:w="2185" w:type="dxa"/>
          </w:tcPr>
          <w:p w14:paraId="30B9AE68" w14:textId="77777777" w:rsidR="00420DE0" w:rsidRPr="00ED4A83" w:rsidRDefault="00420DE0" w:rsidP="00F046FB">
            <w:pPr>
              <w:pStyle w:val="NoSpacing"/>
              <w:jc w:val="center"/>
              <w:rPr>
                <w:rFonts w:ascii="Times New Roman" w:hAnsi="Times New Roman" w:cs="Times New Roman"/>
                <w:sz w:val="32"/>
                <w:szCs w:val="32"/>
              </w:rPr>
            </w:pPr>
          </w:p>
        </w:tc>
        <w:tc>
          <w:tcPr>
            <w:tcW w:w="2332" w:type="dxa"/>
          </w:tcPr>
          <w:p w14:paraId="5E648DCB" w14:textId="77777777" w:rsidR="00420DE0" w:rsidRPr="00ED4A83" w:rsidRDefault="00420DE0" w:rsidP="00F046FB">
            <w:pPr>
              <w:pStyle w:val="NoSpacing"/>
              <w:jc w:val="center"/>
              <w:rPr>
                <w:rFonts w:ascii="Times New Roman" w:hAnsi="Times New Roman" w:cs="Times New Roman"/>
                <w:sz w:val="32"/>
                <w:szCs w:val="32"/>
              </w:rPr>
            </w:pPr>
          </w:p>
        </w:tc>
        <w:tc>
          <w:tcPr>
            <w:tcW w:w="1882" w:type="dxa"/>
          </w:tcPr>
          <w:p w14:paraId="4705691B" w14:textId="77777777" w:rsidR="00420DE0" w:rsidRPr="00ED4A83" w:rsidRDefault="00420DE0" w:rsidP="00F046FB">
            <w:pPr>
              <w:pStyle w:val="NoSpacing"/>
              <w:jc w:val="center"/>
              <w:rPr>
                <w:rFonts w:ascii="Times New Roman" w:hAnsi="Times New Roman" w:cs="Times New Roman"/>
                <w:sz w:val="32"/>
                <w:szCs w:val="32"/>
              </w:rPr>
            </w:pPr>
          </w:p>
        </w:tc>
      </w:tr>
      <w:tr w:rsidR="00420DE0" w:rsidRPr="00ED4A83" w14:paraId="2C3AB0B3" w14:textId="359E040F" w:rsidTr="00420DE0">
        <w:tc>
          <w:tcPr>
            <w:tcW w:w="2231" w:type="dxa"/>
          </w:tcPr>
          <w:p w14:paraId="724A707B" w14:textId="77777777" w:rsidR="00420DE0" w:rsidRPr="00ED4A83" w:rsidRDefault="00420DE0" w:rsidP="00F046FB">
            <w:pPr>
              <w:pStyle w:val="NoSpacing"/>
              <w:jc w:val="center"/>
              <w:rPr>
                <w:rFonts w:ascii="Times New Roman" w:hAnsi="Times New Roman" w:cs="Times New Roman"/>
                <w:sz w:val="32"/>
                <w:szCs w:val="32"/>
              </w:rPr>
            </w:pPr>
          </w:p>
        </w:tc>
        <w:tc>
          <w:tcPr>
            <w:tcW w:w="2185" w:type="dxa"/>
          </w:tcPr>
          <w:p w14:paraId="2CCA0F3A" w14:textId="77777777" w:rsidR="00420DE0" w:rsidRPr="00ED4A83" w:rsidRDefault="00420DE0" w:rsidP="00F046FB">
            <w:pPr>
              <w:pStyle w:val="NoSpacing"/>
              <w:jc w:val="center"/>
              <w:rPr>
                <w:rFonts w:ascii="Times New Roman" w:hAnsi="Times New Roman" w:cs="Times New Roman"/>
                <w:sz w:val="32"/>
                <w:szCs w:val="32"/>
              </w:rPr>
            </w:pPr>
          </w:p>
        </w:tc>
        <w:tc>
          <w:tcPr>
            <w:tcW w:w="2332" w:type="dxa"/>
          </w:tcPr>
          <w:p w14:paraId="5EB6F750" w14:textId="77777777" w:rsidR="00420DE0" w:rsidRPr="00ED4A83" w:rsidRDefault="00420DE0" w:rsidP="00F046FB">
            <w:pPr>
              <w:pStyle w:val="NoSpacing"/>
              <w:jc w:val="center"/>
              <w:rPr>
                <w:rFonts w:ascii="Times New Roman" w:hAnsi="Times New Roman" w:cs="Times New Roman"/>
                <w:sz w:val="32"/>
                <w:szCs w:val="32"/>
              </w:rPr>
            </w:pPr>
          </w:p>
        </w:tc>
        <w:tc>
          <w:tcPr>
            <w:tcW w:w="1882" w:type="dxa"/>
          </w:tcPr>
          <w:p w14:paraId="0A0E765D" w14:textId="77777777" w:rsidR="00420DE0" w:rsidRPr="00ED4A83" w:rsidRDefault="00420DE0" w:rsidP="00F046FB">
            <w:pPr>
              <w:pStyle w:val="NoSpacing"/>
              <w:jc w:val="center"/>
              <w:rPr>
                <w:rFonts w:ascii="Times New Roman" w:hAnsi="Times New Roman" w:cs="Times New Roman"/>
                <w:sz w:val="32"/>
                <w:szCs w:val="32"/>
              </w:rPr>
            </w:pPr>
          </w:p>
        </w:tc>
      </w:tr>
      <w:tr w:rsidR="00420DE0" w:rsidRPr="00ED4A83" w14:paraId="497321F2" w14:textId="67DF8920" w:rsidTr="00420DE0">
        <w:tc>
          <w:tcPr>
            <w:tcW w:w="2231" w:type="dxa"/>
          </w:tcPr>
          <w:p w14:paraId="6299876F" w14:textId="77777777" w:rsidR="00420DE0" w:rsidRPr="00ED4A83" w:rsidRDefault="00420DE0" w:rsidP="00F046FB">
            <w:pPr>
              <w:pStyle w:val="NoSpacing"/>
              <w:jc w:val="center"/>
              <w:rPr>
                <w:rFonts w:ascii="Times New Roman" w:hAnsi="Times New Roman" w:cs="Times New Roman"/>
                <w:sz w:val="32"/>
                <w:szCs w:val="32"/>
              </w:rPr>
            </w:pPr>
          </w:p>
        </w:tc>
        <w:tc>
          <w:tcPr>
            <w:tcW w:w="2185" w:type="dxa"/>
          </w:tcPr>
          <w:p w14:paraId="36EDA74F" w14:textId="77777777" w:rsidR="00420DE0" w:rsidRPr="00ED4A83" w:rsidRDefault="00420DE0" w:rsidP="00F046FB">
            <w:pPr>
              <w:pStyle w:val="NoSpacing"/>
              <w:jc w:val="center"/>
              <w:rPr>
                <w:rFonts w:ascii="Times New Roman" w:hAnsi="Times New Roman" w:cs="Times New Roman"/>
                <w:sz w:val="32"/>
                <w:szCs w:val="32"/>
              </w:rPr>
            </w:pPr>
          </w:p>
        </w:tc>
        <w:tc>
          <w:tcPr>
            <w:tcW w:w="2332" w:type="dxa"/>
          </w:tcPr>
          <w:p w14:paraId="56385073" w14:textId="77777777" w:rsidR="00420DE0" w:rsidRPr="00ED4A83" w:rsidRDefault="00420DE0" w:rsidP="00F046FB">
            <w:pPr>
              <w:pStyle w:val="NoSpacing"/>
              <w:jc w:val="center"/>
              <w:rPr>
                <w:rFonts w:ascii="Times New Roman" w:hAnsi="Times New Roman" w:cs="Times New Roman"/>
                <w:sz w:val="32"/>
                <w:szCs w:val="32"/>
              </w:rPr>
            </w:pPr>
          </w:p>
        </w:tc>
        <w:tc>
          <w:tcPr>
            <w:tcW w:w="1882" w:type="dxa"/>
          </w:tcPr>
          <w:p w14:paraId="059C8B70" w14:textId="77777777" w:rsidR="00420DE0" w:rsidRPr="00ED4A83" w:rsidRDefault="00420DE0" w:rsidP="00F046FB">
            <w:pPr>
              <w:pStyle w:val="NoSpacing"/>
              <w:jc w:val="center"/>
              <w:rPr>
                <w:rFonts w:ascii="Times New Roman" w:hAnsi="Times New Roman" w:cs="Times New Roman"/>
                <w:sz w:val="32"/>
                <w:szCs w:val="32"/>
              </w:rPr>
            </w:pPr>
          </w:p>
        </w:tc>
      </w:tr>
      <w:tr w:rsidR="00420DE0" w:rsidRPr="00ED4A83" w14:paraId="796F5D9B" w14:textId="619DEFFF" w:rsidTr="00420DE0">
        <w:tc>
          <w:tcPr>
            <w:tcW w:w="2231" w:type="dxa"/>
          </w:tcPr>
          <w:p w14:paraId="60EA1668" w14:textId="77777777" w:rsidR="00420DE0" w:rsidRPr="00ED4A83" w:rsidRDefault="00420DE0" w:rsidP="00F046FB">
            <w:pPr>
              <w:pStyle w:val="NoSpacing"/>
              <w:jc w:val="center"/>
              <w:rPr>
                <w:rFonts w:ascii="Times New Roman" w:hAnsi="Times New Roman" w:cs="Times New Roman"/>
                <w:sz w:val="32"/>
                <w:szCs w:val="32"/>
              </w:rPr>
            </w:pPr>
          </w:p>
        </w:tc>
        <w:tc>
          <w:tcPr>
            <w:tcW w:w="2185" w:type="dxa"/>
          </w:tcPr>
          <w:p w14:paraId="0F6A774A" w14:textId="77777777" w:rsidR="00420DE0" w:rsidRPr="00ED4A83" w:rsidRDefault="00420DE0" w:rsidP="00F046FB">
            <w:pPr>
              <w:pStyle w:val="NoSpacing"/>
              <w:jc w:val="center"/>
              <w:rPr>
                <w:rFonts w:ascii="Times New Roman" w:hAnsi="Times New Roman" w:cs="Times New Roman"/>
                <w:sz w:val="32"/>
                <w:szCs w:val="32"/>
              </w:rPr>
            </w:pPr>
          </w:p>
        </w:tc>
        <w:tc>
          <w:tcPr>
            <w:tcW w:w="2332" w:type="dxa"/>
          </w:tcPr>
          <w:p w14:paraId="026F0DC1" w14:textId="77777777" w:rsidR="00420DE0" w:rsidRPr="00ED4A83" w:rsidRDefault="00420DE0" w:rsidP="00F046FB">
            <w:pPr>
              <w:pStyle w:val="NoSpacing"/>
              <w:jc w:val="center"/>
              <w:rPr>
                <w:rFonts w:ascii="Times New Roman" w:hAnsi="Times New Roman" w:cs="Times New Roman"/>
                <w:sz w:val="32"/>
                <w:szCs w:val="32"/>
              </w:rPr>
            </w:pPr>
          </w:p>
        </w:tc>
        <w:tc>
          <w:tcPr>
            <w:tcW w:w="1882" w:type="dxa"/>
          </w:tcPr>
          <w:p w14:paraId="030CFF34" w14:textId="77777777" w:rsidR="00420DE0" w:rsidRPr="00ED4A83" w:rsidRDefault="00420DE0" w:rsidP="00F046FB">
            <w:pPr>
              <w:pStyle w:val="NoSpacing"/>
              <w:jc w:val="center"/>
              <w:rPr>
                <w:rFonts w:ascii="Times New Roman" w:hAnsi="Times New Roman" w:cs="Times New Roman"/>
                <w:sz w:val="32"/>
                <w:szCs w:val="32"/>
              </w:rPr>
            </w:pPr>
          </w:p>
        </w:tc>
      </w:tr>
      <w:tr w:rsidR="00420DE0" w:rsidRPr="00ED4A83" w14:paraId="11C9BD22" w14:textId="24A72125" w:rsidTr="00420DE0">
        <w:tc>
          <w:tcPr>
            <w:tcW w:w="2231" w:type="dxa"/>
          </w:tcPr>
          <w:p w14:paraId="406701DD" w14:textId="77777777" w:rsidR="00420DE0" w:rsidRPr="00ED4A83" w:rsidRDefault="00420DE0" w:rsidP="00F046FB">
            <w:pPr>
              <w:pStyle w:val="NoSpacing"/>
              <w:jc w:val="center"/>
              <w:rPr>
                <w:rFonts w:ascii="Times New Roman" w:hAnsi="Times New Roman" w:cs="Times New Roman"/>
                <w:sz w:val="32"/>
                <w:szCs w:val="32"/>
              </w:rPr>
            </w:pPr>
          </w:p>
        </w:tc>
        <w:tc>
          <w:tcPr>
            <w:tcW w:w="2185" w:type="dxa"/>
          </w:tcPr>
          <w:p w14:paraId="4ABF641C" w14:textId="77777777" w:rsidR="00420DE0" w:rsidRPr="00ED4A83" w:rsidRDefault="00420DE0" w:rsidP="00F046FB">
            <w:pPr>
              <w:pStyle w:val="NoSpacing"/>
              <w:jc w:val="center"/>
              <w:rPr>
                <w:rFonts w:ascii="Times New Roman" w:hAnsi="Times New Roman" w:cs="Times New Roman"/>
                <w:sz w:val="32"/>
                <w:szCs w:val="32"/>
              </w:rPr>
            </w:pPr>
          </w:p>
        </w:tc>
        <w:tc>
          <w:tcPr>
            <w:tcW w:w="2332" w:type="dxa"/>
          </w:tcPr>
          <w:p w14:paraId="2B70646F" w14:textId="77777777" w:rsidR="00420DE0" w:rsidRPr="00ED4A83" w:rsidRDefault="00420DE0" w:rsidP="00F046FB">
            <w:pPr>
              <w:pStyle w:val="NoSpacing"/>
              <w:jc w:val="center"/>
              <w:rPr>
                <w:rFonts w:ascii="Times New Roman" w:hAnsi="Times New Roman" w:cs="Times New Roman"/>
                <w:sz w:val="32"/>
                <w:szCs w:val="32"/>
              </w:rPr>
            </w:pPr>
          </w:p>
        </w:tc>
        <w:tc>
          <w:tcPr>
            <w:tcW w:w="1882" w:type="dxa"/>
          </w:tcPr>
          <w:p w14:paraId="3AAF4536" w14:textId="77777777" w:rsidR="00420DE0" w:rsidRPr="00ED4A83" w:rsidRDefault="00420DE0" w:rsidP="00F046FB">
            <w:pPr>
              <w:pStyle w:val="NoSpacing"/>
              <w:jc w:val="center"/>
              <w:rPr>
                <w:rFonts w:ascii="Times New Roman" w:hAnsi="Times New Roman" w:cs="Times New Roman"/>
                <w:sz w:val="32"/>
                <w:szCs w:val="32"/>
              </w:rPr>
            </w:pPr>
          </w:p>
        </w:tc>
      </w:tr>
      <w:tr w:rsidR="00420DE0" w:rsidRPr="00ED4A83" w14:paraId="4F827743" w14:textId="70FEFF02" w:rsidTr="00420DE0">
        <w:tc>
          <w:tcPr>
            <w:tcW w:w="2231" w:type="dxa"/>
          </w:tcPr>
          <w:p w14:paraId="03698DC8" w14:textId="77777777" w:rsidR="00420DE0" w:rsidRPr="00ED4A83" w:rsidRDefault="00420DE0" w:rsidP="00F046FB">
            <w:pPr>
              <w:pStyle w:val="NoSpacing"/>
              <w:jc w:val="center"/>
              <w:rPr>
                <w:rFonts w:ascii="Times New Roman" w:hAnsi="Times New Roman" w:cs="Times New Roman"/>
                <w:sz w:val="32"/>
                <w:szCs w:val="32"/>
              </w:rPr>
            </w:pPr>
          </w:p>
        </w:tc>
        <w:tc>
          <w:tcPr>
            <w:tcW w:w="2185" w:type="dxa"/>
          </w:tcPr>
          <w:p w14:paraId="0370EFA0" w14:textId="77777777" w:rsidR="00420DE0" w:rsidRPr="00ED4A83" w:rsidRDefault="00420DE0" w:rsidP="00F046FB">
            <w:pPr>
              <w:pStyle w:val="NoSpacing"/>
              <w:jc w:val="center"/>
              <w:rPr>
                <w:rFonts w:ascii="Times New Roman" w:hAnsi="Times New Roman" w:cs="Times New Roman"/>
                <w:sz w:val="32"/>
                <w:szCs w:val="32"/>
              </w:rPr>
            </w:pPr>
          </w:p>
        </w:tc>
        <w:tc>
          <w:tcPr>
            <w:tcW w:w="2332" w:type="dxa"/>
          </w:tcPr>
          <w:p w14:paraId="1EA588EC" w14:textId="77777777" w:rsidR="00420DE0" w:rsidRPr="00ED4A83" w:rsidRDefault="00420DE0" w:rsidP="00F046FB">
            <w:pPr>
              <w:pStyle w:val="NoSpacing"/>
              <w:jc w:val="center"/>
              <w:rPr>
                <w:rFonts w:ascii="Times New Roman" w:hAnsi="Times New Roman" w:cs="Times New Roman"/>
                <w:sz w:val="32"/>
                <w:szCs w:val="32"/>
              </w:rPr>
            </w:pPr>
          </w:p>
        </w:tc>
        <w:tc>
          <w:tcPr>
            <w:tcW w:w="1882" w:type="dxa"/>
          </w:tcPr>
          <w:p w14:paraId="0189DA21" w14:textId="77777777" w:rsidR="00420DE0" w:rsidRPr="00ED4A83" w:rsidRDefault="00420DE0" w:rsidP="00F046FB">
            <w:pPr>
              <w:pStyle w:val="NoSpacing"/>
              <w:jc w:val="center"/>
              <w:rPr>
                <w:rFonts w:ascii="Times New Roman" w:hAnsi="Times New Roman" w:cs="Times New Roman"/>
                <w:sz w:val="32"/>
                <w:szCs w:val="32"/>
              </w:rPr>
            </w:pPr>
          </w:p>
        </w:tc>
      </w:tr>
    </w:tbl>
    <w:p w14:paraId="5B2621A6" w14:textId="77777777" w:rsidR="002C4255" w:rsidRPr="00ED4A83" w:rsidRDefault="002C4255" w:rsidP="00F046FB">
      <w:pPr>
        <w:pStyle w:val="NoSpacing"/>
        <w:ind w:left="720"/>
        <w:jc w:val="center"/>
        <w:rPr>
          <w:rFonts w:ascii="Times New Roman" w:hAnsi="Times New Roman" w:cs="Times New Roman"/>
          <w:sz w:val="32"/>
          <w:szCs w:val="32"/>
        </w:rPr>
      </w:pPr>
    </w:p>
    <w:p w14:paraId="60E5D51D" w14:textId="77777777" w:rsidR="00BA7FA1" w:rsidRPr="00ED4A83" w:rsidRDefault="00BA7FA1" w:rsidP="00BA7FA1">
      <w:pPr>
        <w:pStyle w:val="NoSpacing"/>
        <w:ind w:left="7200" w:firstLine="720"/>
        <w:rPr>
          <w:rFonts w:ascii="Times New Roman" w:hAnsi="Times New Roman" w:cs="Times New Roman"/>
          <w:sz w:val="18"/>
          <w:szCs w:val="18"/>
        </w:rPr>
      </w:pPr>
    </w:p>
    <w:p w14:paraId="6C2DA461" w14:textId="648B0B1D" w:rsidR="00BA7FA1" w:rsidRPr="00ED4A83" w:rsidRDefault="00BA7FA1">
      <w:pPr>
        <w:rPr>
          <w:sz w:val="24"/>
          <w:szCs w:val="24"/>
        </w:rPr>
      </w:pPr>
    </w:p>
    <w:sectPr w:rsidR="00BA7FA1" w:rsidRPr="00ED4A83" w:rsidSect="007F2541">
      <w:pgSz w:w="12240" w:h="15840"/>
      <w:pgMar w:top="1008" w:right="1656" w:bottom="1152" w:left="1152"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0F0B" w14:textId="77777777" w:rsidR="00462E44" w:rsidRDefault="00462E44">
      <w:r>
        <w:separator/>
      </w:r>
    </w:p>
  </w:endnote>
  <w:endnote w:type="continuationSeparator" w:id="0">
    <w:p w14:paraId="09FC555D" w14:textId="77777777" w:rsidR="00462E44" w:rsidRDefault="0046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Bold">
    <w:altName w:val="Times New Roman"/>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4711405"/>
      <w:docPartObj>
        <w:docPartGallery w:val="Page Numbers (Bottom of Page)"/>
        <w:docPartUnique/>
      </w:docPartObj>
    </w:sdtPr>
    <w:sdtContent>
      <w:p w14:paraId="010794CA" w14:textId="2CD700D9" w:rsidR="00FE5026" w:rsidRDefault="00FE5026" w:rsidP="003C40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63A88D" w14:textId="77777777" w:rsidR="00FE5026" w:rsidRDefault="00FE5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2B45" w14:textId="58E598FA" w:rsidR="00EA43A6" w:rsidRDefault="00EA43A6">
    <w:pPr>
      <w:pStyle w:val="Footer"/>
      <w:jc w:val="center"/>
    </w:pPr>
  </w:p>
  <w:p w14:paraId="70D68B83" w14:textId="77777777" w:rsidR="006638F7" w:rsidRDefault="006638F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0242578"/>
      <w:docPartObj>
        <w:docPartGallery w:val="Page Numbers (Bottom of Page)"/>
        <w:docPartUnique/>
      </w:docPartObj>
    </w:sdtPr>
    <w:sdtContent>
      <w:p w14:paraId="3D4D4F76" w14:textId="7DBB7F94" w:rsidR="00FE5026" w:rsidRDefault="00FE5026" w:rsidP="003C40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E6F827" w14:textId="197B9CAF" w:rsidR="00EA43A6" w:rsidRDefault="00EA43A6">
    <w:pPr>
      <w:pStyle w:val="Footer"/>
      <w:jc w:val="center"/>
    </w:pPr>
  </w:p>
  <w:p w14:paraId="7C0FCAC1" w14:textId="77777777" w:rsidR="006638F7" w:rsidRDefault="006638F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82B81" w14:textId="77777777" w:rsidR="00462E44" w:rsidRDefault="00462E44">
      <w:r>
        <w:separator/>
      </w:r>
    </w:p>
  </w:footnote>
  <w:footnote w:type="continuationSeparator" w:id="0">
    <w:p w14:paraId="243DA35D" w14:textId="77777777" w:rsidR="00462E44" w:rsidRDefault="00462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8.9pt;height:15.8pt;visibility:visible;mso-wrap-style:square" o:bullet="t">
        <v:imagedata r:id="rId1" o:title=""/>
      </v:shape>
    </w:pict>
  </w:numPicBullet>
  <w:abstractNum w:abstractNumId="0" w15:restartNumberingAfterBreak="0">
    <w:nsid w:val="01E7259F"/>
    <w:multiLevelType w:val="hybridMultilevel"/>
    <w:tmpl w:val="12C8D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AB56DF"/>
    <w:multiLevelType w:val="multilevel"/>
    <w:tmpl w:val="DA1858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AB7674"/>
    <w:multiLevelType w:val="hybridMultilevel"/>
    <w:tmpl w:val="24809C5C"/>
    <w:lvl w:ilvl="0" w:tplc="174ABF9C">
      <w:start w:val="1"/>
      <w:numFmt w:val="decimal"/>
      <w:lvlText w:val="%1."/>
      <w:lvlJc w:val="left"/>
      <w:pPr>
        <w:ind w:left="2263" w:hanging="360"/>
      </w:pPr>
      <w:rPr>
        <w:rFonts w:ascii="Times New Roman" w:eastAsia="Times New Roman" w:hAnsi="Times New Roman" w:cs="Times New Roman" w:hint="default"/>
        <w:spacing w:val="-3"/>
        <w:w w:val="99"/>
        <w:sz w:val="24"/>
        <w:szCs w:val="24"/>
      </w:rPr>
    </w:lvl>
    <w:lvl w:ilvl="1" w:tplc="5F92CD00">
      <w:numFmt w:val="bullet"/>
      <w:lvlText w:val="•"/>
      <w:lvlJc w:val="left"/>
      <w:pPr>
        <w:ind w:left="2574" w:hanging="360"/>
      </w:pPr>
      <w:rPr>
        <w:rFonts w:hint="default"/>
      </w:rPr>
    </w:lvl>
    <w:lvl w:ilvl="2" w:tplc="0562FEFE">
      <w:numFmt w:val="bullet"/>
      <w:lvlText w:val="•"/>
      <w:lvlJc w:val="left"/>
      <w:pPr>
        <w:ind w:left="2889" w:hanging="360"/>
      </w:pPr>
      <w:rPr>
        <w:rFonts w:hint="default"/>
      </w:rPr>
    </w:lvl>
    <w:lvl w:ilvl="3" w:tplc="E9EA4256">
      <w:numFmt w:val="bullet"/>
      <w:lvlText w:val="•"/>
      <w:lvlJc w:val="left"/>
      <w:pPr>
        <w:ind w:left="3204" w:hanging="360"/>
      </w:pPr>
      <w:rPr>
        <w:rFonts w:hint="default"/>
      </w:rPr>
    </w:lvl>
    <w:lvl w:ilvl="4" w:tplc="2A14B412">
      <w:numFmt w:val="bullet"/>
      <w:lvlText w:val="•"/>
      <w:lvlJc w:val="left"/>
      <w:pPr>
        <w:ind w:left="3519" w:hanging="360"/>
      </w:pPr>
      <w:rPr>
        <w:rFonts w:hint="default"/>
      </w:rPr>
    </w:lvl>
    <w:lvl w:ilvl="5" w:tplc="C77208F2">
      <w:numFmt w:val="bullet"/>
      <w:lvlText w:val="•"/>
      <w:lvlJc w:val="left"/>
      <w:pPr>
        <w:ind w:left="3833" w:hanging="360"/>
      </w:pPr>
      <w:rPr>
        <w:rFonts w:hint="default"/>
      </w:rPr>
    </w:lvl>
    <w:lvl w:ilvl="6" w:tplc="A4A0045C">
      <w:numFmt w:val="bullet"/>
      <w:lvlText w:val="•"/>
      <w:lvlJc w:val="left"/>
      <w:pPr>
        <w:ind w:left="4148" w:hanging="360"/>
      </w:pPr>
      <w:rPr>
        <w:rFonts w:hint="default"/>
      </w:rPr>
    </w:lvl>
    <w:lvl w:ilvl="7" w:tplc="B380E694">
      <w:numFmt w:val="bullet"/>
      <w:lvlText w:val="•"/>
      <w:lvlJc w:val="left"/>
      <w:pPr>
        <w:ind w:left="4463" w:hanging="360"/>
      </w:pPr>
      <w:rPr>
        <w:rFonts w:hint="default"/>
      </w:rPr>
    </w:lvl>
    <w:lvl w:ilvl="8" w:tplc="388010B8">
      <w:numFmt w:val="bullet"/>
      <w:lvlText w:val="•"/>
      <w:lvlJc w:val="left"/>
      <w:pPr>
        <w:ind w:left="4778" w:hanging="360"/>
      </w:pPr>
      <w:rPr>
        <w:rFonts w:hint="default"/>
      </w:rPr>
    </w:lvl>
  </w:abstractNum>
  <w:abstractNum w:abstractNumId="3" w15:restartNumberingAfterBreak="0">
    <w:nsid w:val="0C20528E"/>
    <w:multiLevelType w:val="hybridMultilevel"/>
    <w:tmpl w:val="30AA372C"/>
    <w:lvl w:ilvl="0" w:tplc="23BAEC1A">
      <w:start w:val="1"/>
      <w:numFmt w:val="bullet"/>
      <w:lvlText w:val="-"/>
      <w:lvlJc w:val="left"/>
      <w:pPr>
        <w:ind w:left="720" w:hanging="360"/>
      </w:pPr>
      <w:rPr>
        <w:rFonts w:ascii="Times-Bold" w:eastAsiaTheme="minorHAnsi" w:hAnsi="Times-Bold" w:cs="Times-Bol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E5A18"/>
    <w:multiLevelType w:val="hybridMultilevel"/>
    <w:tmpl w:val="1ED07012"/>
    <w:lvl w:ilvl="0" w:tplc="D786D6F6">
      <w:start w:val="1"/>
      <w:numFmt w:val="decimal"/>
      <w:lvlText w:val="%1)"/>
      <w:lvlJc w:val="left"/>
      <w:pPr>
        <w:ind w:left="1180" w:hanging="360"/>
      </w:pPr>
      <w:rPr>
        <w:rFonts w:ascii="Times New Roman" w:eastAsia="Times New Roman" w:hAnsi="Times New Roman" w:cs="Times New Roman" w:hint="default"/>
        <w:spacing w:val="-20"/>
        <w:w w:val="99"/>
        <w:sz w:val="24"/>
        <w:szCs w:val="24"/>
      </w:rPr>
    </w:lvl>
    <w:lvl w:ilvl="1" w:tplc="5A0E47DA">
      <w:numFmt w:val="bullet"/>
      <w:lvlText w:val="•"/>
      <w:lvlJc w:val="left"/>
      <w:pPr>
        <w:ind w:left="2016" w:hanging="360"/>
      </w:pPr>
      <w:rPr>
        <w:rFonts w:hint="default"/>
      </w:rPr>
    </w:lvl>
    <w:lvl w:ilvl="2" w:tplc="CE9CF034">
      <w:numFmt w:val="bullet"/>
      <w:lvlText w:val="•"/>
      <w:lvlJc w:val="left"/>
      <w:pPr>
        <w:ind w:left="2852" w:hanging="360"/>
      </w:pPr>
      <w:rPr>
        <w:rFonts w:hint="default"/>
      </w:rPr>
    </w:lvl>
    <w:lvl w:ilvl="3" w:tplc="8DCC693A">
      <w:numFmt w:val="bullet"/>
      <w:lvlText w:val="•"/>
      <w:lvlJc w:val="left"/>
      <w:pPr>
        <w:ind w:left="3688" w:hanging="360"/>
      </w:pPr>
      <w:rPr>
        <w:rFonts w:hint="default"/>
      </w:rPr>
    </w:lvl>
    <w:lvl w:ilvl="4" w:tplc="5CB04714">
      <w:numFmt w:val="bullet"/>
      <w:lvlText w:val="•"/>
      <w:lvlJc w:val="left"/>
      <w:pPr>
        <w:ind w:left="4524" w:hanging="360"/>
      </w:pPr>
      <w:rPr>
        <w:rFonts w:hint="default"/>
      </w:rPr>
    </w:lvl>
    <w:lvl w:ilvl="5" w:tplc="2CA2B236">
      <w:numFmt w:val="bullet"/>
      <w:lvlText w:val="•"/>
      <w:lvlJc w:val="left"/>
      <w:pPr>
        <w:ind w:left="5360" w:hanging="360"/>
      </w:pPr>
      <w:rPr>
        <w:rFonts w:hint="default"/>
      </w:rPr>
    </w:lvl>
    <w:lvl w:ilvl="6" w:tplc="5490AAD2">
      <w:numFmt w:val="bullet"/>
      <w:lvlText w:val="•"/>
      <w:lvlJc w:val="left"/>
      <w:pPr>
        <w:ind w:left="6196" w:hanging="360"/>
      </w:pPr>
      <w:rPr>
        <w:rFonts w:hint="default"/>
      </w:rPr>
    </w:lvl>
    <w:lvl w:ilvl="7" w:tplc="B7CA5152">
      <w:numFmt w:val="bullet"/>
      <w:lvlText w:val="•"/>
      <w:lvlJc w:val="left"/>
      <w:pPr>
        <w:ind w:left="7032" w:hanging="360"/>
      </w:pPr>
      <w:rPr>
        <w:rFonts w:hint="default"/>
      </w:rPr>
    </w:lvl>
    <w:lvl w:ilvl="8" w:tplc="18DE5744">
      <w:numFmt w:val="bullet"/>
      <w:lvlText w:val="•"/>
      <w:lvlJc w:val="left"/>
      <w:pPr>
        <w:ind w:left="7868" w:hanging="360"/>
      </w:pPr>
      <w:rPr>
        <w:rFonts w:hint="default"/>
      </w:rPr>
    </w:lvl>
  </w:abstractNum>
  <w:abstractNum w:abstractNumId="5" w15:restartNumberingAfterBreak="0">
    <w:nsid w:val="0FD8172E"/>
    <w:multiLevelType w:val="hybridMultilevel"/>
    <w:tmpl w:val="63960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094A"/>
    <w:multiLevelType w:val="hybridMultilevel"/>
    <w:tmpl w:val="1C206DE6"/>
    <w:lvl w:ilvl="0" w:tplc="20A83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E1F45"/>
    <w:multiLevelType w:val="multilevel"/>
    <w:tmpl w:val="7940209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Bold" w:eastAsiaTheme="minorHAnsi" w:hAnsi="Times-Bold" w:cs="Times-Bold"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3D2728"/>
    <w:multiLevelType w:val="hybridMultilevel"/>
    <w:tmpl w:val="D1763DC8"/>
    <w:lvl w:ilvl="0" w:tplc="8402D742">
      <w:numFmt w:val="bullet"/>
      <w:lvlText w:val=""/>
      <w:lvlJc w:val="left"/>
      <w:pPr>
        <w:ind w:left="820" w:hanging="360"/>
      </w:pPr>
      <w:rPr>
        <w:rFonts w:ascii="Wingdings" w:eastAsia="Wingdings" w:hAnsi="Wingdings" w:cs="Wingdings" w:hint="default"/>
        <w:w w:val="100"/>
        <w:sz w:val="24"/>
        <w:szCs w:val="24"/>
      </w:rPr>
    </w:lvl>
    <w:lvl w:ilvl="1" w:tplc="7A965FBA">
      <w:numFmt w:val="bullet"/>
      <w:lvlText w:val="•"/>
      <w:lvlJc w:val="left"/>
      <w:pPr>
        <w:ind w:left="1696" w:hanging="360"/>
      </w:pPr>
      <w:rPr>
        <w:rFonts w:hint="default"/>
      </w:rPr>
    </w:lvl>
    <w:lvl w:ilvl="2" w:tplc="C5C013C2">
      <w:numFmt w:val="bullet"/>
      <w:lvlText w:val="•"/>
      <w:lvlJc w:val="left"/>
      <w:pPr>
        <w:ind w:left="2572" w:hanging="360"/>
      </w:pPr>
      <w:rPr>
        <w:rFonts w:hint="default"/>
      </w:rPr>
    </w:lvl>
    <w:lvl w:ilvl="3" w:tplc="793A2680">
      <w:numFmt w:val="bullet"/>
      <w:lvlText w:val="•"/>
      <w:lvlJc w:val="left"/>
      <w:pPr>
        <w:ind w:left="3448" w:hanging="360"/>
      </w:pPr>
      <w:rPr>
        <w:rFonts w:hint="default"/>
      </w:rPr>
    </w:lvl>
    <w:lvl w:ilvl="4" w:tplc="8798481A">
      <w:numFmt w:val="bullet"/>
      <w:lvlText w:val="•"/>
      <w:lvlJc w:val="left"/>
      <w:pPr>
        <w:ind w:left="4324" w:hanging="360"/>
      </w:pPr>
      <w:rPr>
        <w:rFonts w:hint="default"/>
      </w:rPr>
    </w:lvl>
    <w:lvl w:ilvl="5" w:tplc="8C6C8A08">
      <w:numFmt w:val="bullet"/>
      <w:lvlText w:val="•"/>
      <w:lvlJc w:val="left"/>
      <w:pPr>
        <w:ind w:left="5200" w:hanging="360"/>
      </w:pPr>
      <w:rPr>
        <w:rFonts w:hint="default"/>
      </w:rPr>
    </w:lvl>
    <w:lvl w:ilvl="6" w:tplc="FF783CC2">
      <w:numFmt w:val="bullet"/>
      <w:lvlText w:val="•"/>
      <w:lvlJc w:val="left"/>
      <w:pPr>
        <w:ind w:left="6076" w:hanging="360"/>
      </w:pPr>
      <w:rPr>
        <w:rFonts w:hint="default"/>
      </w:rPr>
    </w:lvl>
    <w:lvl w:ilvl="7" w:tplc="734C984E">
      <w:numFmt w:val="bullet"/>
      <w:lvlText w:val="•"/>
      <w:lvlJc w:val="left"/>
      <w:pPr>
        <w:ind w:left="6952" w:hanging="360"/>
      </w:pPr>
      <w:rPr>
        <w:rFonts w:hint="default"/>
      </w:rPr>
    </w:lvl>
    <w:lvl w:ilvl="8" w:tplc="89748EF0">
      <w:numFmt w:val="bullet"/>
      <w:lvlText w:val="•"/>
      <w:lvlJc w:val="left"/>
      <w:pPr>
        <w:ind w:left="7828" w:hanging="360"/>
      </w:pPr>
      <w:rPr>
        <w:rFonts w:hint="default"/>
      </w:rPr>
    </w:lvl>
  </w:abstractNum>
  <w:abstractNum w:abstractNumId="9" w15:restartNumberingAfterBreak="0">
    <w:nsid w:val="1C5400E1"/>
    <w:multiLevelType w:val="hybridMultilevel"/>
    <w:tmpl w:val="B39E3B00"/>
    <w:lvl w:ilvl="0" w:tplc="D0503886">
      <w:numFmt w:val="bullet"/>
      <w:lvlText w:val=""/>
      <w:lvlJc w:val="left"/>
      <w:pPr>
        <w:ind w:left="820" w:hanging="360"/>
      </w:pPr>
      <w:rPr>
        <w:rFonts w:ascii="Symbol" w:eastAsia="Symbol" w:hAnsi="Symbol" w:cs="Symbol" w:hint="default"/>
        <w:w w:val="100"/>
        <w:sz w:val="24"/>
        <w:szCs w:val="24"/>
      </w:rPr>
    </w:lvl>
    <w:lvl w:ilvl="1" w:tplc="C8923124">
      <w:numFmt w:val="bullet"/>
      <w:lvlText w:val="•"/>
      <w:lvlJc w:val="left"/>
      <w:pPr>
        <w:ind w:left="1696" w:hanging="360"/>
      </w:pPr>
      <w:rPr>
        <w:rFonts w:hint="default"/>
      </w:rPr>
    </w:lvl>
    <w:lvl w:ilvl="2" w:tplc="C1160014">
      <w:numFmt w:val="bullet"/>
      <w:lvlText w:val="•"/>
      <w:lvlJc w:val="left"/>
      <w:pPr>
        <w:ind w:left="2572" w:hanging="360"/>
      </w:pPr>
      <w:rPr>
        <w:rFonts w:hint="default"/>
      </w:rPr>
    </w:lvl>
    <w:lvl w:ilvl="3" w:tplc="3D6012AA">
      <w:numFmt w:val="bullet"/>
      <w:lvlText w:val="•"/>
      <w:lvlJc w:val="left"/>
      <w:pPr>
        <w:ind w:left="3448" w:hanging="360"/>
      </w:pPr>
      <w:rPr>
        <w:rFonts w:hint="default"/>
      </w:rPr>
    </w:lvl>
    <w:lvl w:ilvl="4" w:tplc="7F18372C">
      <w:numFmt w:val="bullet"/>
      <w:lvlText w:val="•"/>
      <w:lvlJc w:val="left"/>
      <w:pPr>
        <w:ind w:left="4324" w:hanging="360"/>
      </w:pPr>
      <w:rPr>
        <w:rFonts w:hint="default"/>
      </w:rPr>
    </w:lvl>
    <w:lvl w:ilvl="5" w:tplc="F1E819D6">
      <w:numFmt w:val="bullet"/>
      <w:lvlText w:val="•"/>
      <w:lvlJc w:val="left"/>
      <w:pPr>
        <w:ind w:left="5200" w:hanging="360"/>
      </w:pPr>
      <w:rPr>
        <w:rFonts w:hint="default"/>
      </w:rPr>
    </w:lvl>
    <w:lvl w:ilvl="6" w:tplc="A900E91E">
      <w:numFmt w:val="bullet"/>
      <w:lvlText w:val="•"/>
      <w:lvlJc w:val="left"/>
      <w:pPr>
        <w:ind w:left="6076" w:hanging="360"/>
      </w:pPr>
      <w:rPr>
        <w:rFonts w:hint="default"/>
      </w:rPr>
    </w:lvl>
    <w:lvl w:ilvl="7" w:tplc="C1FA4566">
      <w:numFmt w:val="bullet"/>
      <w:lvlText w:val="•"/>
      <w:lvlJc w:val="left"/>
      <w:pPr>
        <w:ind w:left="6952" w:hanging="360"/>
      </w:pPr>
      <w:rPr>
        <w:rFonts w:hint="default"/>
      </w:rPr>
    </w:lvl>
    <w:lvl w:ilvl="8" w:tplc="CE94B4CE">
      <w:numFmt w:val="bullet"/>
      <w:lvlText w:val="•"/>
      <w:lvlJc w:val="left"/>
      <w:pPr>
        <w:ind w:left="7828" w:hanging="360"/>
      </w:pPr>
      <w:rPr>
        <w:rFonts w:hint="default"/>
      </w:rPr>
    </w:lvl>
  </w:abstractNum>
  <w:abstractNum w:abstractNumId="10" w15:restartNumberingAfterBreak="0">
    <w:nsid w:val="1F28776A"/>
    <w:multiLevelType w:val="hybridMultilevel"/>
    <w:tmpl w:val="B9C0ACE6"/>
    <w:lvl w:ilvl="0" w:tplc="92B6CAF2">
      <w:start w:val="1"/>
      <w:numFmt w:val="upperRoman"/>
      <w:lvlText w:val="%1."/>
      <w:lvlJc w:val="left"/>
      <w:pPr>
        <w:ind w:left="820" w:hanging="720"/>
        <w:jc w:val="right"/>
      </w:pPr>
      <w:rPr>
        <w:rFonts w:ascii="Times New Roman" w:eastAsia="Times New Roman" w:hAnsi="Times New Roman" w:cs="Times New Roman" w:hint="default"/>
        <w:w w:val="100"/>
        <w:sz w:val="28"/>
        <w:szCs w:val="28"/>
      </w:rPr>
    </w:lvl>
    <w:lvl w:ilvl="1" w:tplc="3A96F4CE">
      <w:start w:val="1"/>
      <w:numFmt w:val="upperLetter"/>
      <w:lvlText w:val="%2."/>
      <w:lvlJc w:val="left"/>
      <w:pPr>
        <w:ind w:left="1540" w:hanging="360"/>
      </w:pPr>
      <w:rPr>
        <w:rFonts w:ascii="Times New Roman" w:eastAsia="Times New Roman" w:hAnsi="Times New Roman" w:cs="Times New Roman" w:hint="default"/>
        <w:spacing w:val="-2"/>
        <w:w w:val="100"/>
        <w:sz w:val="28"/>
        <w:szCs w:val="28"/>
      </w:rPr>
    </w:lvl>
    <w:lvl w:ilvl="2" w:tplc="3A3424DE">
      <w:numFmt w:val="bullet"/>
      <w:lvlText w:val="•"/>
      <w:lvlJc w:val="left"/>
      <w:pPr>
        <w:ind w:left="2362" w:hanging="360"/>
      </w:pPr>
      <w:rPr>
        <w:rFonts w:hint="default"/>
      </w:rPr>
    </w:lvl>
    <w:lvl w:ilvl="3" w:tplc="DCD222E4">
      <w:numFmt w:val="bullet"/>
      <w:lvlText w:val="•"/>
      <w:lvlJc w:val="left"/>
      <w:pPr>
        <w:ind w:left="3184" w:hanging="360"/>
      </w:pPr>
      <w:rPr>
        <w:rFonts w:hint="default"/>
      </w:rPr>
    </w:lvl>
    <w:lvl w:ilvl="4" w:tplc="D1A2CAC8">
      <w:numFmt w:val="bullet"/>
      <w:lvlText w:val="•"/>
      <w:lvlJc w:val="left"/>
      <w:pPr>
        <w:ind w:left="4006" w:hanging="360"/>
      </w:pPr>
      <w:rPr>
        <w:rFonts w:hint="default"/>
      </w:rPr>
    </w:lvl>
    <w:lvl w:ilvl="5" w:tplc="D90ACDEC">
      <w:numFmt w:val="bullet"/>
      <w:lvlText w:val="•"/>
      <w:lvlJc w:val="left"/>
      <w:pPr>
        <w:ind w:left="4828" w:hanging="360"/>
      </w:pPr>
      <w:rPr>
        <w:rFonts w:hint="default"/>
      </w:rPr>
    </w:lvl>
    <w:lvl w:ilvl="6" w:tplc="685610F0">
      <w:numFmt w:val="bullet"/>
      <w:lvlText w:val="•"/>
      <w:lvlJc w:val="left"/>
      <w:pPr>
        <w:ind w:left="5651" w:hanging="360"/>
      </w:pPr>
      <w:rPr>
        <w:rFonts w:hint="default"/>
      </w:rPr>
    </w:lvl>
    <w:lvl w:ilvl="7" w:tplc="0B7CFC64">
      <w:numFmt w:val="bullet"/>
      <w:lvlText w:val="•"/>
      <w:lvlJc w:val="left"/>
      <w:pPr>
        <w:ind w:left="6473" w:hanging="360"/>
      </w:pPr>
      <w:rPr>
        <w:rFonts w:hint="default"/>
      </w:rPr>
    </w:lvl>
    <w:lvl w:ilvl="8" w:tplc="391A11F0">
      <w:numFmt w:val="bullet"/>
      <w:lvlText w:val="•"/>
      <w:lvlJc w:val="left"/>
      <w:pPr>
        <w:ind w:left="7295" w:hanging="360"/>
      </w:pPr>
      <w:rPr>
        <w:rFonts w:hint="default"/>
      </w:rPr>
    </w:lvl>
  </w:abstractNum>
  <w:abstractNum w:abstractNumId="11" w15:restartNumberingAfterBreak="0">
    <w:nsid w:val="206B6544"/>
    <w:multiLevelType w:val="hybridMultilevel"/>
    <w:tmpl w:val="B75025DA"/>
    <w:lvl w:ilvl="0" w:tplc="E0B0664A">
      <w:start w:val="1"/>
      <w:numFmt w:val="upp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2" w15:restartNumberingAfterBreak="0">
    <w:nsid w:val="269D7EF5"/>
    <w:multiLevelType w:val="hybridMultilevel"/>
    <w:tmpl w:val="9F1C7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E6CA7"/>
    <w:multiLevelType w:val="multilevel"/>
    <w:tmpl w:val="3182A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472F9B"/>
    <w:multiLevelType w:val="hybridMultilevel"/>
    <w:tmpl w:val="8A72C730"/>
    <w:lvl w:ilvl="0" w:tplc="1F44E16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B568A"/>
    <w:multiLevelType w:val="hybridMultilevel"/>
    <w:tmpl w:val="69568D7A"/>
    <w:lvl w:ilvl="0" w:tplc="1E782FB8">
      <w:start w:val="1"/>
      <w:numFmt w:val="bullet"/>
      <w:lvlText w:val=""/>
      <w:lvlPicBulletId w:val="0"/>
      <w:lvlJc w:val="left"/>
      <w:pPr>
        <w:tabs>
          <w:tab w:val="num" w:pos="720"/>
        </w:tabs>
        <w:ind w:left="720" w:hanging="360"/>
      </w:pPr>
      <w:rPr>
        <w:rFonts w:ascii="Symbol" w:hAnsi="Symbol" w:hint="default"/>
      </w:rPr>
    </w:lvl>
    <w:lvl w:ilvl="1" w:tplc="2460F3C4" w:tentative="1">
      <w:start w:val="1"/>
      <w:numFmt w:val="bullet"/>
      <w:lvlText w:val=""/>
      <w:lvlJc w:val="left"/>
      <w:pPr>
        <w:tabs>
          <w:tab w:val="num" w:pos="1440"/>
        </w:tabs>
        <w:ind w:left="1440" w:hanging="360"/>
      </w:pPr>
      <w:rPr>
        <w:rFonts w:ascii="Symbol" w:hAnsi="Symbol" w:hint="default"/>
      </w:rPr>
    </w:lvl>
    <w:lvl w:ilvl="2" w:tplc="67C0CEFA" w:tentative="1">
      <w:start w:val="1"/>
      <w:numFmt w:val="bullet"/>
      <w:lvlText w:val=""/>
      <w:lvlJc w:val="left"/>
      <w:pPr>
        <w:tabs>
          <w:tab w:val="num" w:pos="2160"/>
        </w:tabs>
        <w:ind w:left="2160" w:hanging="360"/>
      </w:pPr>
      <w:rPr>
        <w:rFonts w:ascii="Symbol" w:hAnsi="Symbol" w:hint="default"/>
      </w:rPr>
    </w:lvl>
    <w:lvl w:ilvl="3" w:tplc="E14EFD80" w:tentative="1">
      <w:start w:val="1"/>
      <w:numFmt w:val="bullet"/>
      <w:lvlText w:val=""/>
      <w:lvlJc w:val="left"/>
      <w:pPr>
        <w:tabs>
          <w:tab w:val="num" w:pos="2880"/>
        </w:tabs>
        <w:ind w:left="2880" w:hanging="360"/>
      </w:pPr>
      <w:rPr>
        <w:rFonts w:ascii="Symbol" w:hAnsi="Symbol" w:hint="default"/>
      </w:rPr>
    </w:lvl>
    <w:lvl w:ilvl="4" w:tplc="AA9C9210" w:tentative="1">
      <w:start w:val="1"/>
      <w:numFmt w:val="bullet"/>
      <w:lvlText w:val=""/>
      <w:lvlJc w:val="left"/>
      <w:pPr>
        <w:tabs>
          <w:tab w:val="num" w:pos="3600"/>
        </w:tabs>
        <w:ind w:left="3600" w:hanging="360"/>
      </w:pPr>
      <w:rPr>
        <w:rFonts w:ascii="Symbol" w:hAnsi="Symbol" w:hint="default"/>
      </w:rPr>
    </w:lvl>
    <w:lvl w:ilvl="5" w:tplc="0D7ED568" w:tentative="1">
      <w:start w:val="1"/>
      <w:numFmt w:val="bullet"/>
      <w:lvlText w:val=""/>
      <w:lvlJc w:val="left"/>
      <w:pPr>
        <w:tabs>
          <w:tab w:val="num" w:pos="4320"/>
        </w:tabs>
        <w:ind w:left="4320" w:hanging="360"/>
      </w:pPr>
      <w:rPr>
        <w:rFonts w:ascii="Symbol" w:hAnsi="Symbol" w:hint="default"/>
      </w:rPr>
    </w:lvl>
    <w:lvl w:ilvl="6" w:tplc="9782F6B8" w:tentative="1">
      <w:start w:val="1"/>
      <w:numFmt w:val="bullet"/>
      <w:lvlText w:val=""/>
      <w:lvlJc w:val="left"/>
      <w:pPr>
        <w:tabs>
          <w:tab w:val="num" w:pos="5040"/>
        </w:tabs>
        <w:ind w:left="5040" w:hanging="360"/>
      </w:pPr>
      <w:rPr>
        <w:rFonts w:ascii="Symbol" w:hAnsi="Symbol" w:hint="default"/>
      </w:rPr>
    </w:lvl>
    <w:lvl w:ilvl="7" w:tplc="AA2847B8" w:tentative="1">
      <w:start w:val="1"/>
      <w:numFmt w:val="bullet"/>
      <w:lvlText w:val=""/>
      <w:lvlJc w:val="left"/>
      <w:pPr>
        <w:tabs>
          <w:tab w:val="num" w:pos="5760"/>
        </w:tabs>
        <w:ind w:left="5760" w:hanging="360"/>
      </w:pPr>
      <w:rPr>
        <w:rFonts w:ascii="Symbol" w:hAnsi="Symbol" w:hint="default"/>
      </w:rPr>
    </w:lvl>
    <w:lvl w:ilvl="8" w:tplc="ACB8B43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3D3137F"/>
    <w:multiLevelType w:val="multilevel"/>
    <w:tmpl w:val="6938FF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597537"/>
    <w:multiLevelType w:val="hybridMultilevel"/>
    <w:tmpl w:val="17FA457E"/>
    <w:lvl w:ilvl="0" w:tplc="43A0A922">
      <w:numFmt w:val="bullet"/>
      <w:lvlText w:val=""/>
      <w:lvlJc w:val="left"/>
      <w:pPr>
        <w:ind w:left="840" w:hanging="360"/>
      </w:pPr>
      <w:rPr>
        <w:rFonts w:ascii="Symbol" w:eastAsia="Symbol" w:hAnsi="Symbol" w:cs="Symbol" w:hint="default"/>
        <w:w w:val="100"/>
        <w:sz w:val="24"/>
        <w:szCs w:val="24"/>
      </w:rPr>
    </w:lvl>
    <w:lvl w:ilvl="1" w:tplc="E6A02904">
      <w:numFmt w:val="bullet"/>
      <w:lvlText w:val="•"/>
      <w:lvlJc w:val="left"/>
      <w:pPr>
        <w:ind w:left="1716" w:hanging="360"/>
      </w:pPr>
      <w:rPr>
        <w:rFonts w:hint="default"/>
      </w:rPr>
    </w:lvl>
    <w:lvl w:ilvl="2" w:tplc="CCD0C594">
      <w:numFmt w:val="bullet"/>
      <w:lvlText w:val="•"/>
      <w:lvlJc w:val="left"/>
      <w:pPr>
        <w:ind w:left="2592" w:hanging="360"/>
      </w:pPr>
      <w:rPr>
        <w:rFonts w:hint="default"/>
      </w:rPr>
    </w:lvl>
    <w:lvl w:ilvl="3" w:tplc="30ACC166">
      <w:numFmt w:val="bullet"/>
      <w:lvlText w:val="•"/>
      <w:lvlJc w:val="left"/>
      <w:pPr>
        <w:ind w:left="3468" w:hanging="360"/>
      </w:pPr>
      <w:rPr>
        <w:rFonts w:hint="default"/>
      </w:rPr>
    </w:lvl>
    <w:lvl w:ilvl="4" w:tplc="E5DCA5F4">
      <w:numFmt w:val="bullet"/>
      <w:lvlText w:val="•"/>
      <w:lvlJc w:val="left"/>
      <w:pPr>
        <w:ind w:left="4344" w:hanging="360"/>
      </w:pPr>
      <w:rPr>
        <w:rFonts w:hint="default"/>
      </w:rPr>
    </w:lvl>
    <w:lvl w:ilvl="5" w:tplc="29145DAC">
      <w:numFmt w:val="bullet"/>
      <w:lvlText w:val="•"/>
      <w:lvlJc w:val="left"/>
      <w:pPr>
        <w:ind w:left="5220" w:hanging="360"/>
      </w:pPr>
      <w:rPr>
        <w:rFonts w:hint="default"/>
      </w:rPr>
    </w:lvl>
    <w:lvl w:ilvl="6" w:tplc="18CCC680">
      <w:numFmt w:val="bullet"/>
      <w:lvlText w:val="•"/>
      <w:lvlJc w:val="left"/>
      <w:pPr>
        <w:ind w:left="6096" w:hanging="360"/>
      </w:pPr>
      <w:rPr>
        <w:rFonts w:hint="default"/>
      </w:rPr>
    </w:lvl>
    <w:lvl w:ilvl="7" w:tplc="AF141EE0">
      <w:numFmt w:val="bullet"/>
      <w:lvlText w:val="•"/>
      <w:lvlJc w:val="left"/>
      <w:pPr>
        <w:ind w:left="6972" w:hanging="360"/>
      </w:pPr>
      <w:rPr>
        <w:rFonts w:hint="default"/>
      </w:rPr>
    </w:lvl>
    <w:lvl w:ilvl="8" w:tplc="D8724F86">
      <w:numFmt w:val="bullet"/>
      <w:lvlText w:val="•"/>
      <w:lvlJc w:val="left"/>
      <w:pPr>
        <w:ind w:left="7848" w:hanging="360"/>
      </w:pPr>
      <w:rPr>
        <w:rFonts w:hint="default"/>
      </w:rPr>
    </w:lvl>
  </w:abstractNum>
  <w:abstractNum w:abstractNumId="18" w15:restartNumberingAfterBreak="0">
    <w:nsid w:val="656E7942"/>
    <w:multiLevelType w:val="hybridMultilevel"/>
    <w:tmpl w:val="3398D424"/>
    <w:lvl w:ilvl="0" w:tplc="15969ADC">
      <w:start w:val="1"/>
      <w:numFmt w:val="decimal"/>
      <w:lvlText w:val="%1)"/>
      <w:lvlJc w:val="left"/>
      <w:pPr>
        <w:ind w:left="100" w:hanging="260"/>
      </w:pPr>
      <w:rPr>
        <w:rFonts w:ascii="Times New Roman" w:eastAsia="Times New Roman" w:hAnsi="Times New Roman" w:cs="Times New Roman" w:hint="default"/>
        <w:w w:val="99"/>
        <w:sz w:val="24"/>
        <w:szCs w:val="24"/>
      </w:rPr>
    </w:lvl>
    <w:lvl w:ilvl="1" w:tplc="656C5CBA">
      <w:start w:val="1"/>
      <w:numFmt w:val="decimal"/>
      <w:lvlText w:val="%2."/>
      <w:lvlJc w:val="left"/>
      <w:pPr>
        <w:ind w:left="820" w:hanging="360"/>
      </w:pPr>
      <w:rPr>
        <w:rFonts w:ascii="Times New Roman" w:eastAsia="Times New Roman" w:hAnsi="Times New Roman" w:cs="Times New Roman" w:hint="default"/>
        <w:spacing w:val="-3"/>
        <w:w w:val="99"/>
        <w:sz w:val="24"/>
        <w:szCs w:val="24"/>
      </w:rPr>
    </w:lvl>
    <w:lvl w:ilvl="2" w:tplc="C5CA4EAA">
      <w:numFmt w:val="bullet"/>
      <w:lvlText w:val="•"/>
      <w:lvlJc w:val="left"/>
      <w:pPr>
        <w:ind w:left="1793" w:hanging="360"/>
      </w:pPr>
      <w:rPr>
        <w:rFonts w:hint="default"/>
      </w:rPr>
    </w:lvl>
    <w:lvl w:ilvl="3" w:tplc="42EA9430">
      <w:numFmt w:val="bullet"/>
      <w:lvlText w:val="•"/>
      <w:lvlJc w:val="left"/>
      <w:pPr>
        <w:ind w:left="2766" w:hanging="360"/>
      </w:pPr>
      <w:rPr>
        <w:rFonts w:hint="default"/>
      </w:rPr>
    </w:lvl>
    <w:lvl w:ilvl="4" w:tplc="9BF6CA00">
      <w:numFmt w:val="bullet"/>
      <w:lvlText w:val="•"/>
      <w:lvlJc w:val="left"/>
      <w:pPr>
        <w:ind w:left="3740" w:hanging="360"/>
      </w:pPr>
      <w:rPr>
        <w:rFonts w:hint="default"/>
      </w:rPr>
    </w:lvl>
    <w:lvl w:ilvl="5" w:tplc="FE9A0FF0">
      <w:numFmt w:val="bullet"/>
      <w:lvlText w:val="•"/>
      <w:lvlJc w:val="left"/>
      <w:pPr>
        <w:ind w:left="4713" w:hanging="360"/>
      </w:pPr>
      <w:rPr>
        <w:rFonts w:hint="default"/>
      </w:rPr>
    </w:lvl>
    <w:lvl w:ilvl="6" w:tplc="CAA81ACE">
      <w:numFmt w:val="bullet"/>
      <w:lvlText w:val="•"/>
      <w:lvlJc w:val="left"/>
      <w:pPr>
        <w:ind w:left="5686" w:hanging="360"/>
      </w:pPr>
      <w:rPr>
        <w:rFonts w:hint="default"/>
      </w:rPr>
    </w:lvl>
    <w:lvl w:ilvl="7" w:tplc="8F9A9F1A">
      <w:numFmt w:val="bullet"/>
      <w:lvlText w:val="•"/>
      <w:lvlJc w:val="left"/>
      <w:pPr>
        <w:ind w:left="6660" w:hanging="360"/>
      </w:pPr>
      <w:rPr>
        <w:rFonts w:hint="default"/>
      </w:rPr>
    </w:lvl>
    <w:lvl w:ilvl="8" w:tplc="53C89986">
      <w:numFmt w:val="bullet"/>
      <w:lvlText w:val="•"/>
      <w:lvlJc w:val="left"/>
      <w:pPr>
        <w:ind w:left="7633" w:hanging="360"/>
      </w:pPr>
      <w:rPr>
        <w:rFonts w:hint="default"/>
      </w:rPr>
    </w:lvl>
  </w:abstractNum>
  <w:abstractNum w:abstractNumId="19" w15:restartNumberingAfterBreak="0">
    <w:nsid w:val="6FD17F42"/>
    <w:multiLevelType w:val="hybridMultilevel"/>
    <w:tmpl w:val="978078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664F8"/>
    <w:multiLevelType w:val="hybridMultilevel"/>
    <w:tmpl w:val="AEDA87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C23AA1"/>
    <w:multiLevelType w:val="hybridMultilevel"/>
    <w:tmpl w:val="00145EC2"/>
    <w:lvl w:ilvl="0" w:tplc="A934CD3C">
      <w:start w:val="1"/>
      <w:numFmt w:val="decimal"/>
      <w:lvlText w:val="%1."/>
      <w:lvlJc w:val="left"/>
      <w:pPr>
        <w:ind w:left="820" w:hanging="360"/>
      </w:pPr>
      <w:rPr>
        <w:rFonts w:ascii="Times New Roman" w:eastAsia="Times New Roman" w:hAnsi="Times New Roman" w:cs="Times New Roman" w:hint="default"/>
        <w:spacing w:val="-3"/>
        <w:w w:val="99"/>
        <w:sz w:val="24"/>
        <w:szCs w:val="24"/>
      </w:rPr>
    </w:lvl>
    <w:lvl w:ilvl="1" w:tplc="F7AC199A">
      <w:numFmt w:val="bullet"/>
      <w:lvlText w:val="•"/>
      <w:lvlJc w:val="left"/>
      <w:pPr>
        <w:ind w:left="1696" w:hanging="360"/>
      </w:pPr>
      <w:rPr>
        <w:rFonts w:hint="default"/>
      </w:rPr>
    </w:lvl>
    <w:lvl w:ilvl="2" w:tplc="7E40C8FC">
      <w:numFmt w:val="bullet"/>
      <w:lvlText w:val="•"/>
      <w:lvlJc w:val="left"/>
      <w:pPr>
        <w:ind w:left="2572" w:hanging="360"/>
      </w:pPr>
      <w:rPr>
        <w:rFonts w:hint="default"/>
      </w:rPr>
    </w:lvl>
    <w:lvl w:ilvl="3" w:tplc="2A485216">
      <w:numFmt w:val="bullet"/>
      <w:lvlText w:val="•"/>
      <w:lvlJc w:val="left"/>
      <w:pPr>
        <w:ind w:left="3448" w:hanging="360"/>
      </w:pPr>
      <w:rPr>
        <w:rFonts w:hint="default"/>
      </w:rPr>
    </w:lvl>
    <w:lvl w:ilvl="4" w:tplc="9E885EB0">
      <w:numFmt w:val="bullet"/>
      <w:lvlText w:val="•"/>
      <w:lvlJc w:val="left"/>
      <w:pPr>
        <w:ind w:left="4324" w:hanging="360"/>
      </w:pPr>
      <w:rPr>
        <w:rFonts w:hint="default"/>
      </w:rPr>
    </w:lvl>
    <w:lvl w:ilvl="5" w:tplc="19F2D964">
      <w:numFmt w:val="bullet"/>
      <w:lvlText w:val="•"/>
      <w:lvlJc w:val="left"/>
      <w:pPr>
        <w:ind w:left="5200" w:hanging="360"/>
      </w:pPr>
      <w:rPr>
        <w:rFonts w:hint="default"/>
      </w:rPr>
    </w:lvl>
    <w:lvl w:ilvl="6" w:tplc="8BD61628">
      <w:numFmt w:val="bullet"/>
      <w:lvlText w:val="•"/>
      <w:lvlJc w:val="left"/>
      <w:pPr>
        <w:ind w:left="6076" w:hanging="360"/>
      </w:pPr>
      <w:rPr>
        <w:rFonts w:hint="default"/>
      </w:rPr>
    </w:lvl>
    <w:lvl w:ilvl="7" w:tplc="654A314C">
      <w:numFmt w:val="bullet"/>
      <w:lvlText w:val="•"/>
      <w:lvlJc w:val="left"/>
      <w:pPr>
        <w:ind w:left="6952" w:hanging="360"/>
      </w:pPr>
      <w:rPr>
        <w:rFonts w:hint="default"/>
      </w:rPr>
    </w:lvl>
    <w:lvl w:ilvl="8" w:tplc="785854AC">
      <w:numFmt w:val="bullet"/>
      <w:lvlText w:val="•"/>
      <w:lvlJc w:val="left"/>
      <w:pPr>
        <w:ind w:left="7828" w:hanging="360"/>
      </w:pPr>
      <w:rPr>
        <w:rFonts w:hint="default"/>
      </w:rPr>
    </w:lvl>
  </w:abstractNum>
  <w:abstractNum w:abstractNumId="22" w15:restartNumberingAfterBreak="0">
    <w:nsid w:val="772A4643"/>
    <w:multiLevelType w:val="hybridMultilevel"/>
    <w:tmpl w:val="6F0CB14A"/>
    <w:lvl w:ilvl="0" w:tplc="EDA2E336">
      <w:start w:val="1"/>
      <w:numFmt w:val="decimal"/>
      <w:lvlText w:val="%1."/>
      <w:lvlJc w:val="left"/>
      <w:pPr>
        <w:ind w:left="460" w:hanging="360"/>
      </w:pPr>
      <w:rPr>
        <w:rFonts w:ascii="Times New Roman" w:eastAsia="Times New Roman" w:hAnsi="Times New Roman" w:cs="Times New Roman" w:hint="default"/>
        <w:spacing w:val="-27"/>
        <w:w w:val="99"/>
        <w:sz w:val="24"/>
        <w:szCs w:val="24"/>
      </w:rPr>
    </w:lvl>
    <w:lvl w:ilvl="1" w:tplc="2F96D42C">
      <w:start w:val="1"/>
      <w:numFmt w:val="lowerLetter"/>
      <w:lvlText w:val="%2."/>
      <w:lvlJc w:val="left"/>
      <w:pPr>
        <w:ind w:left="1180" w:hanging="360"/>
      </w:pPr>
      <w:rPr>
        <w:rFonts w:ascii="Times New Roman" w:eastAsia="Times New Roman" w:hAnsi="Times New Roman" w:cs="Times New Roman" w:hint="default"/>
        <w:spacing w:val="-4"/>
        <w:w w:val="99"/>
        <w:sz w:val="24"/>
        <w:szCs w:val="24"/>
      </w:rPr>
    </w:lvl>
    <w:lvl w:ilvl="2" w:tplc="135046EC">
      <w:numFmt w:val="bullet"/>
      <w:lvlText w:val="•"/>
      <w:lvlJc w:val="left"/>
      <w:pPr>
        <w:ind w:left="2113" w:hanging="360"/>
      </w:pPr>
      <w:rPr>
        <w:rFonts w:hint="default"/>
      </w:rPr>
    </w:lvl>
    <w:lvl w:ilvl="3" w:tplc="4694FF10">
      <w:numFmt w:val="bullet"/>
      <w:lvlText w:val="•"/>
      <w:lvlJc w:val="left"/>
      <w:pPr>
        <w:ind w:left="3046" w:hanging="360"/>
      </w:pPr>
      <w:rPr>
        <w:rFonts w:hint="default"/>
      </w:rPr>
    </w:lvl>
    <w:lvl w:ilvl="4" w:tplc="D39C81A8">
      <w:numFmt w:val="bullet"/>
      <w:lvlText w:val="•"/>
      <w:lvlJc w:val="left"/>
      <w:pPr>
        <w:ind w:left="3980" w:hanging="360"/>
      </w:pPr>
      <w:rPr>
        <w:rFonts w:hint="default"/>
      </w:rPr>
    </w:lvl>
    <w:lvl w:ilvl="5" w:tplc="A71EB622">
      <w:numFmt w:val="bullet"/>
      <w:lvlText w:val="•"/>
      <w:lvlJc w:val="left"/>
      <w:pPr>
        <w:ind w:left="4913" w:hanging="360"/>
      </w:pPr>
      <w:rPr>
        <w:rFonts w:hint="default"/>
      </w:rPr>
    </w:lvl>
    <w:lvl w:ilvl="6" w:tplc="CACECE8A">
      <w:numFmt w:val="bullet"/>
      <w:lvlText w:val="•"/>
      <w:lvlJc w:val="left"/>
      <w:pPr>
        <w:ind w:left="5846" w:hanging="360"/>
      </w:pPr>
      <w:rPr>
        <w:rFonts w:hint="default"/>
      </w:rPr>
    </w:lvl>
    <w:lvl w:ilvl="7" w:tplc="14206C7C">
      <w:numFmt w:val="bullet"/>
      <w:lvlText w:val="•"/>
      <w:lvlJc w:val="left"/>
      <w:pPr>
        <w:ind w:left="6780" w:hanging="360"/>
      </w:pPr>
      <w:rPr>
        <w:rFonts w:hint="default"/>
      </w:rPr>
    </w:lvl>
    <w:lvl w:ilvl="8" w:tplc="3268074C">
      <w:numFmt w:val="bullet"/>
      <w:lvlText w:val="•"/>
      <w:lvlJc w:val="left"/>
      <w:pPr>
        <w:ind w:left="7713" w:hanging="360"/>
      </w:pPr>
      <w:rPr>
        <w:rFonts w:hint="default"/>
      </w:rPr>
    </w:lvl>
  </w:abstractNum>
  <w:abstractNum w:abstractNumId="23" w15:restartNumberingAfterBreak="0">
    <w:nsid w:val="7872040A"/>
    <w:multiLevelType w:val="hybridMultilevel"/>
    <w:tmpl w:val="C4A0DD7A"/>
    <w:lvl w:ilvl="0" w:tplc="20A83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A30034"/>
    <w:multiLevelType w:val="hybridMultilevel"/>
    <w:tmpl w:val="9F202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35121">
    <w:abstractNumId w:val="2"/>
  </w:num>
  <w:num w:numId="2" w16cid:durableId="595329951">
    <w:abstractNumId w:val="17"/>
  </w:num>
  <w:num w:numId="3" w16cid:durableId="1874073091">
    <w:abstractNumId w:val="8"/>
  </w:num>
  <w:num w:numId="4" w16cid:durableId="1450777229">
    <w:abstractNumId w:val="22"/>
  </w:num>
  <w:num w:numId="5" w16cid:durableId="992836426">
    <w:abstractNumId w:val="9"/>
  </w:num>
  <w:num w:numId="6" w16cid:durableId="255599407">
    <w:abstractNumId w:val="21"/>
  </w:num>
  <w:num w:numId="7" w16cid:durableId="1336880833">
    <w:abstractNumId w:val="18"/>
  </w:num>
  <w:num w:numId="8" w16cid:durableId="2045398502">
    <w:abstractNumId w:val="4"/>
  </w:num>
  <w:num w:numId="9" w16cid:durableId="116025075">
    <w:abstractNumId w:val="10"/>
  </w:num>
  <w:num w:numId="10" w16cid:durableId="2117014136">
    <w:abstractNumId w:val="20"/>
  </w:num>
  <w:num w:numId="11" w16cid:durableId="962690066">
    <w:abstractNumId w:val="0"/>
  </w:num>
  <w:num w:numId="12" w16cid:durableId="2145926968">
    <w:abstractNumId w:val="12"/>
  </w:num>
  <w:num w:numId="13" w16cid:durableId="1357386048">
    <w:abstractNumId w:val="14"/>
  </w:num>
  <w:num w:numId="14" w16cid:durableId="383137245">
    <w:abstractNumId w:val="23"/>
  </w:num>
  <w:num w:numId="15" w16cid:durableId="670639809">
    <w:abstractNumId w:val="1"/>
  </w:num>
  <w:num w:numId="16" w16cid:durableId="866330294">
    <w:abstractNumId w:val="16"/>
  </w:num>
  <w:num w:numId="17" w16cid:durableId="270551612">
    <w:abstractNumId w:val="15"/>
  </w:num>
  <w:num w:numId="18" w16cid:durableId="424888406">
    <w:abstractNumId w:val="7"/>
    <w:lvlOverride w:ilvl="0">
      <w:lvl w:ilvl="0">
        <w:start w:val="1"/>
        <w:numFmt w:val="lowerLetter"/>
        <w:lvlText w:val="%1."/>
        <w:lvlJc w:val="left"/>
        <w:pPr>
          <w:ind w:left="460" w:hanging="360"/>
        </w:pPr>
      </w:lvl>
    </w:lvlOverride>
    <w:lvlOverride w:ilvl="1">
      <w:lvl w:ilvl="1">
        <w:start w:val="1"/>
        <w:numFmt w:val="lowerLetter"/>
        <w:lvlText w:val="%2."/>
        <w:lvlJc w:val="left"/>
        <w:pPr>
          <w:ind w:left="1180" w:hanging="360"/>
        </w:pPr>
      </w:lvl>
    </w:lvlOverride>
    <w:lvlOverride w:ilvl="2">
      <w:lvl w:ilvl="2" w:tentative="1">
        <w:start w:val="1"/>
        <w:numFmt w:val="lowerRoman"/>
        <w:lvlText w:val="%3."/>
        <w:lvlJc w:val="right"/>
        <w:pPr>
          <w:ind w:left="1900" w:hanging="180"/>
        </w:pPr>
      </w:lvl>
    </w:lvlOverride>
    <w:lvlOverride w:ilvl="3">
      <w:lvl w:ilvl="3" w:tentative="1">
        <w:start w:val="1"/>
        <w:numFmt w:val="decimal"/>
        <w:lvlText w:val="%4."/>
        <w:lvlJc w:val="left"/>
        <w:pPr>
          <w:ind w:left="2620" w:hanging="360"/>
        </w:pPr>
      </w:lvl>
    </w:lvlOverride>
    <w:lvlOverride w:ilvl="4">
      <w:lvl w:ilvl="4" w:tentative="1">
        <w:start w:val="1"/>
        <w:numFmt w:val="lowerLetter"/>
        <w:lvlText w:val="%5."/>
        <w:lvlJc w:val="left"/>
        <w:pPr>
          <w:ind w:left="3340" w:hanging="360"/>
        </w:pPr>
      </w:lvl>
    </w:lvlOverride>
    <w:lvlOverride w:ilvl="5">
      <w:lvl w:ilvl="5" w:tentative="1">
        <w:start w:val="1"/>
        <w:numFmt w:val="lowerRoman"/>
        <w:lvlText w:val="%6."/>
        <w:lvlJc w:val="right"/>
        <w:pPr>
          <w:ind w:left="4060" w:hanging="180"/>
        </w:pPr>
      </w:lvl>
    </w:lvlOverride>
    <w:lvlOverride w:ilvl="6">
      <w:lvl w:ilvl="6" w:tentative="1">
        <w:start w:val="1"/>
        <w:numFmt w:val="decimal"/>
        <w:lvlText w:val="%7."/>
        <w:lvlJc w:val="left"/>
        <w:pPr>
          <w:ind w:left="4780" w:hanging="360"/>
        </w:pPr>
      </w:lvl>
    </w:lvlOverride>
    <w:lvlOverride w:ilvl="7">
      <w:lvl w:ilvl="7" w:tentative="1">
        <w:start w:val="1"/>
        <w:numFmt w:val="lowerLetter"/>
        <w:lvlText w:val="%8."/>
        <w:lvlJc w:val="left"/>
        <w:pPr>
          <w:ind w:left="5500" w:hanging="360"/>
        </w:pPr>
      </w:lvl>
    </w:lvlOverride>
    <w:lvlOverride w:ilvl="8">
      <w:lvl w:ilvl="8" w:tentative="1">
        <w:start w:val="1"/>
        <w:numFmt w:val="lowerRoman"/>
        <w:lvlText w:val="%9."/>
        <w:lvlJc w:val="right"/>
        <w:pPr>
          <w:ind w:left="6220" w:hanging="180"/>
        </w:pPr>
      </w:lvl>
    </w:lvlOverride>
  </w:num>
  <w:num w:numId="19" w16cid:durableId="56517669">
    <w:abstractNumId w:val="7"/>
    <w:lvlOverride w:ilvl="0">
      <w:lvl w:ilvl="0">
        <w:numFmt w:val="lowerLetter"/>
        <w:lvlText w:val="%1."/>
        <w:lvlJc w:val="left"/>
      </w:lvl>
    </w:lvlOverride>
  </w:num>
  <w:num w:numId="20" w16cid:durableId="1894001260">
    <w:abstractNumId w:val="7"/>
    <w:lvlOverride w:ilvl="0">
      <w:lvl w:ilvl="0">
        <w:numFmt w:val="lowerLetter"/>
        <w:lvlText w:val="%1."/>
        <w:lvlJc w:val="left"/>
      </w:lvl>
    </w:lvlOverride>
  </w:num>
  <w:num w:numId="21" w16cid:durableId="585383646">
    <w:abstractNumId w:val="7"/>
    <w:lvlOverride w:ilvl="0">
      <w:lvl w:ilvl="0">
        <w:numFmt w:val="lowerLetter"/>
        <w:lvlText w:val="%1."/>
        <w:lvlJc w:val="left"/>
      </w:lvl>
    </w:lvlOverride>
  </w:num>
  <w:num w:numId="22" w16cid:durableId="1023946517">
    <w:abstractNumId w:val="7"/>
    <w:lvlOverride w:ilvl="0">
      <w:lvl w:ilvl="0">
        <w:numFmt w:val="lowerLetter"/>
        <w:lvlText w:val="%1."/>
        <w:lvlJc w:val="left"/>
      </w:lvl>
    </w:lvlOverride>
  </w:num>
  <w:num w:numId="23" w16cid:durableId="529104087">
    <w:abstractNumId w:val="7"/>
    <w:lvlOverride w:ilvl="0">
      <w:lvl w:ilvl="0">
        <w:numFmt w:val="lowerLetter"/>
        <w:lvlText w:val="%1."/>
        <w:lvlJc w:val="left"/>
      </w:lvl>
    </w:lvlOverride>
  </w:num>
  <w:num w:numId="24" w16cid:durableId="1488550775">
    <w:abstractNumId w:val="7"/>
    <w:lvlOverride w:ilvl="0">
      <w:lvl w:ilvl="0">
        <w:numFmt w:val="lowerLetter"/>
        <w:lvlText w:val="%1."/>
        <w:lvlJc w:val="left"/>
      </w:lvl>
    </w:lvlOverride>
  </w:num>
  <w:num w:numId="25" w16cid:durableId="1777208649">
    <w:abstractNumId w:val="7"/>
    <w:lvlOverride w:ilvl="0">
      <w:lvl w:ilvl="0">
        <w:numFmt w:val="lowerLetter"/>
        <w:lvlText w:val="%1."/>
        <w:lvlJc w:val="left"/>
      </w:lvl>
    </w:lvlOverride>
  </w:num>
  <w:num w:numId="26" w16cid:durableId="1405178866">
    <w:abstractNumId w:val="7"/>
    <w:lvlOverride w:ilvl="0">
      <w:lvl w:ilvl="0">
        <w:numFmt w:val="lowerLetter"/>
        <w:lvlText w:val="%1."/>
        <w:lvlJc w:val="left"/>
      </w:lvl>
    </w:lvlOverride>
  </w:num>
  <w:num w:numId="27" w16cid:durableId="79718434">
    <w:abstractNumId w:val="7"/>
    <w:lvlOverride w:ilvl="0">
      <w:lvl w:ilvl="0">
        <w:numFmt w:val="lowerLetter"/>
        <w:lvlText w:val="%1."/>
        <w:lvlJc w:val="left"/>
      </w:lvl>
    </w:lvlOverride>
  </w:num>
  <w:num w:numId="28" w16cid:durableId="577323793">
    <w:abstractNumId w:val="7"/>
    <w:lvlOverride w:ilvl="0">
      <w:lvl w:ilvl="0">
        <w:numFmt w:val="lowerLetter"/>
        <w:lvlText w:val="%1."/>
        <w:lvlJc w:val="left"/>
      </w:lvl>
    </w:lvlOverride>
  </w:num>
  <w:num w:numId="29" w16cid:durableId="750661341">
    <w:abstractNumId w:val="6"/>
  </w:num>
  <w:num w:numId="30" w16cid:durableId="1105147945">
    <w:abstractNumId w:val="13"/>
    <w:lvlOverride w:ilvl="0">
      <w:lvl w:ilvl="0">
        <w:numFmt w:val="lowerLetter"/>
        <w:lvlText w:val="%1."/>
        <w:lvlJc w:val="left"/>
      </w:lvl>
    </w:lvlOverride>
  </w:num>
  <w:num w:numId="31" w16cid:durableId="425425903">
    <w:abstractNumId w:val="13"/>
    <w:lvlOverride w:ilvl="0">
      <w:lvl w:ilvl="0">
        <w:numFmt w:val="lowerLetter"/>
        <w:lvlText w:val="%1."/>
        <w:lvlJc w:val="left"/>
      </w:lvl>
    </w:lvlOverride>
  </w:num>
  <w:num w:numId="32" w16cid:durableId="631138907">
    <w:abstractNumId w:val="13"/>
    <w:lvlOverride w:ilvl="0">
      <w:lvl w:ilvl="0">
        <w:numFmt w:val="lowerLetter"/>
        <w:lvlText w:val="%1."/>
        <w:lvlJc w:val="left"/>
      </w:lvl>
    </w:lvlOverride>
  </w:num>
  <w:num w:numId="33" w16cid:durableId="905264858">
    <w:abstractNumId w:val="13"/>
    <w:lvlOverride w:ilvl="0">
      <w:lvl w:ilvl="0">
        <w:numFmt w:val="lowerLetter"/>
        <w:lvlText w:val="%1."/>
        <w:lvlJc w:val="left"/>
      </w:lvl>
    </w:lvlOverride>
  </w:num>
  <w:num w:numId="34" w16cid:durableId="868950791">
    <w:abstractNumId w:val="13"/>
    <w:lvlOverride w:ilvl="0">
      <w:lvl w:ilvl="0">
        <w:numFmt w:val="lowerLetter"/>
        <w:lvlText w:val="%1."/>
        <w:lvlJc w:val="left"/>
      </w:lvl>
    </w:lvlOverride>
  </w:num>
  <w:num w:numId="35" w16cid:durableId="2119177617">
    <w:abstractNumId w:val="13"/>
    <w:lvlOverride w:ilvl="0">
      <w:lvl w:ilvl="0">
        <w:numFmt w:val="lowerLetter"/>
        <w:lvlText w:val="%1."/>
        <w:lvlJc w:val="left"/>
      </w:lvl>
    </w:lvlOverride>
  </w:num>
  <w:num w:numId="36" w16cid:durableId="1734740700">
    <w:abstractNumId w:val="13"/>
    <w:lvlOverride w:ilvl="0">
      <w:lvl w:ilvl="0">
        <w:numFmt w:val="lowerLetter"/>
        <w:lvlText w:val="%1."/>
        <w:lvlJc w:val="left"/>
      </w:lvl>
    </w:lvlOverride>
  </w:num>
  <w:num w:numId="37" w16cid:durableId="1512376914">
    <w:abstractNumId w:val="13"/>
    <w:lvlOverride w:ilvl="0">
      <w:lvl w:ilvl="0">
        <w:numFmt w:val="lowerLetter"/>
        <w:lvlText w:val="%1."/>
        <w:lvlJc w:val="left"/>
      </w:lvl>
    </w:lvlOverride>
  </w:num>
  <w:num w:numId="38" w16cid:durableId="1853882427">
    <w:abstractNumId w:val="13"/>
    <w:lvlOverride w:ilvl="0">
      <w:lvl w:ilvl="0">
        <w:numFmt w:val="lowerLetter"/>
        <w:lvlText w:val="%1."/>
        <w:lvlJc w:val="left"/>
      </w:lvl>
    </w:lvlOverride>
  </w:num>
  <w:num w:numId="39" w16cid:durableId="355228293">
    <w:abstractNumId w:val="24"/>
  </w:num>
  <w:num w:numId="40" w16cid:durableId="2039551240">
    <w:abstractNumId w:val="3"/>
  </w:num>
  <w:num w:numId="41" w16cid:durableId="1041130293">
    <w:abstractNumId w:val="5"/>
  </w:num>
  <w:num w:numId="42" w16cid:durableId="1267884154">
    <w:abstractNumId w:val="11"/>
  </w:num>
  <w:num w:numId="43" w16cid:durableId="2541676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B5"/>
    <w:rsid w:val="000024F7"/>
    <w:rsid w:val="00002629"/>
    <w:rsid w:val="000051EC"/>
    <w:rsid w:val="00005CC0"/>
    <w:rsid w:val="00007B2F"/>
    <w:rsid w:val="000128B7"/>
    <w:rsid w:val="0002199C"/>
    <w:rsid w:val="00023949"/>
    <w:rsid w:val="00025F82"/>
    <w:rsid w:val="0003559C"/>
    <w:rsid w:val="00036E49"/>
    <w:rsid w:val="000426F9"/>
    <w:rsid w:val="0004622B"/>
    <w:rsid w:val="000479A1"/>
    <w:rsid w:val="000519A0"/>
    <w:rsid w:val="00056FDE"/>
    <w:rsid w:val="0006366B"/>
    <w:rsid w:val="00071C31"/>
    <w:rsid w:val="00074E62"/>
    <w:rsid w:val="00077F9C"/>
    <w:rsid w:val="00081870"/>
    <w:rsid w:val="00082755"/>
    <w:rsid w:val="000849B5"/>
    <w:rsid w:val="000849F7"/>
    <w:rsid w:val="000914AA"/>
    <w:rsid w:val="000A1C6E"/>
    <w:rsid w:val="000A4330"/>
    <w:rsid w:val="000A735E"/>
    <w:rsid w:val="000B0FC8"/>
    <w:rsid w:val="000B109B"/>
    <w:rsid w:val="000B251B"/>
    <w:rsid w:val="000B6CB2"/>
    <w:rsid w:val="000B7F66"/>
    <w:rsid w:val="000C3702"/>
    <w:rsid w:val="000C604C"/>
    <w:rsid w:val="000D1509"/>
    <w:rsid w:val="000D5087"/>
    <w:rsid w:val="000E307F"/>
    <w:rsid w:val="000E4876"/>
    <w:rsid w:val="000E4ABC"/>
    <w:rsid w:val="000F0EF9"/>
    <w:rsid w:val="000F22FD"/>
    <w:rsid w:val="000F41D1"/>
    <w:rsid w:val="000F60F9"/>
    <w:rsid w:val="001008B6"/>
    <w:rsid w:val="00101416"/>
    <w:rsid w:val="00106CCC"/>
    <w:rsid w:val="0011194F"/>
    <w:rsid w:val="001135D3"/>
    <w:rsid w:val="001149BE"/>
    <w:rsid w:val="0011597D"/>
    <w:rsid w:val="00124CF0"/>
    <w:rsid w:val="001270EA"/>
    <w:rsid w:val="001300FA"/>
    <w:rsid w:val="001375C2"/>
    <w:rsid w:val="00142069"/>
    <w:rsid w:val="00142772"/>
    <w:rsid w:val="00142D4E"/>
    <w:rsid w:val="001555B4"/>
    <w:rsid w:val="001573ED"/>
    <w:rsid w:val="00165C51"/>
    <w:rsid w:val="001673F1"/>
    <w:rsid w:val="00167E7B"/>
    <w:rsid w:val="001722CD"/>
    <w:rsid w:val="0017235D"/>
    <w:rsid w:val="0017521B"/>
    <w:rsid w:val="00175AB4"/>
    <w:rsid w:val="00175F3B"/>
    <w:rsid w:val="00177F90"/>
    <w:rsid w:val="00184F6D"/>
    <w:rsid w:val="00185F12"/>
    <w:rsid w:val="00193334"/>
    <w:rsid w:val="00193924"/>
    <w:rsid w:val="00193F4C"/>
    <w:rsid w:val="0019569B"/>
    <w:rsid w:val="0019610E"/>
    <w:rsid w:val="001A34F9"/>
    <w:rsid w:val="001A4816"/>
    <w:rsid w:val="001A5426"/>
    <w:rsid w:val="001B13BB"/>
    <w:rsid w:val="001B2B76"/>
    <w:rsid w:val="001B3B09"/>
    <w:rsid w:val="001C18F4"/>
    <w:rsid w:val="001C3EC8"/>
    <w:rsid w:val="001C5773"/>
    <w:rsid w:val="001D05F2"/>
    <w:rsid w:val="001D1ACA"/>
    <w:rsid w:val="001D4149"/>
    <w:rsid w:val="001D4A9C"/>
    <w:rsid w:val="001D5D9F"/>
    <w:rsid w:val="001D7487"/>
    <w:rsid w:val="001F1842"/>
    <w:rsid w:val="001F572D"/>
    <w:rsid w:val="001F7B69"/>
    <w:rsid w:val="00201695"/>
    <w:rsid w:val="00201DA9"/>
    <w:rsid w:val="00201F9D"/>
    <w:rsid w:val="00202701"/>
    <w:rsid w:val="002028A4"/>
    <w:rsid w:val="00202972"/>
    <w:rsid w:val="00207385"/>
    <w:rsid w:val="00216943"/>
    <w:rsid w:val="00216B35"/>
    <w:rsid w:val="002177B6"/>
    <w:rsid w:val="002237AF"/>
    <w:rsid w:val="00225FD2"/>
    <w:rsid w:val="00234E74"/>
    <w:rsid w:val="00243C22"/>
    <w:rsid w:val="0024509D"/>
    <w:rsid w:val="00246791"/>
    <w:rsid w:val="00247EA5"/>
    <w:rsid w:val="002534DD"/>
    <w:rsid w:val="0025381D"/>
    <w:rsid w:val="00254953"/>
    <w:rsid w:val="00255378"/>
    <w:rsid w:val="00255B56"/>
    <w:rsid w:val="00256A8E"/>
    <w:rsid w:val="00257F7E"/>
    <w:rsid w:val="00262F5E"/>
    <w:rsid w:val="002649DF"/>
    <w:rsid w:val="00266A41"/>
    <w:rsid w:val="0027062B"/>
    <w:rsid w:val="002712BD"/>
    <w:rsid w:val="0027168B"/>
    <w:rsid w:val="00272D9E"/>
    <w:rsid w:val="00274634"/>
    <w:rsid w:val="002756A4"/>
    <w:rsid w:val="0027684F"/>
    <w:rsid w:val="00280335"/>
    <w:rsid w:val="00290C45"/>
    <w:rsid w:val="00292062"/>
    <w:rsid w:val="002926CA"/>
    <w:rsid w:val="002940A5"/>
    <w:rsid w:val="00294EF7"/>
    <w:rsid w:val="002953B2"/>
    <w:rsid w:val="00296DB8"/>
    <w:rsid w:val="002971D1"/>
    <w:rsid w:val="002A17DE"/>
    <w:rsid w:val="002A1C60"/>
    <w:rsid w:val="002A5168"/>
    <w:rsid w:val="002A5779"/>
    <w:rsid w:val="002A6150"/>
    <w:rsid w:val="002A7E24"/>
    <w:rsid w:val="002B10BC"/>
    <w:rsid w:val="002B20CF"/>
    <w:rsid w:val="002B3888"/>
    <w:rsid w:val="002B3FB8"/>
    <w:rsid w:val="002C0D6A"/>
    <w:rsid w:val="002C4255"/>
    <w:rsid w:val="002C443C"/>
    <w:rsid w:val="002C49CD"/>
    <w:rsid w:val="002C4ADD"/>
    <w:rsid w:val="002D0B9C"/>
    <w:rsid w:val="002D3AEA"/>
    <w:rsid w:val="002D4E1C"/>
    <w:rsid w:val="002D4FC9"/>
    <w:rsid w:val="002D5201"/>
    <w:rsid w:val="002E401C"/>
    <w:rsid w:val="002E525B"/>
    <w:rsid w:val="002F2183"/>
    <w:rsid w:val="002F6346"/>
    <w:rsid w:val="0030175F"/>
    <w:rsid w:val="00306D26"/>
    <w:rsid w:val="00311B53"/>
    <w:rsid w:val="0031203E"/>
    <w:rsid w:val="00313C67"/>
    <w:rsid w:val="00314A59"/>
    <w:rsid w:val="003208F5"/>
    <w:rsid w:val="00324324"/>
    <w:rsid w:val="00324DC5"/>
    <w:rsid w:val="00344970"/>
    <w:rsid w:val="00344CEB"/>
    <w:rsid w:val="00345A85"/>
    <w:rsid w:val="0034660D"/>
    <w:rsid w:val="0035198B"/>
    <w:rsid w:val="0035318D"/>
    <w:rsid w:val="00355E9F"/>
    <w:rsid w:val="003568AD"/>
    <w:rsid w:val="00357171"/>
    <w:rsid w:val="0036159B"/>
    <w:rsid w:val="00362933"/>
    <w:rsid w:val="0036339D"/>
    <w:rsid w:val="00363A78"/>
    <w:rsid w:val="0037380F"/>
    <w:rsid w:val="00375098"/>
    <w:rsid w:val="003765EB"/>
    <w:rsid w:val="00380956"/>
    <w:rsid w:val="00382CD8"/>
    <w:rsid w:val="00384C60"/>
    <w:rsid w:val="00391835"/>
    <w:rsid w:val="00393107"/>
    <w:rsid w:val="00394446"/>
    <w:rsid w:val="00396AEF"/>
    <w:rsid w:val="003A6C7A"/>
    <w:rsid w:val="003A7374"/>
    <w:rsid w:val="003A7412"/>
    <w:rsid w:val="003B0990"/>
    <w:rsid w:val="003B0E0B"/>
    <w:rsid w:val="003C0E45"/>
    <w:rsid w:val="003C253F"/>
    <w:rsid w:val="003C255A"/>
    <w:rsid w:val="003C3764"/>
    <w:rsid w:val="003C6407"/>
    <w:rsid w:val="003D1A6D"/>
    <w:rsid w:val="003D2513"/>
    <w:rsid w:val="003D2995"/>
    <w:rsid w:val="003D4B81"/>
    <w:rsid w:val="003D676E"/>
    <w:rsid w:val="003E0706"/>
    <w:rsid w:val="003E0AE9"/>
    <w:rsid w:val="003E1064"/>
    <w:rsid w:val="003E2570"/>
    <w:rsid w:val="003E3047"/>
    <w:rsid w:val="003E4220"/>
    <w:rsid w:val="003F024B"/>
    <w:rsid w:val="003F1A30"/>
    <w:rsid w:val="003F1E2F"/>
    <w:rsid w:val="003F2D65"/>
    <w:rsid w:val="003F5A2D"/>
    <w:rsid w:val="003F6539"/>
    <w:rsid w:val="00400B20"/>
    <w:rsid w:val="00401929"/>
    <w:rsid w:val="0040427B"/>
    <w:rsid w:val="00406560"/>
    <w:rsid w:val="004065DF"/>
    <w:rsid w:val="00407192"/>
    <w:rsid w:val="004071E2"/>
    <w:rsid w:val="00410110"/>
    <w:rsid w:val="0041157B"/>
    <w:rsid w:val="004120AA"/>
    <w:rsid w:val="004129CA"/>
    <w:rsid w:val="004146CA"/>
    <w:rsid w:val="00415278"/>
    <w:rsid w:val="004156D4"/>
    <w:rsid w:val="00415A77"/>
    <w:rsid w:val="00415DAA"/>
    <w:rsid w:val="0041640D"/>
    <w:rsid w:val="00417FCA"/>
    <w:rsid w:val="004201F8"/>
    <w:rsid w:val="00420DE0"/>
    <w:rsid w:val="004223EF"/>
    <w:rsid w:val="00430B55"/>
    <w:rsid w:val="00430B56"/>
    <w:rsid w:val="004364CB"/>
    <w:rsid w:val="004418BE"/>
    <w:rsid w:val="00441C30"/>
    <w:rsid w:val="00443CEB"/>
    <w:rsid w:val="00444F35"/>
    <w:rsid w:val="004550AA"/>
    <w:rsid w:val="004552A4"/>
    <w:rsid w:val="00455401"/>
    <w:rsid w:val="00460D34"/>
    <w:rsid w:val="004628C5"/>
    <w:rsid w:val="00462E44"/>
    <w:rsid w:val="00463ADC"/>
    <w:rsid w:val="0046476A"/>
    <w:rsid w:val="0047142B"/>
    <w:rsid w:val="00472C2F"/>
    <w:rsid w:val="00477955"/>
    <w:rsid w:val="00477AC0"/>
    <w:rsid w:val="00481969"/>
    <w:rsid w:val="004823C5"/>
    <w:rsid w:val="00487B0E"/>
    <w:rsid w:val="00487DE7"/>
    <w:rsid w:val="00487EFB"/>
    <w:rsid w:val="004978F3"/>
    <w:rsid w:val="004A037C"/>
    <w:rsid w:val="004A12C1"/>
    <w:rsid w:val="004A6E83"/>
    <w:rsid w:val="004B00ED"/>
    <w:rsid w:val="004C136F"/>
    <w:rsid w:val="004C2D6F"/>
    <w:rsid w:val="004C7C56"/>
    <w:rsid w:val="004C7D64"/>
    <w:rsid w:val="004D106B"/>
    <w:rsid w:val="004D2371"/>
    <w:rsid w:val="004E07F2"/>
    <w:rsid w:val="004E2DD4"/>
    <w:rsid w:val="004E71BB"/>
    <w:rsid w:val="004E7E8F"/>
    <w:rsid w:val="004F0F1B"/>
    <w:rsid w:val="004F196B"/>
    <w:rsid w:val="004F2F3A"/>
    <w:rsid w:val="004F76CC"/>
    <w:rsid w:val="004F7EAF"/>
    <w:rsid w:val="005016C0"/>
    <w:rsid w:val="00504C0B"/>
    <w:rsid w:val="00505770"/>
    <w:rsid w:val="00511BFB"/>
    <w:rsid w:val="00513999"/>
    <w:rsid w:val="00515F78"/>
    <w:rsid w:val="005200AE"/>
    <w:rsid w:val="0053081A"/>
    <w:rsid w:val="0053178E"/>
    <w:rsid w:val="005355E9"/>
    <w:rsid w:val="005359CE"/>
    <w:rsid w:val="00536326"/>
    <w:rsid w:val="00541DF3"/>
    <w:rsid w:val="005447E9"/>
    <w:rsid w:val="005454E9"/>
    <w:rsid w:val="00550058"/>
    <w:rsid w:val="00551085"/>
    <w:rsid w:val="00552C42"/>
    <w:rsid w:val="0055384A"/>
    <w:rsid w:val="00556625"/>
    <w:rsid w:val="00556A4A"/>
    <w:rsid w:val="0056152E"/>
    <w:rsid w:val="005615CE"/>
    <w:rsid w:val="005624E9"/>
    <w:rsid w:val="00563EB1"/>
    <w:rsid w:val="00570117"/>
    <w:rsid w:val="00572523"/>
    <w:rsid w:val="00574F97"/>
    <w:rsid w:val="00575ADF"/>
    <w:rsid w:val="00580855"/>
    <w:rsid w:val="00581926"/>
    <w:rsid w:val="00582843"/>
    <w:rsid w:val="0058295B"/>
    <w:rsid w:val="0058451E"/>
    <w:rsid w:val="00587FA4"/>
    <w:rsid w:val="005904CB"/>
    <w:rsid w:val="005911D0"/>
    <w:rsid w:val="005919A9"/>
    <w:rsid w:val="005927F2"/>
    <w:rsid w:val="005A2D65"/>
    <w:rsid w:val="005A34E1"/>
    <w:rsid w:val="005B4B99"/>
    <w:rsid w:val="005C3A8C"/>
    <w:rsid w:val="005D04D2"/>
    <w:rsid w:val="005D1982"/>
    <w:rsid w:val="005D5816"/>
    <w:rsid w:val="005D7D78"/>
    <w:rsid w:val="005E2645"/>
    <w:rsid w:val="005E297F"/>
    <w:rsid w:val="005E47EA"/>
    <w:rsid w:val="005E4DA2"/>
    <w:rsid w:val="005E71FF"/>
    <w:rsid w:val="005F0A16"/>
    <w:rsid w:val="005F1FCA"/>
    <w:rsid w:val="005F26CD"/>
    <w:rsid w:val="005F458E"/>
    <w:rsid w:val="00604278"/>
    <w:rsid w:val="006047D1"/>
    <w:rsid w:val="00606053"/>
    <w:rsid w:val="00606F0F"/>
    <w:rsid w:val="00607134"/>
    <w:rsid w:val="006077A0"/>
    <w:rsid w:val="00607907"/>
    <w:rsid w:val="00607A45"/>
    <w:rsid w:val="00614D42"/>
    <w:rsid w:val="0061581C"/>
    <w:rsid w:val="00615DC0"/>
    <w:rsid w:val="006176CB"/>
    <w:rsid w:val="00617EA9"/>
    <w:rsid w:val="00620E02"/>
    <w:rsid w:val="00622AE2"/>
    <w:rsid w:val="006246A1"/>
    <w:rsid w:val="00636B2D"/>
    <w:rsid w:val="00636E02"/>
    <w:rsid w:val="00636FF9"/>
    <w:rsid w:val="00640CC2"/>
    <w:rsid w:val="0064364A"/>
    <w:rsid w:val="00650039"/>
    <w:rsid w:val="00655E91"/>
    <w:rsid w:val="00660285"/>
    <w:rsid w:val="0066209F"/>
    <w:rsid w:val="0066230F"/>
    <w:rsid w:val="0066340A"/>
    <w:rsid w:val="006638F7"/>
    <w:rsid w:val="006649A2"/>
    <w:rsid w:val="00681AC3"/>
    <w:rsid w:val="006826C1"/>
    <w:rsid w:val="0068294A"/>
    <w:rsid w:val="00684AE8"/>
    <w:rsid w:val="0068537A"/>
    <w:rsid w:val="006918F5"/>
    <w:rsid w:val="00692496"/>
    <w:rsid w:val="00693773"/>
    <w:rsid w:val="00696639"/>
    <w:rsid w:val="00697518"/>
    <w:rsid w:val="006A3599"/>
    <w:rsid w:val="006A7A62"/>
    <w:rsid w:val="006B22AB"/>
    <w:rsid w:val="006B230E"/>
    <w:rsid w:val="006B4F69"/>
    <w:rsid w:val="006B552C"/>
    <w:rsid w:val="006B6836"/>
    <w:rsid w:val="006B700B"/>
    <w:rsid w:val="006B7CD0"/>
    <w:rsid w:val="006C47C5"/>
    <w:rsid w:val="006C4BF4"/>
    <w:rsid w:val="006C695F"/>
    <w:rsid w:val="006D06E9"/>
    <w:rsid w:val="006F0879"/>
    <w:rsid w:val="006F3C87"/>
    <w:rsid w:val="006F6B9B"/>
    <w:rsid w:val="0070003D"/>
    <w:rsid w:val="007001F0"/>
    <w:rsid w:val="007007EF"/>
    <w:rsid w:val="00701E4B"/>
    <w:rsid w:val="00706120"/>
    <w:rsid w:val="00706238"/>
    <w:rsid w:val="00707075"/>
    <w:rsid w:val="00707452"/>
    <w:rsid w:val="0071040E"/>
    <w:rsid w:val="00711877"/>
    <w:rsid w:val="00712010"/>
    <w:rsid w:val="00712A25"/>
    <w:rsid w:val="00716D49"/>
    <w:rsid w:val="00721C51"/>
    <w:rsid w:val="00722547"/>
    <w:rsid w:val="007237BA"/>
    <w:rsid w:val="007258DA"/>
    <w:rsid w:val="00732C4A"/>
    <w:rsid w:val="0073590B"/>
    <w:rsid w:val="00737CF5"/>
    <w:rsid w:val="00741574"/>
    <w:rsid w:val="00743AC2"/>
    <w:rsid w:val="00743C2B"/>
    <w:rsid w:val="0074562F"/>
    <w:rsid w:val="007464D9"/>
    <w:rsid w:val="00747E38"/>
    <w:rsid w:val="00754660"/>
    <w:rsid w:val="00754D98"/>
    <w:rsid w:val="007579DC"/>
    <w:rsid w:val="00757C8A"/>
    <w:rsid w:val="0076007D"/>
    <w:rsid w:val="007655BA"/>
    <w:rsid w:val="00767C67"/>
    <w:rsid w:val="00772D77"/>
    <w:rsid w:val="007756FD"/>
    <w:rsid w:val="00780756"/>
    <w:rsid w:val="00782E64"/>
    <w:rsid w:val="007831CD"/>
    <w:rsid w:val="007833E7"/>
    <w:rsid w:val="007912C4"/>
    <w:rsid w:val="00793CE3"/>
    <w:rsid w:val="00794A60"/>
    <w:rsid w:val="007B23B5"/>
    <w:rsid w:val="007B2E0D"/>
    <w:rsid w:val="007B67C6"/>
    <w:rsid w:val="007B6EAC"/>
    <w:rsid w:val="007B7589"/>
    <w:rsid w:val="007C39B4"/>
    <w:rsid w:val="007C7128"/>
    <w:rsid w:val="007D0353"/>
    <w:rsid w:val="007D120F"/>
    <w:rsid w:val="007D29BA"/>
    <w:rsid w:val="007D4671"/>
    <w:rsid w:val="007D519B"/>
    <w:rsid w:val="007D634D"/>
    <w:rsid w:val="007F0815"/>
    <w:rsid w:val="007F23BC"/>
    <w:rsid w:val="007F2541"/>
    <w:rsid w:val="007F3029"/>
    <w:rsid w:val="007F77C4"/>
    <w:rsid w:val="00807D51"/>
    <w:rsid w:val="008113D4"/>
    <w:rsid w:val="00812874"/>
    <w:rsid w:val="00814A14"/>
    <w:rsid w:val="00821DF6"/>
    <w:rsid w:val="00826DCC"/>
    <w:rsid w:val="00837AB3"/>
    <w:rsid w:val="00840960"/>
    <w:rsid w:val="00841743"/>
    <w:rsid w:val="00841B25"/>
    <w:rsid w:val="00844EE5"/>
    <w:rsid w:val="00847257"/>
    <w:rsid w:val="00851F18"/>
    <w:rsid w:val="00854F9C"/>
    <w:rsid w:val="00857E53"/>
    <w:rsid w:val="00865A58"/>
    <w:rsid w:val="00865C89"/>
    <w:rsid w:val="00870338"/>
    <w:rsid w:val="00870DF7"/>
    <w:rsid w:val="00874430"/>
    <w:rsid w:val="00874A5F"/>
    <w:rsid w:val="00874E8B"/>
    <w:rsid w:val="008765C5"/>
    <w:rsid w:val="0088101B"/>
    <w:rsid w:val="00890668"/>
    <w:rsid w:val="0089087C"/>
    <w:rsid w:val="00896784"/>
    <w:rsid w:val="00897A01"/>
    <w:rsid w:val="008A17A0"/>
    <w:rsid w:val="008A217B"/>
    <w:rsid w:val="008A7D42"/>
    <w:rsid w:val="008B1D37"/>
    <w:rsid w:val="008B278C"/>
    <w:rsid w:val="008C393D"/>
    <w:rsid w:val="008C3E7F"/>
    <w:rsid w:val="008C5B0A"/>
    <w:rsid w:val="008C79F8"/>
    <w:rsid w:val="008C7CEB"/>
    <w:rsid w:val="008D3E7F"/>
    <w:rsid w:val="008D4272"/>
    <w:rsid w:val="008E08DA"/>
    <w:rsid w:val="008E1ED2"/>
    <w:rsid w:val="008F5B38"/>
    <w:rsid w:val="0090111E"/>
    <w:rsid w:val="00903B8E"/>
    <w:rsid w:val="009063DD"/>
    <w:rsid w:val="0091010C"/>
    <w:rsid w:val="009122F6"/>
    <w:rsid w:val="009130E6"/>
    <w:rsid w:val="00914821"/>
    <w:rsid w:val="00915987"/>
    <w:rsid w:val="00915D64"/>
    <w:rsid w:val="00917CFE"/>
    <w:rsid w:val="00920FBE"/>
    <w:rsid w:val="00922EBD"/>
    <w:rsid w:val="0092416D"/>
    <w:rsid w:val="00925855"/>
    <w:rsid w:val="00930D18"/>
    <w:rsid w:val="009412C1"/>
    <w:rsid w:val="00945E9B"/>
    <w:rsid w:val="00950575"/>
    <w:rsid w:val="00952ADE"/>
    <w:rsid w:val="00955E68"/>
    <w:rsid w:val="00956883"/>
    <w:rsid w:val="00961710"/>
    <w:rsid w:val="009653F9"/>
    <w:rsid w:val="00971032"/>
    <w:rsid w:val="0097133C"/>
    <w:rsid w:val="009740EE"/>
    <w:rsid w:val="00975E02"/>
    <w:rsid w:val="00980875"/>
    <w:rsid w:val="0098147E"/>
    <w:rsid w:val="00984735"/>
    <w:rsid w:val="00984D34"/>
    <w:rsid w:val="009917B9"/>
    <w:rsid w:val="00995DCA"/>
    <w:rsid w:val="00996B63"/>
    <w:rsid w:val="009A0F2C"/>
    <w:rsid w:val="009A1F0E"/>
    <w:rsid w:val="009A6FD1"/>
    <w:rsid w:val="009B3C74"/>
    <w:rsid w:val="009B498C"/>
    <w:rsid w:val="009B6769"/>
    <w:rsid w:val="009B6E85"/>
    <w:rsid w:val="009C402D"/>
    <w:rsid w:val="009C6A48"/>
    <w:rsid w:val="009C6A8C"/>
    <w:rsid w:val="009C7EE2"/>
    <w:rsid w:val="009E099B"/>
    <w:rsid w:val="009E27AB"/>
    <w:rsid w:val="009E417B"/>
    <w:rsid w:val="009F56E3"/>
    <w:rsid w:val="00A055D6"/>
    <w:rsid w:val="00A05606"/>
    <w:rsid w:val="00A06EAA"/>
    <w:rsid w:val="00A13B69"/>
    <w:rsid w:val="00A15B96"/>
    <w:rsid w:val="00A168A9"/>
    <w:rsid w:val="00A23044"/>
    <w:rsid w:val="00A3334D"/>
    <w:rsid w:val="00A353CD"/>
    <w:rsid w:val="00A409F3"/>
    <w:rsid w:val="00A410B8"/>
    <w:rsid w:val="00A44F6D"/>
    <w:rsid w:val="00A46E22"/>
    <w:rsid w:val="00A50C10"/>
    <w:rsid w:val="00A5155B"/>
    <w:rsid w:val="00A52E01"/>
    <w:rsid w:val="00A55DCE"/>
    <w:rsid w:val="00A6122F"/>
    <w:rsid w:val="00A6238C"/>
    <w:rsid w:val="00A62D54"/>
    <w:rsid w:val="00A731CA"/>
    <w:rsid w:val="00A74757"/>
    <w:rsid w:val="00A817F4"/>
    <w:rsid w:val="00A91A12"/>
    <w:rsid w:val="00AA230C"/>
    <w:rsid w:val="00AA5666"/>
    <w:rsid w:val="00AB190D"/>
    <w:rsid w:val="00AB23E0"/>
    <w:rsid w:val="00AB3058"/>
    <w:rsid w:val="00AB39BC"/>
    <w:rsid w:val="00AB48FD"/>
    <w:rsid w:val="00AB54AA"/>
    <w:rsid w:val="00AB59DF"/>
    <w:rsid w:val="00AC2150"/>
    <w:rsid w:val="00AC3D81"/>
    <w:rsid w:val="00AC698D"/>
    <w:rsid w:val="00AD7FA3"/>
    <w:rsid w:val="00AE0D56"/>
    <w:rsid w:val="00AE3E3F"/>
    <w:rsid w:val="00AE78D3"/>
    <w:rsid w:val="00AF10B6"/>
    <w:rsid w:val="00AF2BAE"/>
    <w:rsid w:val="00AF4B5C"/>
    <w:rsid w:val="00AF77E1"/>
    <w:rsid w:val="00B0290C"/>
    <w:rsid w:val="00B03608"/>
    <w:rsid w:val="00B12684"/>
    <w:rsid w:val="00B17D80"/>
    <w:rsid w:val="00B36E52"/>
    <w:rsid w:val="00B41104"/>
    <w:rsid w:val="00B42B4F"/>
    <w:rsid w:val="00B42E23"/>
    <w:rsid w:val="00B439E7"/>
    <w:rsid w:val="00B4585D"/>
    <w:rsid w:val="00B45C44"/>
    <w:rsid w:val="00B50368"/>
    <w:rsid w:val="00B537C3"/>
    <w:rsid w:val="00B55561"/>
    <w:rsid w:val="00B56491"/>
    <w:rsid w:val="00B5709C"/>
    <w:rsid w:val="00B57985"/>
    <w:rsid w:val="00B62D95"/>
    <w:rsid w:val="00B62E5B"/>
    <w:rsid w:val="00B765F7"/>
    <w:rsid w:val="00B77DEC"/>
    <w:rsid w:val="00B83EFC"/>
    <w:rsid w:val="00B8410C"/>
    <w:rsid w:val="00B87AA1"/>
    <w:rsid w:val="00B908E9"/>
    <w:rsid w:val="00B94BE4"/>
    <w:rsid w:val="00BA00CB"/>
    <w:rsid w:val="00BA087C"/>
    <w:rsid w:val="00BA314E"/>
    <w:rsid w:val="00BA6728"/>
    <w:rsid w:val="00BA7FA1"/>
    <w:rsid w:val="00BC0F8F"/>
    <w:rsid w:val="00BC106C"/>
    <w:rsid w:val="00BC16FB"/>
    <w:rsid w:val="00BC20DB"/>
    <w:rsid w:val="00BC3E3A"/>
    <w:rsid w:val="00BD22D9"/>
    <w:rsid w:val="00BE2F8C"/>
    <w:rsid w:val="00BE49BE"/>
    <w:rsid w:val="00BE51EE"/>
    <w:rsid w:val="00BE5A86"/>
    <w:rsid w:val="00BF1339"/>
    <w:rsid w:val="00BF1860"/>
    <w:rsid w:val="00BF1D18"/>
    <w:rsid w:val="00BF6C7B"/>
    <w:rsid w:val="00BF7F7C"/>
    <w:rsid w:val="00C001C6"/>
    <w:rsid w:val="00C0097A"/>
    <w:rsid w:val="00C0261B"/>
    <w:rsid w:val="00C109AA"/>
    <w:rsid w:val="00C221B5"/>
    <w:rsid w:val="00C24141"/>
    <w:rsid w:val="00C24475"/>
    <w:rsid w:val="00C2674C"/>
    <w:rsid w:val="00C312AE"/>
    <w:rsid w:val="00C409B5"/>
    <w:rsid w:val="00C519C7"/>
    <w:rsid w:val="00C5215A"/>
    <w:rsid w:val="00C54A88"/>
    <w:rsid w:val="00C55859"/>
    <w:rsid w:val="00C572DD"/>
    <w:rsid w:val="00C60099"/>
    <w:rsid w:val="00C6212C"/>
    <w:rsid w:val="00C62982"/>
    <w:rsid w:val="00C65053"/>
    <w:rsid w:val="00C7102F"/>
    <w:rsid w:val="00C73CF0"/>
    <w:rsid w:val="00C75081"/>
    <w:rsid w:val="00C8006B"/>
    <w:rsid w:val="00C80C61"/>
    <w:rsid w:val="00C85C47"/>
    <w:rsid w:val="00C85E15"/>
    <w:rsid w:val="00C869D1"/>
    <w:rsid w:val="00C878F4"/>
    <w:rsid w:val="00C87D66"/>
    <w:rsid w:val="00C92485"/>
    <w:rsid w:val="00C97E96"/>
    <w:rsid w:val="00CA044F"/>
    <w:rsid w:val="00CA2F8D"/>
    <w:rsid w:val="00CA534C"/>
    <w:rsid w:val="00CA6591"/>
    <w:rsid w:val="00CB04A9"/>
    <w:rsid w:val="00CB074C"/>
    <w:rsid w:val="00CC24CB"/>
    <w:rsid w:val="00CC5E0F"/>
    <w:rsid w:val="00CC777F"/>
    <w:rsid w:val="00CD0146"/>
    <w:rsid w:val="00CD2A9E"/>
    <w:rsid w:val="00CD42F9"/>
    <w:rsid w:val="00CD470B"/>
    <w:rsid w:val="00CD70E8"/>
    <w:rsid w:val="00CD7F18"/>
    <w:rsid w:val="00CE06CD"/>
    <w:rsid w:val="00CE1393"/>
    <w:rsid w:val="00CE4000"/>
    <w:rsid w:val="00CE4130"/>
    <w:rsid w:val="00CE4E1E"/>
    <w:rsid w:val="00CE654C"/>
    <w:rsid w:val="00CF51A5"/>
    <w:rsid w:val="00CF6400"/>
    <w:rsid w:val="00D00521"/>
    <w:rsid w:val="00D02711"/>
    <w:rsid w:val="00D0273F"/>
    <w:rsid w:val="00D07A86"/>
    <w:rsid w:val="00D14796"/>
    <w:rsid w:val="00D156FC"/>
    <w:rsid w:val="00D17CFD"/>
    <w:rsid w:val="00D2306D"/>
    <w:rsid w:val="00D23F72"/>
    <w:rsid w:val="00D24802"/>
    <w:rsid w:val="00D32ABA"/>
    <w:rsid w:val="00D35BF5"/>
    <w:rsid w:val="00D36B8E"/>
    <w:rsid w:val="00D417D3"/>
    <w:rsid w:val="00D4192E"/>
    <w:rsid w:val="00D441D6"/>
    <w:rsid w:val="00D448B2"/>
    <w:rsid w:val="00D50102"/>
    <w:rsid w:val="00D51D01"/>
    <w:rsid w:val="00D560C5"/>
    <w:rsid w:val="00D570F7"/>
    <w:rsid w:val="00D73F21"/>
    <w:rsid w:val="00D75853"/>
    <w:rsid w:val="00D76110"/>
    <w:rsid w:val="00D81332"/>
    <w:rsid w:val="00D8583F"/>
    <w:rsid w:val="00D9391B"/>
    <w:rsid w:val="00D94B36"/>
    <w:rsid w:val="00D95FB6"/>
    <w:rsid w:val="00D96868"/>
    <w:rsid w:val="00D97336"/>
    <w:rsid w:val="00DA30E4"/>
    <w:rsid w:val="00DA622A"/>
    <w:rsid w:val="00DB5051"/>
    <w:rsid w:val="00DB5200"/>
    <w:rsid w:val="00DC59CF"/>
    <w:rsid w:val="00DD1188"/>
    <w:rsid w:val="00DD2009"/>
    <w:rsid w:val="00DD2303"/>
    <w:rsid w:val="00DD2E01"/>
    <w:rsid w:val="00DD6A54"/>
    <w:rsid w:val="00DE3064"/>
    <w:rsid w:val="00DE3477"/>
    <w:rsid w:val="00DE6EE3"/>
    <w:rsid w:val="00DF1E6B"/>
    <w:rsid w:val="00DF3FD7"/>
    <w:rsid w:val="00E01154"/>
    <w:rsid w:val="00E0215F"/>
    <w:rsid w:val="00E021C2"/>
    <w:rsid w:val="00E05F66"/>
    <w:rsid w:val="00E0709B"/>
    <w:rsid w:val="00E07804"/>
    <w:rsid w:val="00E07A2B"/>
    <w:rsid w:val="00E1057E"/>
    <w:rsid w:val="00E1238F"/>
    <w:rsid w:val="00E14681"/>
    <w:rsid w:val="00E176E9"/>
    <w:rsid w:val="00E26B8C"/>
    <w:rsid w:val="00E304B5"/>
    <w:rsid w:val="00E30BE5"/>
    <w:rsid w:val="00E316B7"/>
    <w:rsid w:val="00E3237E"/>
    <w:rsid w:val="00E345B5"/>
    <w:rsid w:val="00E3517D"/>
    <w:rsid w:val="00E40055"/>
    <w:rsid w:val="00E41633"/>
    <w:rsid w:val="00E50A06"/>
    <w:rsid w:val="00E50B7F"/>
    <w:rsid w:val="00E52481"/>
    <w:rsid w:val="00E533F8"/>
    <w:rsid w:val="00E5417F"/>
    <w:rsid w:val="00E55481"/>
    <w:rsid w:val="00E57B52"/>
    <w:rsid w:val="00E60104"/>
    <w:rsid w:val="00E601C0"/>
    <w:rsid w:val="00E61C4F"/>
    <w:rsid w:val="00E62B39"/>
    <w:rsid w:val="00E64B92"/>
    <w:rsid w:val="00E74A2F"/>
    <w:rsid w:val="00E774F8"/>
    <w:rsid w:val="00E82199"/>
    <w:rsid w:val="00E83C82"/>
    <w:rsid w:val="00E873AF"/>
    <w:rsid w:val="00E8774A"/>
    <w:rsid w:val="00E90621"/>
    <w:rsid w:val="00E95788"/>
    <w:rsid w:val="00EA0B33"/>
    <w:rsid w:val="00EA13E7"/>
    <w:rsid w:val="00EA31F6"/>
    <w:rsid w:val="00EA3CF3"/>
    <w:rsid w:val="00EA43A6"/>
    <w:rsid w:val="00EB024D"/>
    <w:rsid w:val="00EB3989"/>
    <w:rsid w:val="00EC09BB"/>
    <w:rsid w:val="00EC5710"/>
    <w:rsid w:val="00EC5A16"/>
    <w:rsid w:val="00ED3218"/>
    <w:rsid w:val="00ED3C26"/>
    <w:rsid w:val="00ED4A83"/>
    <w:rsid w:val="00ED5B74"/>
    <w:rsid w:val="00EE0485"/>
    <w:rsid w:val="00EE0EF8"/>
    <w:rsid w:val="00EE351C"/>
    <w:rsid w:val="00EE43C8"/>
    <w:rsid w:val="00EF4F3D"/>
    <w:rsid w:val="00EF5E9D"/>
    <w:rsid w:val="00F046FB"/>
    <w:rsid w:val="00F05F59"/>
    <w:rsid w:val="00F0731E"/>
    <w:rsid w:val="00F1074B"/>
    <w:rsid w:val="00F1287C"/>
    <w:rsid w:val="00F13227"/>
    <w:rsid w:val="00F15190"/>
    <w:rsid w:val="00F16EE4"/>
    <w:rsid w:val="00F2002E"/>
    <w:rsid w:val="00F20910"/>
    <w:rsid w:val="00F33F5A"/>
    <w:rsid w:val="00F410B5"/>
    <w:rsid w:val="00F41E47"/>
    <w:rsid w:val="00F43319"/>
    <w:rsid w:val="00F4729C"/>
    <w:rsid w:val="00F52177"/>
    <w:rsid w:val="00F56A5E"/>
    <w:rsid w:val="00F61482"/>
    <w:rsid w:val="00F652D8"/>
    <w:rsid w:val="00F7149E"/>
    <w:rsid w:val="00F75318"/>
    <w:rsid w:val="00F76975"/>
    <w:rsid w:val="00F841B0"/>
    <w:rsid w:val="00F85436"/>
    <w:rsid w:val="00F9058F"/>
    <w:rsid w:val="00F92844"/>
    <w:rsid w:val="00F95348"/>
    <w:rsid w:val="00F96A73"/>
    <w:rsid w:val="00F97BA2"/>
    <w:rsid w:val="00FA2017"/>
    <w:rsid w:val="00FA2E54"/>
    <w:rsid w:val="00FA659E"/>
    <w:rsid w:val="00FB476A"/>
    <w:rsid w:val="00FC0AE3"/>
    <w:rsid w:val="00FC5DDA"/>
    <w:rsid w:val="00FC6EE7"/>
    <w:rsid w:val="00FD0093"/>
    <w:rsid w:val="00FD3B59"/>
    <w:rsid w:val="00FD4A5E"/>
    <w:rsid w:val="00FD4D94"/>
    <w:rsid w:val="00FD5C08"/>
    <w:rsid w:val="00FD609F"/>
    <w:rsid w:val="00FD69A1"/>
    <w:rsid w:val="00FD6CD5"/>
    <w:rsid w:val="00FD7B44"/>
    <w:rsid w:val="00FE0107"/>
    <w:rsid w:val="00FE5026"/>
    <w:rsid w:val="00FF0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AEE7F"/>
  <w15:docId w15:val="{EA0A0BFF-6782-4906-916B-C82476FA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4970"/>
    <w:rPr>
      <w:rFonts w:ascii="Times New Roman" w:eastAsia="Times New Roman" w:hAnsi="Times New Roman" w:cs="Times New Roman"/>
    </w:rPr>
  </w:style>
  <w:style w:type="paragraph" w:styleId="Heading1">
    <w:name w:val="heading 1"/>
    <w:basedOn w:val="Normal"/>
    <w:uiPriority w:val="1"/>
    <w:qFormat/>
    <w:rsid w:val="00344970"/>
    <w:pPr>
      <w:spacing w:before="89"/>
      <w:ind w:left="100"/>
      <w:outlineLvl w:val="0"/>
    </w:pPr>
    <w:rPr>
      <w:b/>
      <w:bCs/>
      <w:sz w:val="28"/>
      <w:szCs w:val="28"/>
      <w:u w:val="single" w:color="000000"/>
    </w:rPr>
  </w:style>
  <w:style w:type="paragraph" w:styleId="Heading2">
    <w:name w:val="heading 2"/>
    <w:basedOn w:val="Normal"/>
    <w:next w:val="Normal"/>
    <w:link w:val="Heading2Char"/>
    <w:uiPriority w:val="9"/>
    <w:unhideWhenUsed/>
    <w:qFormat/>
    <w:rsid w:val="00EA43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A43A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A43A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44970"/>
    <w:rPr>
      <w:sz w:val="24"/>
      <w:szCs w:val="24"/>
    </w:rPr>
  </w:style>
  <w:style w:type="paragraph" w:styleId="ListParagraph">
    <w:name w:val="List Paragraph"/>
    <w:basedOn w:val="Normal"/>
    <w:uiPriority w:val="34"/>
    <w:qFormat/>
    <w:rsid w:val="00344970"/>
    <w:pPr>
      <w:ind w:left="820" w:hanging="360"/>
    </w:pPr>
  </w:style>
  <w:style w:type="paragraph" w:customStyle="1" w:styleId="TableParagraph">
    <w:name w:val="Table Paragraph"/>
    <w:basedOn w:val="Normal"/>
    <w:uiPriority w:val="1"/>
    <w:qFormat/>
    <w:rsid w:val="00344970"/>
  </w:style>
  <w:style w:type="character" w:customStyle="1" w:styleId="s1">
    <w:name w:val="s1"/>
    <w:basedOn w:val="DefaultParagraphFont"/>
    <w:rsid w:val="0004622B"/>
  </w:style>
  <w:style w:type="paragraph" w:customStyle="1" w:styleId="p1">
    <w:name w:val="p1"/>
    <w:basedOn w:val="Normal"/>
    <w:rsid w:val="004418BE"/>
    <w:pPr>
      <w:widowControl/>
      <w:autoSpaceDE/>
      <w:autoSpaceDN/>
    </w:pPr>
    <w:rPr>
      <w:rFonts w:ascii="Helvetica" w:eastAsiaTheme="minorHAnsi" w:hAnsi="Helvetica"/>
      <w:color w:val="555555"/>
      <w:sz w:val="21"/>
      <w:szCs w:val="21"/>
    </w:rPr>
  </w:style>
  <w:style w:type="paragraph" w:styleId="BalloonText">
    <w:name w:val="Balloon Text"/>
    <w:basedOn w:val="Normal"/>
    <w:link w:val="BalloonTextChar"/>
    <w:uiPriority w:val="99"/>
    <w:semiHidden/>
    <w:unhideWhenUsed/>
    <w:rsid w:val="00BF18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60"/>
    <w:rPr>
      <w:rFonts w:ascii="Segoe UI" w:eastAsia="Times New Roman" w:hAnsi="Segoe UI" w:cs="Segoe UI"/>
      <w:sz w:val="18"/>
      <w:szCs w:val="18"/>
    </w:rPr>
  </w:style>
  <w:style w:type="paragraph" w:styleId="Header">
    <w:name w:val="header"/>
    <w:basedOn w:val="Normal"/>
    <w:link w:val="HeaderChar"/>
    <w:uiPriority w:val="99"/>
    <w:unhideWhenUsed/>
    <w:rsid w:val="00504C0B"/>
    <w:pPr>
      <w:tabs>
        <w:tab w:val="center" w:pos="4680"/>
        <w:tab w:val="right" w:pos="9360"/>
      </w:tabs>
    </w:pPr>
  </w:style>
  <w:style w:type="character" w:customStyle="1" w:styleId="HeaderChar">
    <w:name w:val="Header Char"/>
    <w:basedOn w:val="DefaultParagraphFont"/>
    <w:link w:val="Header"/>
    <w:uiPriority w:val="99"/>
    <w:rsid w:val="00504C0B"/>
    <w:rPr>
      <w:rFonts w:ascii="Times New Roman" w:eastAsia="Times New Roman" w:hAnsi="Times New Roman" w:cs="Times New Roman"/>
    </w:rPr>
  </w:style>
  <w:style w:type="paragraph" w:styleId="Footer">
    <w:name w:val="footer"/>
    <w:basedOn w:val="Normal"/>
    <w:link w:val="FooterChar"/>
    <w:uiPriority w:val="99"/>
    <w:unhideWhenUsed/>
    <w:rsid w:val="00504C0B"/>
    <w:pPr>
      <w:tabs>
        <w:tab w:val="center" w:pos="4680"/>
        <w:tab w:val="right" w:pos="9360"/>
      </w:tabs>
    </w:pPr>
  </w:style>
  <w:style w:type="character" w:customStyle="1" w:styleId="FooterChar">
    <w:name w:val="Footer Char"/>
    <w:basedOn w:val="DefaultParagraphFont"/>
    <w:link w:val="Footer"/>
    <w:uiPriority w:val="99"/>
    <w:rsid w:val="00504C0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96AEF"/>
    <w:rPr>
      <w:sz w:val="16"/>
      <w:szCs w:val="16"/>
    </w:rPr>
  </w:style>
  <w:style w:type="paragraph" w:styleId="CommentText">
    <w:name w:val="annotation text"/>
    <w:basedOn w:val="Normal"/>
    <w:link w:val="CommentTextChar"/>
    <w:uiPriority w:val="99"/>
    <w:unhideWhenUsed/>
    <w:rsid w:val="00396AEF"/>
    <w:rPr>
      <w:sz w:val="20"/>
      <w:szCs w:val="20"/>
    </w:rPr>
  </w:style>
  <w:style w:type="character" w:customStyle="1" w:styleId="CommentTextChar">
    <w:name w:val="Comment Text Char"/>
    <w:basedOn w:val="DefaultParagraphFont"/>
    <w:link w:val="CommentText"/>
    <w:uiPriority w:val="99"/>
    <w:rsid w:val="00396A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6AEF"/>
    <w:rPr>
      <w:b/>
      <w:bCs/>
    </w:rPr>
  </w:style>
  <w:style w:type="character" w:customStyle="1" w:styleId="CommentSubjectChar">
    <w:name w:val="Comment Subject Char"/>
    <w:basedOn w:val="CommentTextChar"/>
    <w:link w:val="CommentSubject"/>
    <w:uiPriority w:val="99"/>
    <w:semiHidden/>
    <w:rsid w:val="00396AEF"/>
    <w:rPr>
      <w:rFonts w:ascii="Times New Roman" w:eastAsia="Times New Roman" w:hAnsi="Times New Roman" w:cs="Times New Roman"/>
      <w:b/>
      <w:bCs/>
      <w:sz w:val="20"/>
      <w:szCs w:val="20"/>
    </w:rPr>
  </w:style>
  <w:style w:type="paragraph" w:styleId="NoSpacing">
    <w:name w:val="No Spacing"/>
    <w:uiPriority w:val="1"/>
    <w:qFormat/>
    <w:rsid w:val="00BA7FA1"/>
    <w:pPr>
      <w:widowControl/>
      <w:autoSpaceDE/>
      <w:autoSpaceDN/>
    </w:pPr>
    <w:rPr>
      <w:kern w:val="2"/>
    </w:rPr>
  </w:style>
  <w:style w:type="character" w:styleId="Hyperlink">
    <w:name w:val="Hyperlink"/>
    <w:basedOn w:val="DefaultParagraphFont"/>
    <w:uiPriority w:val="99"/>
    <w:unhideWhenUsed/>
    <w:rsid w:val="00D35BF5"/>
    <w:rPr>
      <w:color w:val="0000FF" w:themeColor="hyperlink"/>
      <w:u w:val="single"/>
    </w:rPr>
  </w:style>
  <w:style w:type="table" w:styleId="TableGrid">
    <w:name w:val="Table Grid"/>
    <w:basedOn w:val="TableNormal"/>
    <w:uiPriority w:val="39"/>
    <w:rsid w:val="000E3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7C6"/>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EA43A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A43A6"/>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EA43A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0024F7"/>
    <w:pPr>
      <w:tabs>
        <w:tab w:val="right" w:leader="dot" w:pos="8990"/>
      </w:tabs>
      <w:spacing w:after="100"/>
    </w:pPr>
  </w:style>
  <w:style w:type="paragraph" w:styleId="TOC2">
    <w:name w:val="toc 2"/>
    <w:basedOn w:val="Normal"/>
    <w:next w:val="Normal"/>
    <w:autoRedefine/>
    <w:uiPriority w:val="39"/>
    <w:unhideWhenUsed/>
    <w:rsid w:val="00ED5B74"/>
    <w:pPr>
      <w:tabs>
        <w:tab w:val="right" w:leader="dot" w:pos="8990"/>
      </w:tabs>
      <w:spacing w:after="100"/>
      <w:ind w:left="220"/>
    </w:pPr>
  </w:style>
  <w:style w:type="paragraph" w:styleId="Subtitle">
    <w:name w:val="Subtitle"/>
    <w:basedOn w:val="Normal"/>
    <w:next w:val="Normal"/>
    <w:link w:val="SubtitleChar"/>
    <w:uiPriority w:val="11"/>
    <w:qFormat/>
    <w:rsid w:val="00EA43A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A43A6"/>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EA43A6"/>
    <w:rPr>
      <w:rFonts w:asciiTheme="majorHAnsi" w:eastAsiaTheme="majorEastAsia" w:hAnsiTheme="majorHAnsi" w:cstheme="majorBidi"/>
      <w:i/>
      <w:iCs/>
      <w:color w:val="365F91" w:themeColor="accent1" w:themeShade="BF"/>
    </w:rPr>
  </w:style>
  <w:style w:type="paragraph" w:styleId="TOC3">
    <w:name w:val="toc 3"/>
    <w:basedOn w:val="Normal"/>
    <w:next w:val="Normal"/>
    <w:autoRedefine/>
    <w:uiPriority w:val="39"/>
    <w:unhideWhenUsed/>
    <w:rsid w:val="00575ADF"/>
    <w:pPr>
      <w:widowControl/>
      <w:autoSpaceDE/>
      <w:autoSpaceDN/>
      <w:spacing w:after="100" w:line="259" w:lineRule="auto"/>
      <w:ind w:left="440"/>
    </w:pPr>
    <w:rPr>
      <w:rFonts w:asciiTheme="minorHAnsi" w:eastAsiaTheme="minorEastAsia" w:hAnsiTheme="minorHAnsi"/>
    </w:rPr>
  </w:style>
  <w:style w:type="paragraph" w:customStyle="1" w:styleId="commentcontentpara">
    <w:name w:val="commentcontentpara"/>
    <w:basedOn w:val="Normal"/>
    <w:rsid w:val="00865A58"/>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971032"/>
    <w:rPr>
      <w:color w:val="800080" w:themeColor="followedHyperlink"/>
      <w:u w:val="single"/>
    </w:rPr>
  </w:style>
  <w:style w:type="character" w:customStyle="1" w:styleId="text">
    <w:name w:val="text"/>
    <w:basedOn w:val="DefaultParagraphFont"/>
    <w:rsid w:val="00F1287C"/>
  </w:style>
  <w:style w:type="paragraph" w:styleId="NormalWeb">
    <w:name w:val="Normal (Web)"/>
    <w:basedOn w:val="Normal"/>
    <w:uiPriority w:val="99"/>
    <w:semiHidden/>
    <w:unhideWhenUsed/>
    <w:rsid w:val="00E3517D"/>
    <w:pPr>
      <w:widowControl/>
      <w:autoSpaceDE/>
      <w:autoSpaceDN/>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52E01"/>
    <w:rPr>
      <w:color w:val="605E5C"/>
      <w:shd w:val="clear" w:color="auto" w:fill="E1DFDD"/>
    </w:rPr>
  </w:style>
  <w:style w:type="character" w:styleId="PageNumber">
    <w:name w:val="page number"/>
    <w:basedOn w:val="DefaultParagraphFont"/>
    <w:uiPriority w:val="99"/>
    <w:semiHidden/>
    <w:unhideWhenUsed/>
    <w:rsid w:val="00FE5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89373">
      <w:bodyDiv w:val="1"/>
      <w:marLeft w:val="0"/>
      <w:marRight w:val="0"/>
      <w:marTop w:val="0"/>
      <w:marBottom w:val="0"/>
      <w:divBdr>
        <w:top w:val="none" w:sz="0" w:space="0" w:color="auto"/>
        <w:left w:val="none" w:sz="0" w:space="0" w:color="auto"/>
        <w:bottom w:val="none" w:sz="0" w:space="0" w:color="auto"/>
        <w:right w:val="none" w:sz="0" w:space="0" w:color="auto"/>
      </w:divBdr>
      <w:divsChild>
        <w:div w:id="1466846988">
          <w:marLeft w:val="0"/>
          <w:marRight w:val="0"/>
          <w:marTop w:val="0"/>
          <w:marBottom w:val="0"/>
          <w:divBdr>
            <w:top w:val="none" w:sz="0" w:space="0" w:color="auto"/>
            <w:left w:val="none" w:sz="0" w:space="0" w:color="auto"/>
            <w:bottom w:val="none" w:sz="0" w:space="0" w:color="auto"/>
            <w:right w:val="none" w:sz="0" w:space="0" w:color="auto"/>
          </w:divBdr>
        </w:div>
      </w:divsChild>
    </w:div>
    <w:div w:id="395788714">
      <w:bodyDiv w:val="1"/>
      <w:marLeft w:val="0"/>
      <w:marRight w:val="0"/>
      <w:marTop w:val="0"/>
      <w:marBottom w:val="0"/>
      <w:divBdr>
        <w:top w:val="none" w:sz="0" w:space="0" w:color="auto"/>
        <w:left w:val="none" w:sz="0" w:space="0" w:color="auto"/>
        <w:bottom w:val="none" w:sz="0" w:space="0" w:color="auto"/>
        <w:right w:val="none" w:sz="0" w:space="0" w:color="auto"/>
      </w:divBdr>
      <w:divsChild>
        <w:div w:id="212816115">
          <w:marLeft w:val="0"/>
          <w:marRight w:val="0"/>
          <w:marTop w:val="0"/>
          <w:marBottom w:val="0"/>
          <w:divBdr>
            <w:top w:val="none" w:sz="0" w:space="0" w:color="auto"/>
            <w:left w:val="none" w:sz="0" w:space="0" w:color="auto"/>
            <w:bottom w:val="none" w:sz="0" w:space="0" w:color="auto"/>
            <w:right w:val="none" w:sz="0" w:space="0" w:color="auto"/>
          </w:divBdr>
        </w:div>
      </w:divsChild>
    </w:div>
    <w:div w:id="494884973">
      <w:bodyDiv w:val="1"/>
      <w:marLeft w:val="0"/>
      <w:marRight w:val="0"/>
      <w:marTop w:val="0"/>
      <w:marBottom w:val="0"/>
      <w:divBdr>
        <w:top w:val="none" w:sz="0" w:space="0" w:color="auto"/>
        <w:left w:val="none" w:sz="0" w:space="0" w:color="auto"/>
        <w:bottom w:val="none" w:sz="0" w:space="0" w:color="auto"/>
        <w:right w:val="none" w:sz="0" w:space="0" w:color="auto"/>
      </w:divBdr>
      <w:divsChild>
        <w:div w:id="1456943358">
          <w:marLeft w:val="0"/>
          <w:marRight w:val="0"/>
          <w:marTop w:val="0"/>
          <w:marBottom w:val="0"/>
          <w:divBdr>
            <w:top w:val="none" w:sz="0" w:space="0" w:color="auto"/>
            <w:left w:val="none" w:sz="0" w:space="0" w:color="auto"/>
            <w:bottom w:val="none" w:sz="0" w:space="0" w:color="auto"/>
            <w:right w:val="none" w:sz="0" w:space="0" w:color="auto"/>
          </w:divBdr>
        </w:div>
      </w:divsChild>
    </w:div>
    <w:div w:id="584874632">
      <w:bodyDiv w:val="1"/>
      <w:marLeft w:val="0"/>
      <w:marRight w:val="0"/>
      <w:marTop w:val="0"/>
      <w:marBottom w:val="0"/>
      <w:divBdr>
        <w:top w:val="none" w:sz="0" w:space="0" w:color="auto"/>
        <w:left w:val="none" w:sz="0" w:space="0" w:color="auto"/>
        <w:bottom w:val="none" w:sz="0" w:space="0" w:color="auto"/>
        <w:right w:val="none" w:sz="0" w:space="0" w:color="auto"/>
      </w:divBdr>
      <w:divsChild>
        <w:div w:id="175269502">
          <w:marLeft w:val="0"/>
          <w:marRight w:val="0"/>
          <w:marTop w:val="0"/>
          <w:marBottom w:val="0"/>
          <w:divBdr>
            <w:top w:val="none" w:sz="0" w:space="0" w:color="auto"/>
            <w:left w:val="none" w:sz="0" w:space="0" w:color="auto"/>
            <w:bottom w:val="none" w:sz="0" w:space="0" w:color="auto"/>
            <w:right w:val="none" w:sz="0" w:space="0" w:color="auto"/>
          </w:divBdr>
        </w:div>
      </w:divsChild>
    </w:div>
    <w:div w:id="1002589006">
      <w:bodyDiv w:val="1"/>
      <w:marLeft w:val="0"/>
      <w:marRight w:val="0"/>
      <w:marTop w:val="0"/>
      <w:marBottom w:val="0"/>
      <w:divBdr>
        <w:top w:val="none" w:sz="0" w:space="0" w:color="auto"/>
        <w:left w:val="none" w:sz="0" w:space="0" w:color="auto"/>
        <w:bottom w:val="none" w:sz="0" w:space="0" w:color="auto"/>
        <w:right w:val="none" w:sz="0" w:space="0" w:color="auto"/>
      </w:divBdr>
      <w:divsChild>
        <w:div w:id="388845288">
          <w:marLeft w:val="0"/>
          <w:marRight w:val="0"/>
          <w:marTop w:val="0"/>
          <w:marBottom w:val="0"/>
          <w:divBdr>
            <w:top w:val="none" w:sz="0" w:space="0" w:color="auto"/>
            <w:left w:val="none" w:sz="0" w:space="0" w:color="auto"/>
            <w:bottom w:val="none" w:sz="0" w:space="0" w:color="auto"/>
            <w:right w:val="none" w:sz="0" w:space="0" w:color="auto"/>
          </w:divBdr>
        </w:div>
      </w:divsChild>
    </w:div>
    <w:div w:id="1065955354">
      <w:bodyDiv w:val="1"/>
      <w:marLeft w:val="0"/>
      <w:marRight w:val="0"/>
      <w:marTop w:val="0"/>
      <w:marBottom w:val="0"/>
      <w:divBdr>
        <w:top w:val="none" w:sz="0" w:space="0" w:color="auto"/>
        <w:left w:val="none" w:sz="0" w:space="0" w:color="auto"/>
        <w:bottom w:val="none" w:sz="0" w:space="0" w:color="auto"/>
        <w:right w:val="none" w:sz="0" w:space="0" w:color="auto"/>
      </w:divBdr>
      <w:divsChild>
        <w:div w:id="1465267289">
          <w:marLeft w:val="0"/>
          <w:marRight w:val="0"/>
          <w:marTop w:val="0"/>
          <w:marBottom w:val="0"/>
          <w:divBdr>
            <w:top w:val="none" w:sz="0" w:space="0" w:color="auto"/>
            <w:left w:val="none" w:sz="0" w:space="0" w:color="auto"/>
            <w:bottom w:val="none" w:sz="0" w:space="0" w:color="auto"/>
            <w:right w:val="none" w:sz="0" w:space="0" w:color="auto"/>
          </w:divBdr>
        </w:div>
      </w:divsChild>
    </w:div>
    <w:div w:id="1236431014">
      <w:bodyDiv w:val="1"/>
      <w:marLeft w:val="0"/>
      <w:marRight w:val="0"/>
      <w:marTop w:val="0"/>
      <w:marBottom w:val="0"/>
      <w:divBdr>
        <w:top w:val="none" w:sz="0" w:space="0" w:color="auto"/>
        <w:left w:val="none" w:sz="0" w:space="0" w:color="auto"/>
        <w:bottom w:val="none" w:sz="0" w:space="0" w:color="auto"/>
        <w:right w:val="none" w:sz="0" w:space="0" w:color="auto"/>
      </w:divBdr>
      <w:divsChild>
        <w:div w:id="1952324048">
          <w:marLeft w:val="0"/>
          <w:marRight w:val="0"/>
          <w:marTop w:val="0"/>
          <w:marBottom w:val="0"/>
          <w:divBdr>
            <w:top w:val="none" w:sz="0" w:space="0" w:color="auto"/>
            <w:left w:val="none" w:sz="0" w:space="0" w:color="auto"/>
            <w:bottom w:val="none" w:sz="0" w:space="0" w:color="auto"/>
            <w:right w:val="none" w:sz="0" w:space="0" w:color="auto"/>
          </w:divBdr>
        </w:div>
      </w:divsChild>
    </w:div>
    <w:div w:id="1269242180">
      <w:bodyDiv w:val="1"/>
      <w:marLeft w:val="0"/>
      <w:marRight w:val="0"/>
      <w:marTop w:val="0"/>
      <w:marBottom w:val="0"/>
      <w:divBdr>
        <w:top w:val="none" w:sz="0" w:space="0" w:color="auto"/>
        <w:left w:val="none" w:sz="0" w:space="0" w:color="auto"/>
        <w:bottom w:val="none" w:sz="0" w:space="0" w:color="auto"/>
        <w:right w:val="none" w:sz="0" w:space="0" w:color="auto"/>
      </w:divBdr>
      <w:divsChild>
        <w:div w:id="1220440047">
          <w:marLeft w:val="0"/>
          <w:marRight w:val="0"/>
          <w:marTop w:val="0"/>
          <w:marBottom w:val="0"/>
          <w:divBdr>
            <w:top w:val="none" w:sz="0" w:space="0" w:color="auto"/>
            <w:left w:val="none" w:sz="0" w:space="0" w:color="auto"/>
            <w:bottom w:val="none" w:sz="0" w:space="0" w:color="auto"/>
            <w:right w:val="none" w:sz="0" w:space="0" w:color="auto"/>
          </w:divBdr>
        </w:div>
      </w:divsChild>
    </w:div>
    <w:div w:id="1347368293">
      <w:bodyDiv w:val="1"/>
      <w:marLeft w:val="0"/>
      <w:marRight w:val="0"/>
      <w:marTop w:val="0"/>
      <w:marBottom w:val="0"/>
      <w:divBdr>
        <w:top w:val="none" w:sz="0" w:space="0" w:color="auto"/>
        <w:left w:val="none" w:sz="0" w:space="0" w:color="auto"/>
        <w:bottom w:val="none" w:sz="0" w:space="0" w:color="auto"/>
        <w:right w:val="none" w:sz="0" w:space="0" w:color="auto"/>
      </w:divBdr>
    </w:div>
    <w:div w:id="1571227472">
      <w:bodyDiv w:val="1"/>
      <w:marLeft w:val="0"/>
      <w:marRight w:val="0"/>
      <w:marTop w:val="0"/>
      <w:marBottom w:val="0"/>
      <w:divBdr>
        <w:top w:val="none" w:sz="0" w:space="0" w:color="auto"/>
        <w:left w:val="none" w:sz="0" w:space="0" w:color="auto"/>
        <w:bottom w:val="none" w:sz="0" w:space="0" w:color="auto"/>
        <w:right w:val="none" w:sz="0" w:space="0" w:color="auto"/>
      </w:divBdr>
      <w:divsChild>
        <w:div w:id="1245991921">
          <w:marLeft w:val="0"/>
          <w:marRight w:val="0"/>
          <w:marTop w:val="0"/>
          <w:marBottom w:val="0"/>
          <w:divBdr>
            <w:top w:val="none" w:sz="0" w:space="0" w:color="auto"/>
            <w:left w:val="none" w:sz="0" w:space="0" w:color="auto"/>
            <w:bottom w:val="none" w:sz="0" w:space="0" w:color="auto"/>
            <w:right w:val="none" w:sz="0" w:space="0" w:color="auto"/>
          </w:divBdr>
        </w:div>
      </w:divsChild>
    </w:div>
    <w:div w:id="1604998704">
      <w:bodyDiv w:val="1"/>
      <w:marLeft w:val="0"/>
      <w:marRight w:val="0"/>
      <w:marTop w:val="0"/>
      <w:marBottom w:val="0"/>
      <w:divBdr>
        <w:top w:val="none" w:sz="0" w:space="0" w:color="auto"/>
        <w:left w:val="none" w:sz="0" w:space="0" w:color="auto"/>
        <w:bottom w:val="none" w:sz="0" w:space="0" w:color="auto"/>
        <w:right w:val="none" w:sz="0" w:space="0" w:color="auto"/>
      </w:divBdr>
    </w:div>
    <w:div w:id="1757555748">
      <w:bodyDiv w:val="1"/>
      <w:marLeft w:val="0"/>
      <w:marRight w:val="0"/>
      <w:marTop w:val="0"/>
      <w:marBottom w:val="0"/>
      <w:divBdr>
        <w:top w:val="none" w:sz="0" w:space="0" w:color="auto"/>
        <w:left w:val="none" w:sz="0" w:space="0" w:color="auto"/>
        <w:bottom w:val="none" w:sz="0" w:space="0" w:color="auto"/>
        <w:right w:val="none" w:sz="0" w:space="0" w:color="auto"/>
      </w:divBdr>
      <w:divsChild>
        <w:div w:id="536360056">
          <w:marLeft w:val="0"/>
          <w:marRight w:val="0"/>
          <w:marTop w:val="0"/>
          <w:marBottom w:val="0"/>
          <w:divBdr>
            <w:top w:val="none" w:sz="0" w:space="0" w:color="auto"/>
            <w:left w:val="none" w:sz="0" w:space="0" w:color="auto"/>
            <w:bottom w:val="none" w:sz="0" w:space="0" w:color="auto"/>
            <w:right w:val="none" w:sz="0" w:space="0" w:color="auto"/>
          </w:divBdr>
        </w:div>
      </w:divsChild>
    </w:div>
    <w:div w:id="1780951582">
      <w:bodyDiv w:val="1"/>
      <w:marLeft w:val="0"/>
      <w:marRight w:val="0"/>
      <w:marTop w:val="0"/>
      <w:marBottom w:val="0"/>
      <w:divBdr>
        <w:top w:val="none" w:sz="0" w:space="0" w:color="auto"/>
        <w:left w:val="none" w:sz="0" w:space="0" w:color="auto"/>
        <w:bottom w:val="none" w:sz="0" w:space="0" w:color="auto"/>
        <w:right w:val="none" w:sz="0" w:space="0" w:color="auto"/>
      </w:divBdr>
      <w:divsChild>
        <w:div w:id="1169442380">
          <w:marLeft w:val="0"/>
          <w:marRight w:val="0"/>
          <w:marTop w:val="0"/>
          <w:marBottom w:val="0"/>
          <w:divBdr>
            <w:top w:val="none" w:sz="0" w:space="0" w:color="auto"/>
            <w:left w:val="none" w:sz="0" w:space="0" w:color="auto"/>
            <w:bottom w:val="none" w:sz="0" w:space="0" w:color="auto"/>
            <w:right w:val="none" w:sz="0" w:space="0" w:color="auto"/>
          </w:divBdr>
        </w:div>
      </w:divsChild>
    </w:div>
    <w:div w:id="1897350245">
      <w:bodyDiv w:val="1"/>
      <w:marLeft w:val="0"/>
      <w:marRight w:val="0"/>
      <w:marTop w:val="0"/>
      <w:marBottom w:val="0"/>
      <w:divBdr>
        <w:top w:val="none" w:sz="0" w:space="0" w:color="auto"/>
        <w:left w:val="none" w:sz="0" w:space="0" w:color="auto"/>
        <w:bottom w:val="none" w:sz="0" w:space="0" w:color="auto"/>
        <w:right w:val="none" w:sz="0" w:space="0" w:color="auto"/>
      </w:divBdr>
      <w:divsChild>
        <w:div w:id="51543532">
          <w:marLeft w:val="0"/>
          <w:marRight w:val="0"/>
          <w:marTop w:val="0"/>
          <w:marBottom w:val="0"/>
          <w:divBdr>
            <w:top w:val="none" w:sz="0" w:space="0" w:color="auto"/>
            <w:left w:val="none" w:sz="0" w:space="0" w:color="auto"/>
            <w:bottom w:val="none" w:sz="0" w:space="0" w:color="auto"/>
            <w:right w:val="none" w:sz="0" w:space="0" w:color="auto"/>
          </w:divBdr>
        </w:div>
      </w:divsChild>
    </w:div>
    <w:div w:id="2063358430">
      <w:bodyDiv w:val="1"/>
      <w:marLeft w:val="0"/>
      <w:marRight w:val="0"/>
      <w:marTop w:val="0"/>
      <w:marBottom w:val="0"/>
      <w:divBdr>
        <w:top w:val="none" w:sz="0" w:space="0" w:color="auto"/>
        <w:left w:val="none" w:sz="0" w:space="0" w:color="auto"/>
        <w:bottom w:val="none" w:sz="0" w:space="0" w:color="auto"/>
        <w:right w:val="none" w:sz="0" w:space="0" w:color="auto"/>
      </w:divBdr>
      <w:divsChild>
        <w:div w:id="1567378861">
          <w:marLeft w:val="0"/>
          <w:marRight w:val="0"/>
          <w:marTop w:val="0"/>
          <w:marBottom w:val="0"/>
          <w:divBdr>
            <w:top w:val="none" w:sz="0" w:space="0" w:color="auto"/>
            <w:left w:val="none" w:sz="0" w:space="0" w:color="auto"/>
            <w:bottom w:val="none" w:sz="0" w:space="0" w:color="auto"/>
            <w:right w:val="none" w:sz="0" w:space="0" w:color="auto"/>
          </w:divBdr>
        </w:div>
      </w:divsChild>
    </w:div>
    <w:div w:id="2084058073">
      <w:bodyDiv w:val="1"/>
      <w:marLeft w:val="0"/>
      <w:marRight w:val="0"/>
      <w:marTop w:val="0"/>
      <w:marBottom w:val="0"/>
      <w:divBdr>
        <w:top w:val="none" w:sz="0" w:space="0" w:color="auto"/>
        <w:left w:val="none" w:sz="0" w:space="0" w:color="auto"/>
        <w:bottom w:val="none" w:sz="0" w:space="0" w:color="auto"/>
        <w:right w:val="none" w:sz="0" w:space="0" w:color="auto"/>
      </w:divBdr>
    </w:div>
    <w:div w:id="2116558372">
      <w:bodyDiv w:val="1"/>
      <w:marLeft w:val="0"/>
      <w:marRight w:val="0"/>
      <w:marTop w:val="0"/>
      <w:marBottom w:val="0"/>
      <w:divBdr>
        <w:top w:val="none" w:sz="0" w:space="0" w:color="auto"/>
        <w:left w:val="none" w:sz="0" w:space="0" w:color="auto"/>
        <w:bottom w:val="none" w:sz="0" w:space="0" w:color="auto"/>
        <w:right w:val="none" w:sz="0" w:space="0" w:color="auto"/>
      </w:divBdr>
      <w:divsChild>
        <w:div w:id="21057658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sa.gov/travel/plan-book/per-diem-rates/per-diem-rates-results?action=perdiems_report&amp;fiscal_year=2025&amp;state=CO&amp;city=&amp;zip="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C6E76-88BA-44E5-9FE8-8C2F45EF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5522</Words>
  <Characters>31479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fbc</dc:creator>
  <cp:lastModifiedBy>Titus Tiplea</cp:lastModifiedBy>
  <cp:revision>3</cp:revision>
  <cp:lastPrinted>2023-09-21T17:18:00Z</cp:lastPrinted>
  <dcterms:created xsi:type="dcterms:W3CDTF">2025-09-14T01:53:00Z</dcterms:created>
  <dcterms:modified xsi:type="dcterms:W3CDTF">2025-09-27T04:19:00Z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2016-05-02T00:00:00Z</vt:filetime>
  </property>
  <property fmtid="{D5CDD505-2E9C-101B-9397-08002B2CF9AE}" pid="3" name="Creator">
    <vt:lpwstr>Microsoft® Word 2013</vt:lpwstr>
  </property>
  <property fmtid="{D5CDD505-2E9C-101B-9397-08002B2CF9AE}" pid="4" name="LastSaved">
    <vt:filetime>2017-06-06T00:00:00Z</vt:filetime>
  </property>
</Properties>
</file>