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Title: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Foreigner - God’s Mirror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Scripture Reading: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Ephesians 2:11-22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Who is the foreigner? What does that mean in the Biblical imagination?</w:t>
      </w:r>
    </w:p>
    <w:p w:rsidR="00000000" w:rsidDel="00000000" w:rsidP="00000000" w:rsidRDefault="00000000" w:rsidRPr="00000000" w14:paraId="00000005">
      <w:pPr>
        <w:spacing w:after="1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(Each of these can be a slide on it’s own)</w:t>
      </w:r>
    </w:p>
    <w:p w:rsidR="00000000" w:rsidDel="00000000" w:rsidP="00000000" w:rsidRDefault="00000000" w:rsidRPr="00000000" w14:paraId="00000006">
      <w:pPr>
        <w:spacing w:after="1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-The foreigner is any person outside the land or region of which they identify as their own</w:t>
      </w:r>
    </w:p>
    <w:p w:rsidR="00000000" w:rsidDel="00000000" w:rsidP="00000000" w:rsidRDefault="00000000" w:rsidRPr="00000000" w14:paraId="00000007">
      <w:pPr>
        <w:spacing w:after="1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-The foreigner is any person unable to smoothly navigate the culture they find themselves in</w:t>
      </w:r>
    </w:p>
    <w:p w:rsidR="00000000" w:rsidDel="00000000" w:rsidP="00000000" w:rsidRDefault="00000000" w:rsidRPr="00000000" w14:paraId="00000008">
      <w:pPr>
        <w:spacing w:after="1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-The foreigner is any person who does not have a sense of belonging in their current social/geographic position</w:t>
      </w:r>
    </w:p>
    <w:p w:rsidR="00000000" w:rsidDel="00000000" w:rsidP="00000000" w:rsidRDefault="00000000" w:rsidRPr="00000000" w14:paraId="00000009">
      <w:pPr>
        <w:spacing w:after="1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-The foreigner is any person lacking the rights, privileges, and protection of the ruling power</w:t>
        <w:br w:type="textWrapping"/>
        <w:br w:type="textWrapping"/>
        <w:t xml:space="preserve">Exodus 20:1-2</w:t>
      </w:r>
    </w:p>
    <w:p w:rsidR="00000000" w:rsidDel="00000000" w:rsidP="00000000" w:rsidRDefault="00000000" w:rsidRPr="00000000" w14:paraId="0000000A">
      <w:pPr>
        <w:spacing w:after="1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Application: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(Each of these can be a slide on its own)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1. Know your story well</w:t>
        <w:br w:type="textWrapping"/>
        <w:t xml:space="preserve">2. Talk/Consider the foreigner as if you were talking about and thinking about yourself</w:t>
        <w:br w:type="textWrapping"/>
        <w:t xml:space="preserve">3. Meet needs/wants from a place of God’s overflowing generosity to you</w:t>
        <w:br w:type="textWrapping"/>
        <w:t xml:space="preserve">4. Invite the foreigner into relationship with ourselves &amp; our God</w:t>
      </w:r>
    </w:p>
    <w:p w:rsidR="00000000" w:rsidDel="00000000" w:rsidP="00000000" w:rsidRDefault="00000000" w:rsidRPr="00000000" w14:paraId="0000000B">
      <w:pPr>
        <w:spacing w:after="1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Ephesians 2:11-22</w:t>
      </w:r>
    </w:p>
    <w:p w:rsidR="00000000" w:rsidDel="00000000" w:rsidP="00000000" w:rsidRDefault="00000000" w:rsidRPr="00000000" w14:paraId="0000000E">
      <w:pPr>
        <w:spacing w:after="1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(FOR THE APP ONLY use this translation)</w:t>
      </w:r>
    </w:p>
    <w:p w:rsidR="00000000" w:rsidDel="00000000" w:rsidP="00000000" w:rsidRDefault="00000000" w:rsidRPr="00000000" w14:paraId="0000000F">
      <w:pPr>
        <w:spacing w:after="1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11: Therefore, remember that at some time you were gentiles in the flesh, the ones called “uncircumcised” by the ones called circumcised in the flesh by human hands</w:t>
      </w:r>
    </w:p>
    <w:p w:rsidR="00000000" w:rsidDel="00000000" w:rsidP="00000000" w:rsidRDefault="00000000" w:rsidRPr="00000000" w14:paraId="00000010">
      <w:pPr>
        <w:spacing w:after="1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12: that you at that time, without Christ, were alienated from the citizenship of Israel and strangers of the promised covenants not having hope and godless in the world.</w:t>
      </w:r>
    </w:p>
    <w:p w:rsidR="00000000" w:rsidDel="00000000" w:rsidP="00000000" w:rsidRDefault="00000000" w:rsidRPr="00000000" w14:paraId="00000011">
      <w:pPr>
        <w:spacing w:after="1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13: But now in Christ Jesus you who at some time being far off have been made near by Christ's blood.</w:t>
      </w:r>
    </w:p>
    <w:p w:rsidR="00000000" w:rsidDel="00000000" w:rsidP="00000000" w:rsidRDefault="00000000" w:rsidRPr="00000000" w14:paraId="00000012">
      <w:pPr>
        <w:spacing w:after="1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14: For he is our peace, </w:t>
      </w:r>
    </w:p>
    <w:p w:rsidR="00000000" w:rsidDel="00000000" w:rsidP="00000000" w:rsidRDefault="00000000" w:rsidRPr="00000000" w14:paraId="00000013">
      <w:pPr>
        <w:spacing w:after="160" w:lineRule="auto"/>
        <w:ind w:firstLine="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one who made in his flesh both one </w:t>
      </w:r>
    </w:p>
    <w:p w:rsidR="00000000" w:rsidDel="00000000" w:rsidP="00000000" w:rsidRDefault="00000000" w:rsidRPr="00000000" w14:paraId="00000014">
      <w:pPr>
        <w:spacing w:after="160" w:lineRule="auto"/>
        <w:ind w:firstLine="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and destroyed (in his flesh) the dividing wall, the hostility.</w:t>
      </w:r>
    </w:p>
    <w:p w:rsidR="00000000" w:rsidDel="00000000" w:rsidP="00000000" w:rsidRDefault="00000000" w:rsidRPr="00000000" w14:paraId="00000015">
      <w:pPr>
        <w:spacing w:after="1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15:   </w:t>
        <w:tab/>
        <w:t xml:space="preserve">by nullifying the law of the commandments in decrees in order </w:t>
      </w:r>
    </w:p>
    <w:p w:rsidR="00000000" w:rsidDel="00000000" w:rsidP="00000000" w:rsidRDefault="00000000" w:rsidRPr="00000000" w14:paraId="00000016">
      <w:pPr>
        <w:spacing w:after="160" w:lineRule="auto"/>
        <w:ind w:firstLine="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that he may create the two in him into one new man producing peace.</w:t>
      </w:r>
    </w:p>
    <w:p w:rsidR="00000000" w:rsidDel="00000000" w:rsidP="00000000" w:rsidRDefault="00000000" w:rsidRPr="00000000" w14:paraId="00000017">
      <w:pPr>
        <w:spacing w:after="1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16:   </w:t>
        <w:tab/>
        <w:t xml:space="preserve">and that he might reconcile both in one body to God through the cross killing the hostility by it.</w:t>
      </w:r>
    </w:p>
    <w:p w:rsidR="00000000" w:rsidDel="00000000" w:rsidP="00000000" w:rsidRDefault="00000000" w:rsidRPr="00000000" w14:paraId="00000018">
      <w:pPr>
        <w:spacing w:after="1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17:   </w:t>
        <w:tab/>
        <w:t xml:space="preserve">and after he came, he declared with good news peace to you the ones far off and peace to the ones near.</w:t>
      </w:r>
    </w:p>
    <w:p w:rsidR="00000000" w:rsidDel="00000000" w:rsidP="00000000" w:rsidRDefault="00000000" w:rsidRPr="00000000" w14:paraId="00000019">
      <w:pPr>
        <w:spacing w:after="1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18:   </w:t>
        <w:tab/>
        <w:t xml:space="preserve">That through him we both have access by one Spirit to the Father.</w:t>
      </w:r>
    </w:p>
    <w:p w:rsidR="00000000" w:rsidDel="00000000" w:rsidP="00000000" w:rsidRDefault="00000000" w:rsidRPr="00000000" w14:paraId="0000001A">
      <w:pPr>
        <w:spacing w:after="1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19: Therefore, then you are no longer strangers and foreigners, but you are fellow-citizens with the saints and you are members of the household of God</w:t>
      </w:r>
    </w:p>
    <w:p w:rsidR="00000000" w:rsidDel="00000000" w:rsidP="00000000" w:rsidRDefault="00000000" w:rsidRPr="00000000" w14:paraId="0000001B">
      <w:pPr>
        <w:spacing w:after="1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20: being built on top of the foundation, that is the apostles and prophets, Jesus the Christ himself is the cornerstone.</w:t>
      </w:r>
    </w:p>
    <w:p w:rsidR="00000000" w:rsidDel="00000000" w:rsidP="00000000" w:rsidRDefault="00000000" w:rsidRPr="00000000" w14:paraId="0000001C">
      <w:pPr>
        <w:spacing w:after="1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21: in which all the house is being held together growing in a holy temple in the Lord.</w:t>
      </w:r>
    </w:p>
    <w:p w:rsidR="00000000" w:rsidDel="00000000" w:rsidP="00000000" w:rsidRDefault="00000000" w:rsidRPr="00000000" w14:paraId="0000001D">
      <w:pPr>
        <w:spacing w:after="1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22: in (the Lord) whom also you are being built up by the Spirit for a house of God.</w:t>
      </w:r>
    </w:p>
    <w:p w:rsidR="00000000" w:rsidDel="00000000" w:rsidP="00000000" w:rsidRDefault="00000000" w:rsidRPr="00000000" w14:paraId="0000001E">
      <w:pPr>
        <w:spacing w:after="1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Application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(Each of these can be a slide on its own)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  <w:br w:type="textWrapping"/>
        <w:t xml:space="preserve">1. Prepare for heaven not this earth – reshape, replan, recommit, realign</w:t>
        <w:br w:type="textWrapping"/>
        <w:t xml:space="preserve">2. Repent for undervaluing/underappreciating the foreigners in our lives</w:t>
        <w:br w:type="textWrapping"/>
        <w:t xml:space="preserve">3. Commit/Invest to foreign relationships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