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Bangers" w:cs="Bangers" w:eastAsia="Bangers" w:hAnsi="Bangers"/>
          <w:b w:val="1"/>
          <w:sz w:val="52"/>
          <w:szCs w:val="52"/>
        </w:rPr>
      </w:pPr>
      <w:r w:rsidDel="00000000" w:rsidR="00000000" w:rsidRPr="00000000">
        <w:rPr>
          <w:rFonts w:ascii="Bangers" w:cs="Bangers" w:eastAsia="Bangers" w:hAnsi="Bangers"/>
          <w:b w:val="1"/>
          <w:sz w:val="52"/>
          <w:szCs w:val="52"/>
          <w:rtl w:val="0"/>
        </w:rPr>
        <w:t xml:space="preserve">2025-2026 School Supply List</w:t>
      </w:r>
    </w:p>
    <w:p w:rsidR="00000000" w:rsidDel="00000000" w:rsidP="00000000" w:rsidRDefault="00000000" w:rsidRPr="00000000" w14:paraId="00000002">
      <w:pPr>
        <w:pageBreakBefore w:val="0"/>
        <w:jc w:val="center"/>
        <w:rPr>
          <w:rFonts w:ascii="Bangers" w:cs="Bangers" w:eastAsia="Bangers" w:hAnsi="Bangers"/>
          <w:b w:val="1"/>
          <w:sz w:val="52"/>
          <w:szCs w:val="52"/>
        </w:rPr>
      </w:pPr>
      <w:r w:rsidDel="00000000" w:rsidR="00000000" w:rsidRPr="00000000">
        <w:rPr>
          <w:rFonts w:ascii="Bangers" w:cs="Bangers" w:eastAsia="Bangers" w:hAnsi="Bangers"/>
          <w:b w:val="1"/>
          <w:sz w:val="52"/>
          <w:szCs w:val="52"/>
          <w:rtl w:val="0"/>
        </w:rPr>
        <w:t xml:space="preserve">KINDERGARTEN</w:t>
      </w:r>
    </w:p>
    <w:p w:rsidR="00000000" w:rsidDel="00000000" w:rsidP="00000000" w:rsidRDefault="00000000" w:rsidRPr="00000000" w14:paraId="00000003">
      <w:pPr>
        <w:pageBreakBefore w:val="0"/>
        <w:jc w:val="center"/>
        <w:rPr>
          <w:rFonts w:ascii="REM Medium" w:cs="REM Medium" w:eastAsia="REM Medium" w:hAnsi="REM Medium"/>
        </w:rPr>
      </w:pPr>
      <w:r w:rsidDel="00000000" w:rsidR="00000000" w:rsidRPr="00000000">
        <w:rPr>
          <w:rtl w:val="0"/>
        </w:rPr>
      </w:r>
    </w:p>
    <w:p w:rsidR="00000000" w:rsidDel="00000000" w:rsidP="00000000" w:rsidRDefault="00000000" w:rsidRPr="00000000" w14:paraId="00000004">
      <w:pPr>
        <w:pageBreakBefore w:val="0"/>
        <w:jc w:val="center"/>
        <w:rPr>
          <w:rFonts w:ascii="REM Medium" w:cs="REM Medium" w:eastAsia="REM Medium" w:hAnsi="REM Medium"/>
          <w:b w:val="1"/>
        </w:rPr>
      </w:pPr>
      <w:r w:rsidDel="00000000" w:rsidR="00000000" w:rsidRPr="00000000">
        <w:rPr>
          <w:rtl w:val="0"/>
        </w:rPr>
      </w:r>
    </w:p>
    <w:p w:rsidR="00000000" w:rsidDel="00000000" w:rsidP="00000000" w:rsidRDefault="00000000" w:rsidRPr="00000000" w14:paraId="00000005">
      <w:pPr>
        <w:pageBreakBefore w:val="0"/>
        <w:jc w:val="center"/>
        <w:rPr>
          <w:rFonts w:ascii="REM Medium" w:cs="REM Medium" w:eastAsia="REM Medium" w:hAnsi="REM Medium"/>
          <w:b w:val="1"/>
        </w:rPr>
      </w:pPr>
      <w:r w:rsidDel="00000000" w:rsidR="00000000" w:rsidRPr="00000000">
        <w:rPr>
          <w:rtl w:val="0"/>
        </w:rPr>
      </w:r>
    </w:p>
    <w:p w:rsidR="00000000" w:rsidDel="00000000" w:rsidP="00000000" w:rsidRDefault="00000000" w:rsidRPr="00000000" w14:paraId="00000006">
      <w:pPr>
        <w:pageBreakBefore w:val="0"/>
        <w:jc w:val="center"/>
        <w:rPr>
          <w:rFonts w:ascii="Bangers" w:cs="Bangers" w:eastAsia="Bangers" w:hAnsi="Bangers"/>
          <w:b w:val="1"/>
          <w:sz w:val="38"/>
          <w:szCs w:val="38"/>
        </w:rPr>
      </w:pPr>
      <w:r w:rsidDel="00000000" w:rsidR="00000000" w:rsidRPr="00000000">
        <w:rPr>
          <w:rFonts w:ascii="Bangers" w:cs="Bangers" w:eastAsia="Bangers" w:hAnsi="Bangers"/>
          <w:b w:val="1"/>
          <w:sz w:val="38"/>
          <w:szCs w:val="38"/>
          <w:rtl w:val="0"/>
        </w:rPr>
        <w:t xml:space="preserve">Welcome Kindergarten Families!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b w:val="1"/>
          <w:u w:val="single"/>
        </w:rPr>
      </w:pPr>
      <w:r w:rsidDel="00000000" w:rsidR="00000000" w:rsidRPr="00000000">
        <w:rPr>
          <w:rtl w:val="0"/>
        </w:rPr>
      </w:r>
    </w:p>
    <w:p w:rsidR="00000000" w:rsidDel="00000000" w:rsidP="00000000" w:rsidRDefault="00000000" w:rsidRPr="00000000" w14:paraId="00000009">
      <w:pPr>
        <w:pageBreakBefore w:val="0"/>
        <w:rPr>
          <w:b w:val="1"/>
          <w:u w:val="single"/>
        </w:rPr>
      </w:pPr>
      <w:r w:rsidDel="00000000" w:rsidR="00000000" w:rsidRPr="00000000">
        <w:rPr>
          <w:rtl w:val="0"/>
        </w:rPr>
      </w:r>
    </w:p>
    <w:p w:rsidR="00000000" w:rsidDel="00000000" w:rsidP="00000000" w:rsidRDefault="00000000" w:rsidRPr="00000000" w14:paraId="0000000A">
      <w:pPr>
        <w:pageBreakBefore w:val="0"/>
        <w:rPr>
          <w:b w:val="1"/>
          <w:u w:val="single"/>
        </w:rPr>
      </w:pPr>
      <w:r w:rsidDel="00000000" w:rsidR="00000000" w:rsidRPr="00000000">
        <w:rPr>
          <w:b w:val="1"/>
          <w:u w:val="single"/>
          <w:rtl w:val="0"/>
        </w:rPr>
        <w:t xml:space="preserve">Kindergarten</w:t>
      </w:r>
    </w:p>
    <w:p w:rsidR="00000000" w:rsidDel="00000000" w:rsidP="00000000" w:rsidRDefault="00000000" w:rsidRPr="00000000" w14:paraId="0000000B">
      <w:pPr>
        <w:pageBreakBefore w:val="0"/>
        <w:rPr>
          <w:b w:val="1"/>
          <w:u w:val="single"/>
        </w:rPr>
      </w:pPr>
      <w:r w:rsidDel="00000000" w:rsidR="00000000" w:rsidRPr="00000000">
        <w:rPr>
          <w:rtl w:val="0"/>
        </w:rPr>
      </w:r>
    </w:p>
    <w:p w:rsidR="00000000" w:rsidDel="00000000" w:rsidP="00000000" w:rsidRDefault="00000000" w:rsidRPr="00000000" w14:paraId="0000000C">
      <w:pPr>
        <w:pageBreakBefore w:val="0"/>
        <w:rPr>
          <w:b w:val="1"/>
          <w:u w:val="single"/>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Kindergartners need many specialty items and sizes of supplies that can be difficult to find. Each year we bulk order these items for your family’s convenience and so your child has the correct supplies. This also includes all the folders your child will need for homework, etc. The cost of the supplies is $45 which will be billed to your FACTS account. On the first day of school, your child’s supplies will already be in the room ready for your child!</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The additional items below are not included and students will need to purchase them for classroom use: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backpack suitable to hold homework folder and other small items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boxes of Kleenex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refillable baby wipes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rolls of paper towels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containers of Clorox/Lysol wipes </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bookmarkStart w:colFirst="0" w:colLast="0" w:name="_heading=h.gjdgxs" w:id="0"/>
      <w:bookmarkEnd w:id="0"/>
      <w:r w:rsidDel="00000000" w:rsidR="00000000" w:rsidRPr="00000000">
        <w:rPr>
          <w:b w:val="1"/>
          <w:rtl w:val="0"/>
        </w:rPr>
        <w:t xml:space="preserve">As a reminder:</w:t>
      </w:r>
      <w:r w:rsidDel="00000000" w:rsidR="00000000" w:rsidRPr="00000000">
        <w:rPr>
          <w:rtl w:val="0"/>
        </w:rPr>
        <w:t xml:space="preserve"> Lunch boxes, chapel sweaters, ties, and any other jackets or sweaters your child brings to school need to have </w:t>
      </w:r>
      <w:r w:rsidDel="00000000" w:rsidR="00000000" w:rsidRPr="00000000">
        <w:rPr>
          <w:b w:val="1"/>
          <w:rtl w:val="0"/>
        </w:rPr>
        <w:t xml:space="preserve">your child’s name</w:t>
      </w:r>
      <w:r w:rsidDel="00000000" w:rsidR="00000000" w:rsidRPr="00000000">
        <w:rPr>
          <w:rtl w:val="0"/>
        </w:rPr>
        <w:t xml:space="preserve"> in them in case they get lost.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angers">
    <w:embedRegular w:fontKey="{00000000-0000-0000-0000-000000000000}" r:id="rId1" w:subsetted="0"/>
  </w:font>
  <w:font w:name="REM Medium">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F461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angers-regular.ttf"/><Relationship Id="rId2" Type="http://schemas.openxmlformats.org/officeDocument/2006/relationships/font" Target="fonts/REMMedium-regular.ttf"/><Relationship Id="rId3" Type="http://schemas.openxmlformats.org/officeDocument/2006/relationships/font" Target="fonts/REMMedium-bold.ttf"/><Relationship Id="rId4" Type="http://schemas.openxmlformats.org/officeDocument/2006/relationships/font" Target="fonts/REMMedium-italic.ttf"/><Relationship Id="rId5" Type="http://schemas.openxmlformats.org/officeDocument/2006/relationships/font" Target="fonts/REMMedium-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Oobcc2h1EvsTVK4UliMR6KSZg==">CgMxLjAyCGguZ2pkZ3hzOAByITFXRGVDcnZyODRmNTluVElZdHh6Qno1WUwzNDgwcVZrTw==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2020-06-17T17:37:00Z</dcterms:created>
  <dc:creator>Chris Pinson</dc:creator>
</cp:coreProperties>
</file>