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angers" w:cs="Bangers" w:eastAsia="Bangers" w:hAnsi="Bangers"/>
          <w:b w:val="1"/>
          <w:sz w:val="52"/>
          <w:szCs w:val="52"/>
        </w:rPr>
      </w:pPr>
      <w:r w:rsidDel="00000000" w:rsidR="00000000" w:rsidRPr="00000000">
        <w:rPr>
          <w:rFonts w:ascii="Bangers" w:cs="Bangers" w:eastAsia="Bangers" w:hAnsi="Bangers"/>
          <w:b w:val="1"/>
          <w:sz w:val="52"/>
          <w:szCs w:val="52"/>
          <w:rtl w:val="0"/>
        </w:rPr>
        <w:t xml:space="preserve">2025-2026 School Supply List</w:t>
      </w:r>
    </w:p>
    <w:p w:rsidR="00000000" w:rsidDel="00000000" w:rsidP="00000000" w:rsidRDefault="00000000" w:rsidRPr="00000000" w14:paraId="00000002">
      <w:pPr>
        <w:jc w:val="center"/>
        <w:rPr>
          <w:rFonts w:ascii="Bangers" w:cs="Bangers" w:eastAsia="Bangers" w:hAnsi="Bangers"/>
          <w:b w:val="1"/>
          <w:sz w:val="52"/>
          <w:szCs w:val="52"/>
        </w:rPr>
      </w:pPr>
      <w:r w:rsidDel="00000000" w:rsidR="00000000" w:rsidRPr="00000000">
        <w:rPr>
          <w:rFonts w:ascii="Bangers" w:cs="Bangers" w:eastAsia="Bangers" w:hAnsi="Bangers"/>
          <w:b w:val="1"/>
          <w:sz w:val="52"/>
          <w:szCs w:val="52"/>
          <w:rtl w:val="0"/>
        </w:rPr>
        <w:t xml:space="preserve">FIRST GRADE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52"/>
          <w:szCs w:val="5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bookmarkStart w:colFirst="0" w:colLast="0" w:name="_heading=h.pa4e15pjk316" w:id="1"/>
      <w:bookmarkEnd w:id="1"/>
      <w:r w:rsidDel="00000000" w:rsidR="00000000" w:rsidRPr="00000000">
        <w:rPr>
          <w:rFonts w:ascii="Verdana" w:cs="Verdana" w:eastAsia="Verdana" w:hAnsi="Verdana"/>
          <w:rtl w:val="0"/>
        </w:rPr>
        <w:t xml:space="preserve">Please write your child’s name on all items marked, “Labeled”. Names should be written on all lunch boxes, sweaters/jackets, and chapel ties.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1-Backpack – No rolling backpacks please (Labeled)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2- 24 Pack Crayola Crayons (Labeled)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2- Primary Color Crayola Washable Markers (Labeled)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Crayola Watercolor Paint Set- Primary colors (Labeled)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Package of Colored Pencils- 24 pack (Labeled)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Verdana" w:cs="Verdana" w:eastAsia="Verdana" w:hAnsi="Verdana"/>
        </w:rPr>
      </w:pPr>
      <w:sdt>
        <w:sdtPr>
          <w:id w:val="-1135417952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1- Large Pencil Box  (sterilite 11 1/2” x 7 ⅝” -Labeled)</w:t>
          </w:r>
        </w:sdtContent>
      </w:sdt>
    </w:p>
    <w:p w:rsidR="00000000" w:rsidDel="00000000" w:rsidP="00000000" w:rsidRDefault="00000000" w:rsidRPr="00000000" w14:paraId="0000000C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Pair of Fiskars Pointed Scissors (Labeled)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Bottles of Elmer’s School Glue (Labeled)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2- Composition Books- Wide Ruled (Labeled)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6-Elmer’s WHITE Glue Sticks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2- 12 Pack #2 Ticonderoga Pencils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3- pink or white erasers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2- Folders with pockets- any design for homework (no prongs)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Blue plastic two-pocket folder (for Music)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Red plastic two-pocket folder (for Spanish)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Green plastic two-pocket folder (STEM)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2- Package of 12 x 18 Construction Paper 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Pack Cardstock (white or colored)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2- Boxes of Tissues 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2- Packages of Baby Wipes 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1- ESV Bible  https://www.christianbook.com/esv-student-study-bible-blue/9781433548062/pd/548062?event=esrcg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 Unicode MS"/>
  <w:font w:name="Bangers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4191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nger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pTmE2ark9tM15Nr6M2rFECzhQ==">CgMxLjAaJgoBMBIhCh8IB0IbCgdWZXJkYW5hEhBBcmlhbCBVbmljb2RlIE1TMghoLmdqZGd4czIOaC5wYTRlMTVwamszMTY4AHIhMTlWSzJUUVpYRkFEXzNRenE2T21nWHdMRlBWa1FoeTFf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2020-06-17T18:08:00Z</dcterms:created>
  <dc:creator>Chris Pinson</dc:creator>
</cp:coreProperties>
</file>