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1138" w14:textId="77777777" w:rsidR="001C389A" w:rsidRDefault="001C389A" w:rsidP="00DD51F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000000"/>
          <w:kern w:val="0"/>
          <w:u w:val="single"/>
          <w14:ligatures w14:val="none"/>
        </w:rPr>
      </w:pPr>
      <w:r w:rsidRPr="006B7415">
        <w:rPr>
          <w:rFonts w:ascii="Segoe UI" w:eastAsia="Times New Roman" w:hAnsi="Segoe UI" w:cs="Segoe UI"/>
          <w:b/>
          <w:bCs/>
          <w:i/>
          <w:iCs/>
          <w:color w:val="000000"/>
          <w:kern w:val="0"/>
          <w:u w:val="single"/>
          <w14:ligatures w14:val="none"/>
        </w:rPr>
        <w:t>R Group Questions</w:t>
      </w:r>
    </w:p>
    <w:p w14:paraId="164C1FB9" w14:textId="7D6B761B" w:rsidR="001C389A" w:rsidRDefault="001C389A" w:rsidP="00DD51F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000000"/>
          <w:kern w:val="0"/>
          <w:u w:val="single"/>
          <w14:ligatures w14:val="none"/>
        </w:rPr>
      </w:pPr>
      <w:r>
        <w:rPr>
          <w:rFonts w:ascii="Segoe UI" w:eastAsia="Times New Roman" w:hAnsi="Segoe UI" w:cs="Segoe UI"/>
          <w:b/>
          <w:bCs/>
          <w:i/>
          <w:iCs/>
          <w:color w:val="000000"/>
          <w:kern w:val="0"/>
          <w:u w:val="single"/>
          <w14:ligatures w14:val="none"/>
        </w:rPr>
        <w:t>1/11/25 Sermon</w:t>
      </w:r>
    </w:p>
    <w:p w14:paraId="212B1DED" w14:textId="20C09411" w:rsidR="00DD51F4" w:rsidRDefault="00DD51F4" w:rsidP="00DD51F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000000"/>
          <w:kern w:val="0"/>
          <w:u w:val="single"/>
          <w14:ligatures w14:val="none"/>
        </w:rPr>
      </w:pPr>
      <w:r>
        <w:rPr>
          <w:rFonts w:ascii="Segoe UI" w:eastAsia="Times New Roman" w:hAnsi="Segoe UI" w:cs="Segoe UI"/>
          <w:b/>
          <w:bCs/>
          <w:i/>
          <w:iCs/>
          <w:color w:val="000000"/>
          <w:kern w:val="0"/>
          <w:u w:val="single"/>
          <w14:ligatures w14:val="none"/>
        </w:rPr>
        <w:t>Exodus 16: 1 – 30</w:t>
      </w:r>
    </w:p>
    <w:p w14:paraId="0DEF98CC" w14:textId="77777777" w:rsidR="00DD51F4" w:rsidRPr="006B7415" w:rsidRDefault="00DD51F4" w:rsidP="00DD51F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iCs/>
          <w:color w:val="000000"/>
          <w:kern w:val="0"/>
          <w:u w:val="single"/>
          <w14:ligatures w14:val="none"/>
        </w:rPr>
      </w:pPr>
    </w:p>
    <w:p w14:paraId="694E60FE" w14:textId="77777777" w:rsidR="001C389A" w:rsidRDefault="001C389A" w:rsidP="001C389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  <w:t>What stood out to you from Sunday’s sermon?</w:t>
      </w:r>
    </w:p>
    <w:p w14:paraId="0647EF66" w14:textId="77777777" w:rsidR="00DD51F4" w:rsidRDefault="00DD51F4" w:rsidP="00DD51F4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</w:p>
    <w:p w14:paraId="2412F0DF" w14:textId="55A40108" w:rsidR="00323911" w:rsidRDefault="001C389A" w:rsidP="001C389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  <w:t xml:space="preserve">Can you point to a “wilderness” experience or season in your life? </w:t>
      </w:r>
    </w:p>
    <w:p w14:paraId="183702EC" w14:textId="392D7E77" w:rsidR="001C389A" w:rsidRDefault="001C389A" w:rsidP="001C389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  <w:t>What did you learn from it and how did God grow you?  Did God use it to later help others?</w:t>
      </w:r>
    </w:p>
    <w:p w14:paraId="793F27F1" w14:textId="77777777" w:rsidR="00DD51F4" w:rsidRDefault="00DD51F4" w:rsidP="00DD51F4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</w:p>
    <w:p w14:paraId="317388A7" w14:textId="3313797E" w:rsidR="00DD51F4" w:rsidRPr="00DD51F4" w:rsidRDefault="001C389A" w:rsidP="00DD51F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  <w:t xml:space="preserve">If you could talk to your younger self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  <w:t>in the midst of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  <w:t xml:space="preserve"> that “wilderness,” what would you tell yourself?</w:t>
      </w:r>
    </w:p>
    <w:p w14:paraId="6B34DDEA" w14:textId="77777777" w:rsidR="00DD51F4" w:rsidRDefault="00DD51F4" w:rsidP="00DD51F4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</w:p>
    <w:p w14:paraId="56E94153" w14:textId="0D28A454" w:rsidR="001C389A" w:rsidRDefault="001C389A" w:rsidP="001C389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  <w:t>Were there times when your thoughts or actions looked like Israel’s doubt / grumbling from this chapter?</w:t>
      </w:r>
    </w:p>
    <w:p w14:paraId="3276F57D" w14:textId="77777777" w:rsidR="00DD51F4" w:rsidRDefault="00DD51F4" w:rsidP="00DD51F4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</w:p>
    <w:p w14:paraId="11CC371F" w14:textId="66324B13" w:rsidR="001C389A" w:rsidRDefault="001C389A" w:rsidP="001C389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  <w:t>How would you help another believer who seems to be going through a “wilderness” season of their own?</w:t>
      </w:r>
    </w:p>
    <w:p w14:paraId="62344F96" w14:textId="77777777" w:rsidR="00DD51F4" w:rsidRDefault="00DD51F4" w:rsidP="00DD51F4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</w:p>
    <w:p w14:paraId="399E10F3" w14:textId="18B4913B" w:rsidR="001C389A" w:rsidRDefault="001C389A" w:rsidP="001C389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  <w:t xml:space="preserve">Remember that this is also for the whole congregation, not just individuals.  What are hard things that the Lord has brought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  <w:t>our church through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  <w:t>?  How has it shaped us?  How has God shown Himself to be faithful?</w:t>
      </w:r>
    </w:p>
    <w:p w14:paraId="7EBD6A60" w14:textId="77777777" w:rsidR="001C389A" w:rsidRPr="001C389A" w:rsidRDefault="001C389A" w:rsidP="001C389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14:ligatures w14:val="none"/>
        </w:rPr>
      </w:pPr>
    </w:p>
    <w:sectPr w:rsidR="001C389A" w:rsidRPr="001C3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941BC"/>
    <w:multiLevelType w:val="hybridMultilevel"/>
    <w:tmpl w:val="71EC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42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9A"/>
    <w:rsid w:val="00110248"/>
    <w:rsid w:val="001C389A"/>
    <w:rsid w:val="00323911"/>
    <w:rsid w:val="00B705A3"/>
    <w:rsid w:val="00DD51F4"/>
    <w:rsid w:val="00E0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20BE"/>
  <w15:chartTrackingRefBased/>
  <w15:docId w15:val="{BF5ABBB9-B80C-473A-8982-8D310DEE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masis MT Pro" w:eastAsiaTheme="minorHAnsi" w:hAnsi="Amasis MT Pro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9A"/>
  </w:style>
  <w:style w:type="paragraph" w:styleId="Heading1">
    <w:name w:val="heading 1"/>
    <w:basedOn w:val="Normal"/>
    <w:next w:val="Normal"/>
    <w:link w:val="Heading1Char"/>
    <w:uiPriority w:val="9"/>
    <w:qFormat/>
    <w:rsid w:val="001C3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8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8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8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8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8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8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8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8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8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8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8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8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8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8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8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8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634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Elliott</dc:creator>
  <cp:keywords/>
  <dc:description/>
  <cp:lastModifiedBy>Stephen Elliott</cp:lastModifiedBy>
  <cp:revision>1</cp:revision>
  <dcterms:created xsi:type="dcterms:W3CDTF">2026-01-09T23:56:00Z</dcterms:created>
  <dcterms:modified xsi:type="dcterms:W3CDTF">2026-01-10T00:13:00Z</dcterms:modified>
</cp:coreProperties>
</file>